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B4" w:rsidRPr="00763933" w:rsidRDefault="00C41F95" w:rsidP="00A844B4">
      <w:pPr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A844B4" w:rsidRPr="00763933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A844B4" w:rsidRPr="00103105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>СОВЕТ ДЕПУТАТОВ  КРАСНОАРМЕЙСКОГО СЕЛЬСКОГО  ПОСЕЛЕНИЯ ТОРБЕЕВСКОГО  МУНИЦИПАЛЬНОГО  РАЙОНА</w:t>
      </w:r>
      <w:r w:rsidRPr="0076393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________ СЕССИЯ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(второго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A844B4" w:rsidP="00A844B4">
      <w:pPr>
        <w:pStyle w:val="31"/>
        <w:spacing w:after="0"/>
        <w:jc w:val="center"/>
        <w:rPr>
          <w:b/>
          <w:sz w:val="28"/>
          <w:szCs w:val="28"/>
        </w:rPr>
      </w:pPr>
      <w:r w:rsidRPr="00763933">
        <w:rPr>
          <w:b/>
          <w:sz w:val="28"/>
          <w:szCs w:val="28"/>
        </w:rPr>
        <w:t>_______ 202</w:t>
      </w:r>
      <w:r>
        <w:rPr>
          <w:b/>
          <w:sz w:val="28"/>
          <w:szCs w:val="28"/>
        </w:rPr>
        <w:t xml:space="preserve">4 </w:t>
      </w:r>
      <w:r w:rsidRPr="00763933">
        <w:rPr>
          <w:b/>
          <w:sz w:val="28"/>
          <w:szCs w:val="28"/>
        </w:rPr>
        <w:t xml:space="preserve"> №____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A844B4">
        <w:rPr>
          <w:rFonts w:ascii="Times New Roman" w:hAnsi="Times New Roman"/>
          <w:b/>
          <w:sz w:val="28"/>
          <w:szCs w:val="28"/>
        </w:rPr>
        <w:t>Красноармейского</w:t>
      </w:r>
      <w:r w:rsidR="00EB73BA">
        <w:rPr>
          <w:rFonts w:ascii="Times New Roman" w:hAnsi="Times New Roman"/>
          <w:b/>
          <w:sz w:val="28"/>
          <w:szCs w:val="28"/>
        </w:rPr>
        <w:t xml:space="preserve"> сельского поселения от 07</w:t>
      </w:r>
      <w:r w:rsidR="00157A4F">
        <w:rPr>
          <w:rFonts w:ascii="Times New Roman" w:hAnsi="Times New Roman"/>
          <w:b/>
          <w:sz w:val="28"/>
          <w:szCs w:val="28"/>
        </w:rPr>
        <w:t>.03.2018 №5</w:t>
      </w:r>
      <w:r w:rsidR="00EB73BA">
        <w:rPr>
          <w:rFonts w:ascii="Times New Roman" w:hAnsi="Times New Roman"/>
          <w:b/>
          <w:sz w:val="28"/>
          <w:szCs w:val="28"/>
        </w:rPr>
        <w:t>6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2B3" w:rsidRDefault="005D3DE2" w:rsidP="005D3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52B3" w:rsidRPr="00157A4F">
        <w:rPr>
          <w:rFonts w:ascii="Times New Roman" w:hAnsi="Times New Roman"/>
          <w:sz w:val="28"/>
          <w:szCs w:val="28"/>
        </w:rPr>
        <w:t>    </w:t>
      </w:r>
      <w:r w:rsidR="00157A4F" w:rsidRPr="00157A4F">
        <w:rPr>
          <w:rFonts w:ascii="Times New Roman" w:hAnsi="Times New Roman"/>
          <w:sz w:val="28"/>
          <w:szCs w:val="28"/>
        </w:rPr>
        <w:t xml:space="preserve">В целях совершенствования деятельности в области противодействия </w:t>
      </w:r>
      <w:r w:rsidR="00B271B5" w:rsidRPr="00157A4F">
        <w:rPr>
          <w:rFonts w:ascii="Times New Roman" w:hAnsi="Times New Roman"/>
          <w:sz w:val="28"/>
          <w:szCs w:val="28"/>
        </w:rPr>
        <w:t>коррупции</w:t>
      </w:r>
      <w:r w:rsidR="00157A4F" w:rsidRPr="00157A4F">
        <w:rPr>
          <w:rFonts w:ascii="Times New Roman" w:hAnsi="Times New Roman"/>
          <w:sz w:val="28"/>
          <w:szCs w:val="28"/>
        </w:rPr>
        <w:t>, руководствуясь Указом Президента Российской Федерации от 25.01.2024</w:t>
      </w:r>
      <w:r w:rsidR="00157A4F">
        <w:rPr>
          <w:rFonts w:ascii="Times New Roman" w:hAnsi="Times New Roman"/>
          <w:sz w:val="28"/>
          <w:szCs w:val="28"/>
        </w:rPr>
        <w:t xml:space="preserve"> </w:t>
      </w:r>
      <w:r w:rsidR="00157A4F" w:rsidRPr="00157A4F">
        <w:rPr>
          <w:rFonts w:ascii="Times New Roman" w:hAnsi="Times New Roman"/>
          <w:sz w:val="28"/>
          <w:szCs w:val="28"/>
        </w:rPr>
        <w:t>№71 «О внесении измен</w:t>
      </w:r>
      <w:r w:rsidR="00B271B5">
        <w:rPr>
          <w:rFonts w:ascii="Times New Roman" w:hAnsi="Times New Roman"/>
          <w:sz w:val="28"/>
          <w:szCs w:val="28"/>
        </w:rPr>
        <w:t>ен</w:t>
      </w:r>
      <w:r w:rsidR="00157A4F" w:rsidRPr="00157A4F">
        <w:rPr>
          <w:rFonts w:ascii="Times New Roman" w:hAnsi="Times New Roman"/>
          <w:sz w:val="28"/>
          <w:szCs w:val="28"/>
        </w:rPr>
        <w:t>ий в некоторые акты Президента Российской Федерации</w:t>
      </w:r>
      <w:r w:rsidR="00157A4F">
        <w:rPr>
          <w:rFonts w:ascii="Times New Roman" w:hAnsi="Times New Roman"/>
          <w:sz w:val="28"/>
          <w:szCs w:val="28"/>
        </w:rPr>
        <w:t>»,</w:t>
      </w:r>
      <w:r w:rsidR="00F552B3" w:rsidRPr="00157A4F">
        <w:rPr>
          <w:rFonts w:ascii="Times New Roman" w:hAnsi="Times New Roman"/>
          <w:sz w:val="28"/>
          <w:szCs w:val="28"/>
        </w:rPr>
        <w:t xml:space="preserve"> Указом Главы Республики Мордовия от</w:t>
      </w:r>
      <w:r w:rsidR="00157A4F">
        <w:rPr>
          <w:rFonts w:ascii="Times New Roman" w:hAnsi="Times New Roman"/>
          <w:sz w:val="28"/>
          <w:szCs w:val="28"/>
        </w:rPr>
        <w:t xml:space="preserve"> 05.02.2024 №25-УГ «О внесений изменений в отдельные указы </w:t>
      </w:r>
      <w:r w:rsidR="006F1CD8">
        <w:rPr>
          <w:rFonts w:ascii="Times New Roman" w:hAnsi="Times New Roman"/>
          <w:sz w:val="28"/>
          <w:szCs w:val="28"/>
        </w:rPr>
        <w:t xml:space="preserve">Главы Республики Мордовия по вопросам противодействия коррупции», </w:t>
      </w:r>
      <w:r w:rsidR="00F552B3" w:rsidRPr="00157A4F">
        <w:rPr>
          <w:rFonts w:ascii="Times New Roman" w:hAnsi="Times New Roman"/>
          <w:sz w:val="28"/>
          <w:szCs w:val="28"/>
        </w:rPr>
        <w:t xml:space="preserve">Совет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F552B3" w:rsidRPr="00157A4F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</w:t>
      </w:r>
      <w:r w:rsidR="006F1CD8" w:rsidRPr="006F1CD8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07</w:t>
      </w:r>
      <w:r w:rsidR="006F1CD8" w:rsidRPr="006F1CD8">
        <w:rPr>
          <w:rFonts w:ascii="Times New Roman" w:hAnsi="Times New Roman"/>
          <w:sz w:val="28"/>
          <w:szCs w:val="28"/>
        </w:rPr>
        <w:t>.03.2018 №5</w:t>
      </w:r>
      <w:r w:rsidR="00EB73BA">
        <w:rPr>
          <w:rFonts w:ascii="Times New Roman" w:hAnsi="Times New Roman"/>
          <w:sz w:val="28"/>
          <w:szCs w:val="28"/>
        </w:rPr>
        <w:t>6</w:t>
      </w:r>
      <w:r w:rsidR="006F1CD8">
        <w:rPr>
          <w:rFonts w:ascii="Times New Roman" w:hAnsi="Times New Roman"/>
          <w:sz w:val="28"/>
          <w:szCs w:val="28"/>
        </w:rPr>
        <w:t xml:space="preserve"> 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 w:rsidRPr="00770750">
        <w:rPr>
          <w:rFonts w:ascii="Times New Roman" w:hAnsi="Times New Roman"/>
          <w:sz w:val="28"/>
          <w:szCs w:val="28"/>
        </w:rPr>
        <w:t xml:space="preserve"> 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5" w:history="1">
        <w:r w:rsidR="006F1CD8" w:rsidRPr="006F1CD8">
          <w:rPr>
            <w:rFonts w:ascii="Times New Roman" w:hAnsi="Times New Roman"/>
            <w:sz w:val="28"/>
            <w:szCs w:val="28"/>
          </w:rPr>
          <w:t>2</w:t>
        </w:r>
        <w:r w:rsidR="00CE4244">
          <w:rPr>
            <w:rFonts w:ascii="Times New Roman" w:hAnsi="Times New Roman"/>
            <w:sz w:val="28"/>
            <w:szCs w:val="28"/>
          </w:rPr>
          <w:t>2</w:t>
        </w:r>
        <w:r w:rsidR="006F1CD8" w:rsidRPr="006F1CD8">
          <w:rPr>
            <w:rFonts w:ascii="Times New Roman" w:hAnsi="Times New Roman"/>
            <w:sz w:val="28"/>
            <w:szCs w:val="28"/>
          </w:rPr>
          <w:t>.11.2023 №1</w:t>
        </w:r>
      </w:hyperlink>
      <w:r w:rsidR="00CE4244">
        <w:rPr>
          <w:rFonts w:ascii="Times New Roman" w:hAnsi="Times New Roman"/>
          <w:sz w:val="28"/>
          <w:szCs w:val="28"/>
        </w:rPr>
        <w:t>18)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BF7D6E" w:rsidRDefault="00BF7D6E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7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1 пункта 3 изложить в следующей редакции:</w:t>
      </w:r>
    </w:p>
    <w:p w:rsidR="00BF7D6E" w:rsidRDefault="00BF7D6E" w:rsidP="00ED5A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</w:t>
      </w:r>
      <w:r w:rsidRPr="00BF7D6E">
        <w:rPr>
          <w:rFonts w:ascii="Times New Roman" w:hAnsi="Times New Roman"/>
          <w:sz w:val="28"/>
          <w:szCs w:val="28"/>
        </w:rPr>
        <w:t xml:space="preserve"> в обеспечении соблюдения муниципальными служащими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Pr="00BF7D6E">
        <w:rPr>
          <w:rFonts w:ascii="Times New Roman" w:hAnsi="Times New Roman"/>
          <w:sz w:val="28"/>
          <w:szCs w:val="28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</w:t>
      </w:r>
      <w:hyperlink r:id="rId6" w:history="1">
        <w:r w:rsidRPr="00BF7D6E">
          <w:rPr>
            <w:rFonts w:ascii="Times New Roman" w:hAnsi="Times New Roman"/>
            <w:sz w:val="28"/>
            <w:szCs w:val="28"/>
          </w:rPr>
          <w:t>25</w:t>
        </w:r>
        <w:r>
          <w:rPr>
            <w:rFonts w:ascii="Times New Roman" w:hAnsi="Times New Roman"/>
            <w:sz w:val="28"/>
            <w:szCs w:val="28"/>
          </w:rPr>
          <w:t>.12.</w:t>
        </w:r>
        <w:r w:rsidRPr="00BF7D6E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№</w:t>
        </w:r>
        <w:r w:rsidRPr="00BF7D6E">
          <w:rPr>
            <w:rFonts w:ascii="Times New Roman" w:hAnsi="Times New Roman"/>
            <w:sz w:val="28"/>
            <w:szCs w:val="28"/>
          </w:rPr>
          <w:t xml:space="preserve"> 273 - ФЗ </w:t>
        </w:r>
        <w:r w:rsidR="00B271B5">
          <w:rPr>
            <w:rFonts w:ascii="Times New Roman" w:hAnsi="Times New Roman"/>
            <w:sz w:val="28"/>
            <w:szCs w:val="28"/>
          </w:rPr>
          <w:t>«</w:t>
        </w:r>
        <w:r w:rsidRPr="00BF7D6E">
          <w:rPr>
            <w:rFonts w:ascii="Times New Roman" w:hAnsi="Times New Roman"/>
            <w:sz w:val="28"/>
            <w:szCs w:val="28"/>
          </w:rPr>
          <w:t>О противодействии коррупции</w:t>
        </w:r>
      </w:hyperlink>
      <w:r w:rsidR="00B271B5">
        <w:rPr>
          <w:rFonts w:ascii="Times New Roman" w:hAnsi="Times New Roman"/>
          <w:sz w:val="28"/>
          <w:szCs w:val="28"/>
        </w:rPr>
        <w:t>»</w:t>
      </w:r>
      <w:r w:rsidRPr="00BF7D6E">
        <w:rPr>
          <w:rFonts w:ascii="Times New Roman" w:hAnsi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8"/>
          <w:szCs w:val="28"/>
        </w:rPr>
        <w:t>»;</w:t>
      </w:r>
    </w:p>
    <w:p w:rsidR="00BF7D6E" w:rsidRPr="00A3379B" w:rsidRDefault="00E83B66" w:rsidP="00ED5A0F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D6E">
        <w:rPr>
          <w:rFonts w:ascii="Times New Roman" w:hAnsi="Times New Roman"/>
          <w:sz w:val="28"/>
          <w:szCs w:val="28"/>
        </w:rPr>
        <w:t>2)</w:t>
      </w:r>
      <w:r w:rsidR="00B271B5">
        <w:rPr>
          <w:rFonts w:ascii="Times New Roman" w:hAnsi="Times New Roman"/>
          <w:sz w:val="28"/>
          <w:szCs w:val="28"/>
        </w:rPr>
        <w:t xml:space="preserve"> </w:t>
      </w:r>
      <w:r w:rsidR="00BF7D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 w:rsidR="00BF7D6E">
        <w:rPr>
          <w:rFonts w:ascii="Times New Roman" w:hAnsi="Times New Roman"/>
          <w:sz w:val="28"/>
          <w:szCs w:val="28"/>
        </w:rPr>
        <w:t xml:space="preserve">зац </w:t>
      </w:r>
      <w:r>
        <w:rPr>
          <w:rFonts w:ascii="Times New Roman" w:hAnsi="Times New Roman"/>
          <w:sz w:val="28"/>
          <w:szCs w:val="28"/>
        </w:rPr>
        <w:t>шестой</w:t>
      </w:r>
      <w:r w:rsidR="00BF7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 2</w:t>
      </w:r>
      <w:r w:rsidR="00BF7D6E" w:rsidRPr="00A337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F7D6E" w:rsidRPr="00E83B66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Pr="00E83B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BF7D6E" w:rsidRPr="00E83B66">
        <w:rPr>
          <w:rFonts w:ascii="Times New Roman" w:hAnsi="Times New Roman"/>
          <w:sz w:val="28"/>
          <w:szCs w:val="28"/>
          <w:shd w:val="clear" w:color="auto" w:fill="FFFFFF"/>
        </w:rPr>
        <w:t xml:space="preserve"> 14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F7D6E" w:rsidRPr="00A3379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F7D6E" w:rsidRPr="00ED5A0F" w:rsidRDefault="00B271B5" w:rsidP="00ED5A0F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F7D6E" w:rsidRPr="00ED5A0F">
        <w:rPr>
          <w:rFonts w:ascii="Times New Roman" w:hAnsi="Times New Roman"/>
          <w:sz w:val="28"/>
          <w:szCs w:val="28"/>
          <w:shd w:val="clear" w:color="auto" w:fill="FFFFFF"/>
        </w:rPr>
        <w:t>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E83B66" w:rsidRPr="005D3DE2" w:rsidRDefault="005D3DE2" w:rsidP="005D3DE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E83B66" w:rsidRPr="005D3DE2"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="00ED5A0F" w:rsidRPr="005D3D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3B66" w:rsidRPr="005D3DE2">
        <w:rPr>
          <w:rFonts w:ascii="Times New Roman" w:hAnsi="Times New Roman"/>
          <w:sz w:val="28"/>
          <w:szCs w:val="28"/>
          <w:shd w:val="clear" w:color="auto" w:fill="FFFFFF"/>
        </w:rPr>
        <w:t xml:space="preserve">пункт 15.4. </w:t>
      </w:r>
      <w:r w:rsidR="00E83B66" w:rsidRPr="005D3DE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83B66" w:rsidRPr="005D3DE2" w:rsidRDefault="00E83B66" w:rsidP="00C41F95">
      <w:pPr>
        <w:pStyle w:val="a6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5D3DE2">
        <w:rPr>
          <w:rFonts w:ascii="Times New Roman" w:hAnsi="Times New Roman"/>
          <w:sz w:val="28"/>
          <w:szCs w:val="28"/>
        </w:rPr>
        <w:lastRenderedPageBreak/>
        <w:t>«15.4.</w:t>
      </w:r>
      <w:r w:rsidRPr="005D3DE2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5D3DE2">
        <w:rPr>
          <w:rFonts w:ascii="Times New Roman" w:hAnsi="Times New Roman"/>
          <w:sz w:val="28"/>
          <w:szCs w:val="28"/>
        </w:rPr>
        <w:t xml:space="preserve">Уведомления, указанные в абзацах пятом и шестом подпункта 2 пункта 14 настоящего Положения, рассматриваются </w:t>
      </w:r>
      <w:r w:rsidR="005D3DE2" w:rsidRPr="005D3DE2">
        <w:rPr>
          <w:rFonts w:ascii="Times New Roman" w:hAnsi="Times New Roman"/>
          <w:sz w:val="28"/>
          <w:szCs w:val="28"/>
        </w:rPr>
        <w:t xml:space="preserve">уполномоченным лицом администрации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5D3DE2" w:rsidRPr="005D3DE2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5D3DE2">
        <w:rPr>
          <w:rFonts w:ascii="Times New Roman" w:hAnsi="Times New Roman"/>
          <w:sz w:val="28"/>
          <w:szCs w:val="28"/>
        </w:rPr>
        <w:t>которое осуществляет подготовку мотивированных заключений по результатам рассмотрения уведомлений.</w:t>
      </w:r>
      <w:r w:rsidRPr="005D3DE2">
        <w:rPr>
          <w:rFonts w:ascii="Times New Roman" w:hAnsi="Times New Roman"/>
          <w:color w:val="444444"/>
          <w:sz w:val="28"/>
          <w:szCs w:val="28"/>
        </w:rPr>
        <w:t>»;</w:t>
      </w:r>
    </w:p>
    <w:p w:rsidR="00C85240" w:rsidRPr="005D3DE2" w:rsidRDefault="00E83B66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3DE2">
        <w:rPr>
          <w:rFonts w:ascii="Times New Roman" w:hAnsi="Times New Roman"/>
          <w:sz w:val="28"/>
          <w:szCs w:val="28"/>
        </w:rPr>
        <w:t>4)</w:t>
      </w:r>
      <w:r w:rsidR="00C85240" w:rsidRPr="005D3DE2">
        <w:rPr>
          <w:rFonts w:ascii="Times New Roman" w:hAnsi="Times New Roman"/>
          <w:sz w:val="28"/>
          <w:szCs w:val="28"/>
        </w:rPr>
        <w:t>в пункте 15.5. слова «в 2» заменить словами «в абзацах пятом</w:t>
      </w:r>
      <w:r w:rsidR="00ED5A0F" w:rsidRPr="005D3DE2">
        <w:rPr>
          <w:rFonts w:ascii="Times New Roman" w:hAnsi="Times New Roman"/>
          <w:sz w:val="28"/>
          <w:szCs w:val="28"/>
        </w:rPr>
        <w:t>,</w:t>
      </w:r>
      <w:r w:rsidR="00C85240" w:rsidRPr="005D3DE2">
        <w:rPr>
          <w:rFonts w:ascii="Times New Roman" w:hAnsi="Times New Roman"/>
          <w:sz w:val="28"/>
          <w:szCs w:val="28"/>
        </w:rPr>
        <w:t xml:space="preserve"> шестом подпункта 2</w:t>
      </w:r>
      <w:r w:rsidR="00ED5A0F" w:rsidRPr="005D3DE2">
        <w:rPr>
          <w:rFonts w:ascii="Times New Roman" w:hAnsi="Times New Roman"/>
          <w:sz w:val="28"/>
          <w:szCs w:val="28"/>
        </w:rPr>
        <w:t xml:space="preserve"> </w:t>
      </w:r>
      <w:r w:rsidR="00C85240" w:rsidRPr="005D3DE2">
        <w:rPr>
          <w:rFonts w:ascii="Times New Roman" w:hAnsi="Times New Roman"/>
          <w:sz w:val="28"/>
          <w:szCs w:val="28"/>
        </w:rPr>
        <w:t>»;</w:t>
      </w:r>
    </w:p>
    <w:p w:rsidR="00C85240" w:rsidRPr="00ED5A0F" w:rsidRDefault="00C85240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5) пункт 15.6. изложить в следующей редакции:</w:t>
      </w:r>
    </w:p>
    <w:p w:rsidR="00753CD8" w:rsidRPr="00ED5A0F" w:rsidRDefault="00C85240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«15.6. Мотивированные заключения, предусмотренные пунктами 15.1, 15.3 и 15.4 настоящего Положения, должны содержать:</w:t>
      </w:r>
      <w:r w:rsidRPr="00ED5A0F">
        <w:rPr>
          <w:rFonts w:ascii="Times New Roman" w:hAnsi="Times New Roman"/>
          <w:sz w:val="28"/>
          <w:szCs w:val="28"/>
        </w:rPr>
        <w:br/>
        <w:t>1) информацию, изложенную в обращениях или уведомлениях, указанных в абзацах втором, пятом и шестом подпункта 2 и подпункте 5 пункта 14 настоящего Положения;</w:t>
      </w:r>
      <w:r w:rsidRPr="00ED5A0F">
        <w:rPr>
          <w:rFonts w:ascii="Times New Roman" w:hAnsi="Times New Roman"/>
          <w:sz w:val="28"/>
          <w:szCs w:val="28"/>
        </w:rPr>
        <w:br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ED5A0F">
        <w:rPr>
          <w:rFonts w:ascii="Times New Roman" w:hAnsi="Times New Roman"/>
          <w:sz w:val="28"/>
          <w:szCs w:val="28"/>
        </w:rPr>
        <w:br/>
        <w:t>3) мотивированный вывод по результатам предварительного рассмотрения обращений и уведомлений, указанных в абзацах втором, пятом и шестом подпункта 2 и подпункте 5 пункта 14 настоящего Положения, а также рекомендации для принятия одного из решений в соответствии с пунктами 22, 23.3, 23.4, 24.1 настоящего Положения или иного решения.</w:t>
      </w:r>
      <w:r w:rsidR="00753CD8" w:rsidRPr="00ED5A0F">
        <w:rPr>
          <w:rFonts w:ascii="Times New Roman" w:hAnsi="Times New Roman"/>
          <w:sz w:val="28"/>
          <w:szCs w:val="28"/>
        </w:rPr>
        <w:t>»;</w:t>
      </w:r>
    </w:p>
    <w:p w:rsidR="00753CD8" w:rsidRPr="00ED5A0F" w:rsidRDefault="00753CD8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6) пункт 23.4. изложить в следующей редакции:</w:t>
      </w:r>
    </w:p>
    <w:p w:rsidR="00753CD8" w:rsidRPr="00ED5A0F" w:rsidRDefault="00753CD8" w:rsidP="00C41F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«23.4. По итогам рассмотрения вопроса, указанного в абзаце шестом подпункта 2 пункта 14 настоящего Положения, комиссия принимает одно из следующих решений:</w:t>
      </w:r>
      <w:r w:rsidRPr="00ED5A0F">
        <w:rPr>
          <w:rFonts w:ascii="Times New Roman" w:hAnsi="Times New Roman"/>
          <w:sz w:val="28"/>
          <w:szCs w:val="28"/>
        </w:rPr>
        <w:br/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ED5A0F">
        <w:rPr>
          <w:rFonts w:ascii="Times New Roman" w:hAnsi="Times New Roman"/>
          <w:sz w:val="28"/>
          <w:szCs w:val="28"/>
        </w:rPr>
        <w:br/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753CD8" w:rsidRPr="00ED5A0F" w:rsidRDefault="00753CD8" w:rsidP="005D3DE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7) пункт 24. изложить в следующей редакции:</w:t>
      </w:r>
    </w:p>
    <w:p w:rsidR="00B271B5" w:rsidRPr="00103105" w:rsidRDefault="00753CD8" w:rsidP="00B271B5">
      <w:pPr>
        <w:pStyle w:val="a6"/>
        <w:jc w:val="both"/>
        <w:rPr>
          <w:sz w:val="28"/>
          <w:szCs w:val="28"/>
        </w:rPr>
      </w:pPr>
      <w:r w:rsidRPr="00ED5A0F">
        <w:rPr>
          <w:rFonts w:ascii="Times New Roman" w:hAnsi="Times New Roman"/>
          <w:sz w:val="28"/>
          <w:szCs w:val="28"/>
        </w:rPr>
        <w:t>«24. По итогам рассмотрения вопросов, предусмотренных подпунктами 1, 2, 4 и 5 пункта 14 настоящего Положения, при наличии к тому оснований комиссия может принять иное решение, чем это предусмотрено пунктами 20 - 23, 23.1 - 23.4, 24.1 и 24.2 настоящего Положения. Основания и мотивы принятия такого решения должны быть отражены в протоколе заседания комиссии.».</w:t>
      </w:r>
      <w:r w:rsidRPr="00ED5A0F">
        <w:rPr>
          <w:rFonts w:ascii="Times New Roman" w:hAnsi="Times New Roman"/>
          <w:sz w:val="28"/>
          <w:szCs w:val="28"/>
        </w:rPr>
        <w:br/>
      </w:r>
      <w:r w:rsidR="00ED5A0F" w:rsidRPr="00ED5A0F">
        <w:rPr>
          <w:rFonts w:ascii="Times New Roman" w:hAnsi="Times New Roman"/>
          <w:sz w:val="28"/>
          <w:szCs w:val="28"/>
        </w:rPr>
        <w:t xml:space="preserve">       2. </w:t>
      </w:r>
      <w:r w:rsidR="00B271B5" w:rsidRPr="00B271B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«Красноармейского Вестник», подлежит размещению на официальном сайте Красноармейского сельского поселения</w:t>
      </w:r>
      <w:r w:rsidR="00B271B5" w:rsidRPr="00B271B5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="00B271B5" w:rsidRPr="00B271B5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https://krasnoarmejskoe-r13.gosweb.gosuslugi.ru</w:t>
        </w:r>
      </w:hyperlink>
      <w:r w:rsidR="00B271B5" w:rsidRPr="00B271B5">
        <w:rPr>
          <w:rFonts w:ascii="Times New Roman" w:hAnsi="Times New Roman"/>
          <w:sz w:val="28"/>
          <w:szCs w:val="28"/>
        </w:rPr>
        <w:t>.</w:t>
      </w:r>
      <w:r w:rsidR="00B271B5" w:rsidRPr="00103105">
        <w:rPr>
          <w:sz w:val="28"/>
          <w:szCs w:val="28"/>
        </w:rPr>
        <w:t xml:space="preserve"> </w:t>
      </w:r>
    </w:p>
    <w:p w:rsidR="00C41F95" w:rsidRDefault="00C41F9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0F" w:rsidRPr="00B271B5" w:rsidRDefault="00C41F95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Г</w:t>
      </w:r>
      <w:r w:rsidR="00ED5A0F" w:rsidRPr="00B271B5">
        <w:rPr>
          <w:rFonts w:ascii="Times New Roman" w:hAnsi="Times New Roman"/>
          <w:b/>
          <w:sz w:val="28"/>
          <w:szCs w:val="28"/>
        </w:rPr>
        <w:t xml:space="preserve">лава </w:t>
      </w:r>
      <w:r w:rsidR="00A844B4" w:rsidRPr="00B271B5">
        <w:rPr>
          <w:rFonts w:ascii="Times New Roman" w:hAnsi="Times New Roman"/>
          <w:b/>
          <w:sz w:val="28"/>
          <w:szCs w:val="28"/>
        </w:rPr>
        <w:t>Красноармейского</w:t>
      </w:r>
      <w:r w:rsidRPr="00B271B5">
        <w:rPr>
          <w:rFonts w:ascii="Times New Roman" w:hAnsi="Times New Roman"/>
          <w:b/>
          <w:sz w:val="28"/>
          <w:szCs w:val="28"/>
        </w:rPr>
        <w:t xml:space="preserve"> </w:t>
      </w:r>
      <w:r w:rsidR="00ED5A0F" w:rsidRPr="00B271B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D5A0F" w:rsidRPr="00B271B5">
        <w:rPr>
          <w:b/>
        </w:rPr>
        <w:t xml:space="preserve">    </w:t>
      </w:r>
      <w:r w:rsidR="00B271B5" w:rsidRPr="00B271B5">
        <w:rPr>
          <w:rFonts w:ascii="Times New Roman" w:hAnsi="Times New Roman"/>
          <w:b/>
          <w:sz w:val="28"/>
          <w:szCs w:val="28"/>
        </w:rPr>
        <w:t xml:space="preserve">               А.Г. Немов</w:t>
      </w: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3"/>
    <w:rsid w:val="00066BFA"/>
    <w:rsid w:val="00103105"/>
    <w:rsid w:val="00157A4F"/>
    <w:rsid w:val="003367EF"/>
    <w:rsid w:val="00467388"/>
    <w:rsid w:val="004E2745"/>
    <w:rsid w:val="00534985"/>
    <w:rsid w:val="005D3DE2"/>
    <w:rsid w:val="006A3195"/>
    <w:rsid w:val="006F1CD8"/>
    <w:rsid w:val="006F6DDD"/>
    <w:rsid w:val="00751FA1"/>
    <w:rsid w:val="00753CD8"/>
    <w:rsid w:val="00763933"/>
    <w:rsid w:val="00770750"/>
    <w:rsid w:val="007F672D"/>
    <w:rsid w:val="008058F9"/>
    <w:rsid w:val="00806CA0"/>
    <w:rsid w:val="008D47FD"/>
    <w:rsid w:val="009200C4"/>
    <w:rsid w:val="00A3379B"/>
    <w:rsid w:val="00A844B4"/>
    <w:rsid w:val="00B271B5"/>
    <w:rsid w:val="00B36E93"/>
    <w:rsid w:val="00BF7D6E"/>
    <w:rsid w:val="00C41F95"/>
    <w:rsid w:val="00C85240"/>
    <w:rsid w:val="00CC4A4A"/>
    <w:rsid w:val="00CE4244"/>
    <w:rsid w:val="00D507BF"/>
    <w:rsid w:val="00E1516B"/>
    <w:rsid w:val="00E23245"/>
    <w:rsid w:val="00E83B66"/>
    <w:rsid w:val="00EB73BA"/>
    <w:rsid w:val="00ED5A0F"/>
    <w:rsid w:val="00F03451"/>
    <w:rsid w:val="00F5370A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036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armejskoe-r1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aa48369-618a-4bb4-b4b8-ae15f2b7ebf6.html" TargetMode="Externa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Давыдкина Ксюша</dc:creator>
  <cp:lastModifiedBy>ws15</cp:lastModifiedBy>
  <cp:revision>2</cp:revision>
  <cp:lastPrinted>2024-03-27T09:04:00Z</cp:lastPrinted>
  <dcterms:created xsi:type="dcterms:W3CDTF">2024-04-16T08:22:00Z</dcterms:created>
  <dcterms:modified xsi:type="dcterms:W3CDTF">2024-04-16T08:22:00Z</dcterms:modified>
</cp:coreProperties>
</file>