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B4" w:rsidRPr="00763933" w:rsidRDefault="00C41F95" w:rsidP="00A844B4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A844B4"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>СОВЕТ ДЕПУТАТОВ  КРАСНОАРМЕЙСКОГО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________ СЕССИЯ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A844B4" w:rsidP="00A844B4">
      <w:pPr>
        <w:pStyle w:val="31"/>
        <w:spacing w:after="0"/>
        <w:jc w:val="center"/>
        <w:rPr>
          <w:b/>
          <w:sz w:val="28"/>
          <w:szCs w:val="28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 xml:space="preserve">муниципальном </w:t>
      </w:r>
      <w:r w:rsidR="008B1284">
        <w:rPr>
          <w:rFonts w:ascii="Times New Roman" w:hAnsi="Times New Roman"/>
          <w:b/>
          <w:sz w:val="28"/>
          <w:szCs w:val="28"/>
        </w:rPr>
        <w:t xml:space="preserve">жилищном </w:t>
      </w:r>
      <w:r w:rsidR="006C0171">
        <w:rPr>
          <w:rFonts w:ascii="Times New Roman" w:hAnsi="Times New Roman"/>
          <w:b/>
          <w:sz w:val="28"/>
          <w:szCs w:val="28"/>
        </w:rPr>
        <w:t xml:space="preserve">контроле </w:t>
      </w:r>
      <w:r w:rsidR="00AA08A5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6C0171">
        <w:rPr>
          <w:rFonts w:ascii="Times New Roman" w:hAnsi="Times New Roman"/>
          <w:b/>
          <w:sz w:val="28"/>
          <w:szCs w:val="28"/>
        </w:rPr>
        <w:t>Красноармейского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A844B4">
        <w:rPr>
          <w:rFonts w:ascii="Times New Roman" w:hAnsi="Times New Roman"/>
          <w:b/>
          <w:sz w:val="28"/>
          <w:szCs w:val="28"/>
        </w:rPr>
        <w:t>Красноармейского</w:t>
      </w:r>
      <w:r w:rsidR="008B1284">
        <w:rPr>
          <w:rFonts w:ascii="Times New Roman" w:hAnsi="Times New Roman"/>
          <w:b/>
          <w:sz w:val="28"/>
          <w:szCs w:val="28"/>
        </w:rPr>
        <w:t xml:space="preserve"> сельского поселения от 05.08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</w:t>
      </w:r>
      <w:r w:rsidR="008B1284">
        <w:rPr>
          <w:rFonts w:ascii="Times New Roman" w:hAnsi="Times New Roman"/>
          <w:b/>
          <w:sz w:val="28"/>
          <w:szCs w:val="28"/>
        </w:rPr>
        <w:t>2 №51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AA08A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>Положения о муниципальном</w:t>
      </w:r>
      <w:r w:rsidR="008B1284">
        <w:rPr>
          <w:rFonts w:ascii="Times New Roman" w:hAnsi="Times New Roman"/>
          <w:sz w:val="28"/>
          <w:szCs w:val="28"/>
        </w:rPr>
        <w:t xml:space="preserve"> жилищном</w:t>
      </w:r>
      <w:r>
        <w:rPr>
          <w:rFonts w:ascii="Times New Roman" w:hAnsi="Times New Roman"/>
          <w:sz w:val="28"/>
          <w:szCs w:val="28"/>
        </w:rPr>
        <w:t xml:space="preserve"> контроле </w:t>
      </w:r>
      <w:r w:rsidR="00AA08A5" w:rsidRPr="00AA08A5">
        <w:rPr>
          <w:rFonts w:ascii="Times New Roman" w:hAnsi="Times New Roman"/>
          <w:sz w:val="28"/>
          <w:szCs w:val="28"/>
        </w:rPr>
        <w:t>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 w:rsidRPr="006C0171">
        <w:rPr>
          <w:rFonts w:ascii="Times New Roman" w:hAnsi="Times New Roman"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>о м</w:t>
      </w:r>
      <w:r w:rsidR="008B1284" w:rsidRPr="008B1284">
        <w:rPr>
          <w:rFonts w:ascii="Times New Roman" w:hAnsi="Times New Roman"/>
          <w:sz w:val="28"/>
          <w:szCs w:val="28"/>
        </w:rPr>
        <w:t xml:space="preserve"> </w:t>
      </w:r>
      <w:r w:rsidR="008B1284">
        <w:rPr>
          <w:rFonts w:ascii="Times New Roman" w:hAnsi="Times New Roman"/>
          <w:sz w:val="28"/>
          <w:szCs w:val="28"/>
        </w:rPr>
        <w:t>муниципальном жилищном контроле</w:t>
      </w:r>
      <w:r w:rsidR="00AA08A5" w:rsidRPr="00AA08A5">
        <w:rPr>
          <w:rFonts w:ascii="Times New Roman" w:hAnsi="Times New Roman"/>
          <w:sz w:val="28"/>
          <w:szCs w:val="28"/>
        </w:rPr>
        <w:t xml:space="preserve"> на территории</w:t>
      </w:r>
      <w:r w:rsidR="00AA08A5">
        <w:rPr>
          <w:rFonts w:ascii="Times New Roman" w:hAnsi="Times New Roman"/>
          <w:b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>Красноармейского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r w:rsidR="006F1CD8" w:rsidRPr="006F1CD8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8B1284">
        <w:rPr>
          <w:rFonts w:ascii="Times New Roman" w:hAnsi="Times New Roman"/>
          <w:sz w:val="28"/>
          <w:szCs w:val="28"/>
        </w:rPr>
        <w:t>05.08</w:t>
      </w:r>
      <w:r w:rsidR="00AA08A5">
        <w:rPr>
          <w:rFonts w:ascii="Times New Roman" w:hAnsi="Times New Roman"/>
          <w:sz w:val="28"/>
          <w:szCs w:val="28"/>
        </w:rPr>
        <w:t>.</w:t>
      </w:r>
      <w:r w:rsidR="006C0171">
        <w:rPr>
          <w:rFonts w:ascii="Times New Roman" w:hAnsi="Times New Roman"/>
          <w:sz w:val="28"/>
          <w:szCs w:val="28"/>
        </w:rPr>
        <w:t>202</w:t>
      </w:r>
      <w:r w:rsidR="008B1284">
        <w:rPr>
          <w:rFonts w:ascii="Times New Roman" w:hAnsi="Times New Roman"/>
          <w:sz w:val="28"/>
          <w:szCs w:val="28"/>
        </w:rPr>
        <w:t>2</w:t>
      </w:r>
      <w:r w:rsidR="00AA08A5">
        <w:rPr>
          <w:rFonts w:ascii="Times New Roman" w:hAnsi="Times New Roman"/>
          <w:sz w:val="28"/>
          <w:szCs w:val="28"/>
        </w:rPr>
        <w:t xml:space="preserve"> №</w:t>
      </w:r>
      <w:r w:rsidR="008B1284">
        <w:rPr>
          <w:rFonts w:ascii="Times New Roman" w:hAnsi="Times New Roman"/>
          <w:sz w:val="28"/>
          <w:szCs w:val="28"/>
        </w:rPr>
        <w:t>51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6F1CD8" w:rsidRPr="006F1CD8">
          <w:rPr>
            <w:rFonts w:ascii="Times New Roman" w:hAnsi="Times New Roman"/>
            <w:sz w:val="28"/>
            <w:szCs w:val="28"/>
          </w:rPr>
          <w:t>2</w:t>
        </w:r>
        <w:r w:rsidR="006C0171">
          <w:rPr>
            <w:rFonts w:ascii="Times New Roman" w:hAnsi="Times New Roman"/>
            <w:sz w:val="28"/>
            <w:szCs w:val="28"/>
          </w:rPr>
          <w:t>5.07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6C0171">
        <w:rPr>
          <w:rFonts w:ascii="Times New Roman" w:hAnsi="Times New Roman"/>
          <w:sz w:val="28"/>
          <w:szCs w:val="28"/>
        </w:rPr>
        <w:t>97</w:t>
      </w:r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AA08A5" w:rsidRPr="00AA08A5" w:rsidRDefault="00BF7D6E" w:rsidP="00AA08A5">
      <w:pPr>
        <w:shd w:val="clear" w:color="auto" w:fill="FFFFFF"/>
        <w:spacing w:after="0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 w:rsidR="00AA08A5" w:rsidRPr="00AA08A5">
        <w:rPr>
          <w:rFonts w:ascii="Times New Roman" w:hAnsi="Times New Roman"/>
          <w:sz w:val="28"/>
          <w:szCs w:val="28"/>
        </w:rPr>
        <w:t xml:space="preserve">раздел </w:t>
      </w:r>
      <w:r w:rsidR="008B1284">
        <w:rPr>
          <w:rFonts w:ascii="Times New Roman" w:hAnsi="Times New Roman"/>
          <w:sz w:val="28"/>
          <w:szCs w:val="28"/>
        </w:rPr>
        <w:t>2</w:t>
      </w:r>
      <w:r w:rsidR="00AA08A5">
        <w:rPr>
          <w:rFonts w:ascii="Times New Roman" w:hAnsi="Times New Roman"/>
          <w:sz w:val="28"/>
          <w:szCs w:val="28"/>
        </w:rPr>
        <w:t xml:space="preserve"> Положения</w:t>
      </w:r>
      <w:r w:rsidR="00AA08A5" w:rsidRPr="00AA08A5">
        <w:rPr>
          <w:rFonts w:ascii="Times New Roman" w:hAnsi="Times New Roman"/>
          <w:sz w:val="28"/>
          <w:szCs w:val="28"/>
        </w:rPr>
        <w:t xml:space="preserve"> дополнить пунктами следующего содержания:</w:t>
      </w:r>
    </w:p>
    <w:p w:rsidR="00AA08A5" w:rsidRPr="00AA08A5" w:rsidRDefault="00AA08A5" w:rsidP="00AA08A5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8B1284">
        <w:rPr>
          <w:color w:val="000000"/>
          <w:sz w:val="28"/>
          <w:szCs w:val="28"/>
        </w:rPr>
        <w:t>2</w:t>
      </w:r>
      <w:r w:rsidR="00BC182B">
        <w:rPr>
          <w:color w:val="000000"/>
          <w:sz w:val="28"/>
          <w:szCs w:val="28"/>
        </w:rPr>
        <w:t xml:space="preserve">.12. </w:t>
      </w:r>
      <w:r w:rsidRPr="00AA08A5">
        <w:rPr>
          <w:color w:val="000000"/>
          <w:sz w:val="28"/>
          <w:szCs w:val="28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лица).</w:t>
      </w:r>
    </w:p>
    <w:p w:rsidR="00AA08A5" w:rsidRPr="00AA08A5" w:rsidRDefault="008B1284" w:rsidP="00AA08A5">
      <w:pPr>
        <w:pStyle w:val="a6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C182B">
        <w:rPr>
          <w:rFonts w:ascii="Times New Roman" w:hAnsi="Times New Roman"/>
          <w:sz w:val="28"/>
          <w:szCs w:val="28"/>
        </w:rPr>
        <w:t xml:space="preserve">.13. </w:t>
      </w:r>
      <w:r w:rsidR="00AA08A5" w:rsidRPr="00AA08A5">
        <w:rPr>
          <w:rFonts w:ascii="Times New Roman" w:hAnsi="Times New Roman"/>
          <w:sz w:val="28"/>
          <w:szCs w:val="28"/>
        </w:rPr>
        <w:t>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AA08A5" w:rsidRPr="00AA08A5" w:rsidRDefault="008B1284" w:rsidP="00AA08A5">
      <w:pPr>
        <w:pStyle w:val="a6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BC182B">
        <w:rPr>
          <w:rFonts w:ascii="Times New Roman" w:hAnsi="Times New Roman"/>
          <w:color w:val="000000"/>
          <w:sz w:val="28"/>
          <w:szCs w:val="28"/>
        </w:rPr>
        <w:t xml:space="preserve">.14. </w:t>
      </w:r>
      <w:r w:rsidR="00AA08A5" w:rsidRPr="00AA08A5">
        <w:rPr>
          <w:rFonts w:ascii="Times New Roman" w:hAnsi="Times New Roman"/>
          <w:color w:val="000000"/>
          <w:sz w:val="28"/>
          <w:szCs w:val="28"/>
        </w:rPr>
        <w:t>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lastRenderedPageBreak/>
        <w:t>2)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A08A5" w:rsidRPr="00AA08A5" w:rsidRDefault="00AA08A5" w:rsidP="00AA08A5">
      <w:pPr>
        <w:pStyle w:val="a6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color w:val="000000"/>
          <w:sz w:val="28"/>
          <w:szCs w:val="28"/>
        </w:rPr>
        <w:t>4)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08A5">
        <w:rPr>
          <w:rFonts w:ascii="Times New Roman" w:hAnsi="Times New Roman"/>
          <w:color w:val="000000"/>
          <w:sz w:val="28"/>
          <w:szCs w:val="28"/>
        </w:rPr>
        <w:t>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8179F2">
        <w:rPr>
          <w:rFonts w:ascii="Times New Roman" w:hAnsi="Times New Roman"/>
          <w:color w:val="000000"/>
          <w:sz w:val="28"/>
          <w:szCs w:val="28"/>
        </w:rPr>
        <w:t>».</w:t>
      </w:r>
    </w:p>
    <w:p w:rsidR="008179F2" w:rsidRPr="008179F2" w:rsidRDefault="00753CD8" w:rsidP="008179F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A08A5">
        <w:rPr>
          <w:rFonts w:ascii="Times New Roman" w:hAnsi="Times New Roman"/>
          <w:b/>
          <w:sz w:val="28"/>
          <w:szCs w:val="28"/>
        </w:rPr>
        <w:br/>
      </w:r>
      <w:r w:rsidR="00ED5A0F" w:rsidRPr="00AA08A5">
        <w:rPr>
          <w:rFonts w:ascii="Times New Roman" w:hAnsi="Times New Roman"/>
          <w:sz w:val="28"/>
          <w:szCs w:val="28"/>
        </w:rPr>
        <w:t xml:space="preserve">       2. </w:t>
      </w:r>
      <w:r w:rsidR="00B271B5" w:rsidRPr="00AA08A5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подлежит официальному обнародованию в информационном бюллетене «Красноармейский Вестник», размещению на официальном сайте Красноармейского сельского поселения в сети «Интернет» по адресу: </w:t>
      </w:r>
      <w:r w:rsidR="008179F2" w:rsidRPr="008179F2">
        <w:rPr>
          <w:rFonts w:ascii="Times New Roman" w:hAnsi="Times New Roman"/>
          <w:bCs/>
          <w:sz w:val="28"/>
          <w:szCs w:val="28"/>
          <w:shd w:val="clear" w:color="auto" w:fill="FFFFFF"/>
        </w:rPr>
        <w:t>https://krasnoarmejskoe-r13.gosweb.gosuslugi.ru</w:t>
      </w:r>
      <w:r w:rsidR="008179F2" w:rsidRPr="008179F2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41F95" w:rsidRPr="00AA08A5" w:rsidRDefault="00C41F95" w:rsidP="008179F2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0F" w:rsidRPr="00B271B5" w:rsidRDefault="00C41F95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A844B4" w:rsidRPr="00B271B5">
        <w:rPr>
          <w:rFonts w:ascii="Times New Roman" w:hAnsi="Times New Roman"/>
          <w:b/>
          <w:sz w:val="28"/>
          <w:szCs w:val="28"/>
        </w:rPr>
        <w:t>Красноармейского</w:t>
      </w:r>
      <w:r w:rsidRPr="00B271B5">
        <w:rPr>
          <w:rFonts w:ascii="Times New Roman" w:hAnsi="Times New Roman"/>
          <w:b/>
          <w:sz w:val="28"/>
          <w:szCs w:val="28"/>
        </w:rPr>
        <w:t xml:space="preserve"> </w:t>
      </w:r>
      <w:r w:rsidR="00ED5A0F" w:rsidRPr="00B271B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D5A0F" w:rsidRPr="00B271B5">
        <w:rPr>
          <w:b/>
        </w:rPr>
        <w:t xml:space="preserve">    </w:t>
      </w:r>
      <w:r w:rsidR="00B271B5" w:rsidRPr="00B271B5">
        <w:rPr>
          <w:rFonts w:ascii="Times New Roman" w:hAnsi="Times New Roman"/>
          <w:b/>
          <w:sz w:val="28"/>
          <w:szCs w:val="28"/>
        </w:rPr>
        <w:t xml:space="preserve">               А.Г. Немов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3"/>
    <w:rsid w:val="00066BFA"/>
    <w:rsid w:val="00103105"/>
    <w:rsid w:val="00157A4F"/>
    <w:rsid w:val="00172111"/>
    <w:rsid w:val="00467388"/>
    <w:rsid w:val="004E2745"/>
    <w:rsid w:val="00534985"/>
    <w:rsid w:val="005D3DE2"/>
    <w:rsid w:val="006A3195"/>
    <w:rsid w:val="006C0171"/>
    <w:rsid w:val="006F1CD8"/>
    <w:rsid w:val="006F6DDD"/>
    <w:rsid w:val="00751FA1"/>
    <w:rsid w:val="00753CD8"/>
    <w:rsid w:val="00763933"/>
    <w:rsid w:val="00770750"/>
    <w:rsid w:val="00784C89"/>
    <w:rsid w:val="007F672D"/>
    <w:rsid w:val="008058F9"/>
    <w:rsid w:val="00806CA0"/>
    <w:rsid w:val="008179F2"/>
    <w:rsid w:val="008B1284"/>
    <w:rsid w:val="008D47FD"/>
    <w:rsid w:val="008D5435"/>
    <w:rsid w:val="009200C4"/>
    <w:rsid w:val="00A3379B"/>
    <w:rsid w:val="00A434E4"/>
    <w:rsid w:val="00A51603"/>
    <w:rsid w:val="00A844B4"/>
    <w:rsid w:val="00AA08A5"/>
    <w:rsid w:val="00B271B5"/>
    <w:rsid w:val="00B36E93"/>
    <w:rsid w:val="00BC182B"/>
    <w:rsid w:val="00BF7D6E"/>
    <w:rsid w:val="00C41F95"/>
    <w:rsid w:val="00C85240"/>
    <w:rsid w:val="00CC4A4A"/>
    <w:rsid w:val="00CE4244"/>
    <w:rsid w:val="00D507BF"/>
    <w:rsid w:val="00E1516B"/>
    <w:rsid w:val="00E23245"/>
    <w:rsid w:val="00E83B66"/>
    <w:rsid w:val="00EB73BA"/>
    <w:rsid w:val="00ED5A0F"/>
    <w:rsid w:val="00F03451"/>
    <w:rsid w:val="00F5370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ADBAF3-D36F-477E-8E89-A8EB301F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3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30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ws15</cp:lastModifiedBy>
  <cp:revision>2</cp:revision>
  <cp:lastPrinted>2024-06-18T12:02:00Z</cp:lastPrinted>
  <dcterms:created xsi:type="dcterms:W3CDTF">2024-07-10T16:52:00Z</dcterms:created>
  <dcterms:modified xsi:type="dcterms:W3CDTF">2024-07-10T16:52:00Z</dcterms:modified>
</cp:coreProperties>
</file>