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32" w:rsidRPr="00D547F9" w:rsidRDefault="00715A32" w:rsidP="00715A32">
      <w:pPr>
        <w:ind w:left="-284" w:right="-284"/>
        <w:jc w:val="center"/>
        <w:rPr>
          <w:b/>
          <w:bCs/>
          <w:sz w:val="28"/>
          <w:szCs w:val="28"/>
        </w:rPr>
      </w:pPr>
      <w:bookmarkStart w:id="0" w:name="_Ref119427269"/>
      <w:r w:rsidRPr="00D547F9">
        <w:rPr>
          <w:b/>
          <w:bCs/>
          <w:sz w:val="28"/>
          <w:szCs w:val="28"/>
        </w:rPr>
        <w:t>АДМИНИСТРАЦИЯ КРАСНОАРМЕЙСКОГО СЕЛЬСКОГО ПОСЕЛЕНИЯ</w:t>
      </w:r>
    </w:p>
    <w:p w:rsidR="00715A32" w:rsidRPr="00D547F9" w:rsidRDefault="00715A32" w:rsidP="00715A32">
      <w:pPr>
        <w:ind w:left="-284" w:right="-284"/>
        <w:jc w:val="center"/>
        <w:rPr>
          <w:b/>
          <w:bCs/>
          <w:sz w:val="28"/>
          <w:szCs w:val="28"/>
        </w:rPr>
      </w:pPr>
      <w:r w:rsidRPr="00D547F9">
        <w:rPr>
          <w:b/>
          <w:bCs/>
          <w:sz w:val="28"/>
          <w:szCs w:val="28"/>
        </w:rPr>
        <w:t xml:space="preserve">ТОРБЕЕВСКОГО МУНИЦИПАЛЬНОГО РАЙОНА </w:t>
      </w:r>
    </w:p>
    <w:p w:rsidR="00715A32" w:rsidRPr="00D547F9" w:rsidRDefault="00715A32" w:rsidP="00715A32">
      <w:pPr>
        <w:pStyle w:val="FR1"/>
        <w:spacing w:line="240" w:lineRule="auto"/>
        <w:ind w:left="-284" w:right="-284"/>
        <w:rPr>
          <w:sz w:val="28"/>
          <w:szCs w:val="28"/>
        </w:rPr>
      </w:pPr>
      <w:r w:rsidRPr="00D547F9">
        <w:rPr>
          <w:sz w:val="28"/>
          <w:szCs w:val="28"/>
        </w:rPr>
        <w:t>РЕСПУБЛИКИ МОРДОВИЯ</w:t>
      </w:r>
    </w:p>
    <w:p w:rsidR="00715A32" w:rsidRPr="00D547F9" w:rsidRDefault="00715A32" w:rsidP="00715A32">
      <w:pPr>
        <w:jc w:val="center"/>
        <w:rPr>
          <w:b/>
          <w:sz w:val="28"/>
          <w:szCs w:val="28"/>
        </w:rPr>
      </w:pPr>
    </w:p>
    <w:p w:rsidR="00715A32" w:rsidRPr="00D547F9" w:rsidRDefault="00715A32" w:rsidP="00715A32">
      <w:pPr>
        <w:jc w:val="center"/>
        <w:rPr>
          <w:b/>
          <w:sz w:val="28"/>
          <w:szCs w:val="28"/>
        </w:rPr>
      </w:pPr>
      <w:r w:rsidRPr="00D547F9">
        <w:rPr>
          <w:b/>
          <w:sz w:val="28"/>
          <w:szCs w:val="28"/>
        </w:rPr>
        <w:t>ПОСТАНОВЛЕНИЕ</w:t>
      </w:r>
    </w:p>
    <w:p w:rsidR="00715A32" w:rsidRPr="00D547F9" w:rsidRDefault="00715A32" w:rsidP="00715A32">
      <w:pPr>
        <w:jc w:val="center"/>
        <w:rPr>
          <w:b/>
          <w:sz w:val="28"/>
          <w:szCs w:val="28"/>
        </w:rPr>
      </w:pPr>
    </w:p>
    <w:p w:rsidR="00715A32" w:rsidRPr="00D547F9" w:rsidRDefault="00870D93" w:rsidP="00715A32">
      <w:pPr>
        <w:jc w:val="center"/>
        <w:rPr>
          <w:b/>
          <w:sz w:val="28"/>
          <w:szCs w:val="28"/>
        </w:rPr>
      </w:pPr>
      <w:r>
        <w:rPr>
          <w:b/>
          <w:sz w:val="28"/>
          <w:szCs w:val="28"/>
        </w:rPr>
        <w:t>1</w:t>
      </w:r>
      <w:r w:rsidR="00FA68E9">
        <w:rPr>
          <w:b/>
          <w:sz w:val="28"/>
          <w:szCs w:val="28"/>
        </w:rPr>
        <w:t>1</w:t>
      </w:r>
      <w:r w:rsidR="00715A32">
        <w:rPr>
          <w:b/>
          <w:sz w:val="28"/>
          <w:szCs w:val="28"/>
        </w:rPr>
        <w:t xml:space="preserve"> </w:t>
      </w:r>
      <w:r w:rsidR="00F55AD2">
        <w:rPr>
          <w:b/>
          <w:sz w:val="28"/>
          <w:szCs w:val="28"/>
        </w:rPr>
        <w:t>окт</w:t>
      </w:r>
      <w:r w:rsidR="00715A32">
        <w:rPr>
          <w:b/>
          <w:sz w:val="28"/>
          <w:szCs w:val="28"/>
        </w:rPr>
        <w:t>ября</w:t>
      </w:r>
      <w:r w:rsidR="00715A32" w:rsidRPr="00D547F9">
        <w:rPr>
          <w:b/>
          <w:sz w:val="28"/>
          <w:szCs w:val="28"/>
        </w:rPr>
        <w:t xml:space="preserve"> 2024 г.                                                                              № </w:t>
      </w:r>
      <w:r w:rsidR="00715A32">
        <w:rPr>
          <w:b/>
          <w:sz w:val="28"/>
          <w:szCs w:val="28"/>
        </w:rPr>
        <w:t>5</w:t>
      </w:r>
      <w:r>
        <w:rPr>
          <w:b/>
          <w:sz w:val="28"/>
          <w:szCs w:val="28"/>
        </w:rPr>
        <w:t>9</w:t>
      </w:r>
    </w:p>
    <w:p w:rsidR="00715A32" w:rsidRDefault="00715A32" w:rsidP="00715A32">
      <w:pPr>
        <w:jc w:val="center"/>
      </w:pPr>
      <w:r w:rsidRPr="00D547F9">
        <w:rPr>
          <w:b/>
          <w:sz w:val="28"/>
          <w:szCs w:val="28"/>
        </w:rPr>
        <w:t xml:space="preserve">п. Красноармейский   </w:t>
      </w:r>
    </w:p>
    <w:p w:rsidR="00715A32" w:rsidRDefault="00715A32" w:rsidP="00715A32">
      <w:pPr>
        <w:jc w:val="center"/>
      </w:pPr>
    </w:p>
    <w:p w:rsidR="00715A32" w:rsidRDefault="00715A32" w:rsidP="00715A32">
      <w:pPr>
        <w:spacing w:after="0"/>
        <w:jc w:val="center"/>
        <w:rPr>
          <w:b/>
          <w:sz w:val="28"/>
          <w:szCs w:val="28"/>
        </w:rPr>
      </w:pPr>
      <w:r>
        <w:rPr>
          <w:b/>
          <w:sz w:val="28"/>
          <w:szCs w:val="28"/>
        </w:rPr>
        <w:t>Об утверждении конкурсной документации</w:t>
      </w:r>
    </w:p>
    <w:p w:rsidR="00E26A38" w:rsidRPr="00E26A38" w:rsidRDefault="00E26A38" w:rsidP="00E26A38">
      <w:pPr>
        <w:keepNext/>
        <w:keepLines/>
        <w:widowControl w:val="0"/>
        <w:suppressLineNumbers/>
        <w:spacing w:after="0"/>
        <w:jc w:val="center"/>
        <w:rPr>
          <w:b/>
          <w:bCs/>
          <w:sz w:val="28"/>
          <w:szCs w:val="28"/>
        </w:rPr>
      </w:pPr>
      <w:r w:rsidRPr="00E26A38">
        <w:rPr>
          <w:b/>
          <w:bCs/>
          <w:sz w:val="28"/>
          <w:szCs w:val="28"/>
        </w:rPr>
        <w:t xml:space="preserve">по отбору управляющей организации для управления многоквартирными домами на территории Красноармейского сельского поселения </w:t>
      </w:r>
      <w:proofErr w:type="spellStart"/>
      <w:r w:rsidRPr="00E26A38">
        <w:rPr>
          <w:b/>
          <w:bCs/>
          <w:sz w:val="28"/>
          <w:szCs w:val="28"/>
        </w:rPr>
        <w:t>Торбеевского</w:t>
      </w:r>
      <w:proofErr w:type="spellEnd"/>
      <w:r w:rsidRPr="00E26A38">
        <w:rPr>
          <w:b/>
          <w:bCs/>
          <w:sz w:val="28"/>
          <w:szCs w:val="28"/>
        </w:rPr>
        <w:t xml:space="preserve"> муниципального района Республики Мордовия</w:t>
      </w:r>
    </w:p>
    <w:p w:rsidR="00715A32" w:rsidRPr="00E26A38" w:rsidRDefault="00715A32" w:rsidP="00E26A38">
      <w:pPr>
        <w:jc w:val="center"/>
        <w:rPr>
          <w:color w:val="000000"/>
          <w:spacing w:val="-7"/>
          <w:sz w:val="28"/>
          <w:szCs w:val="28"/>
        </w:rPr>
      </w:pPr>
    </w:p>
    <w:p w:rsidR="00715A32" w:rsidRPr="00715A32" w:rsidRDefault="00715A32" w:rsidP="005724A2">
      <w:pPr>
        <w:ind w:firstLine="709"/>
        <w:rPr>
          <w:sz w:val="28"/>
          <w:szCs w:val="28"/>
        </w:rPr>
      </w:pPr>
      <w:r w:rsidRPr="00715A32">
        <w:rPr>
          <w:sz w:val="28"/>
          <w:szCs w:val="28"/>
        </w:rPr>
        <w:t>В соответствии с Федеральным законом от 07.12.2011 г. № 416-ФЗ «О водоснабжении и водоотведении», Федеральным законом от 21.07.2005 г. № 115-ФЗ «О концессионных соглашениях», Федеральным Законом от 06.10.2003 г. №131-ФЗ «Об общих принципах</w:t>
      </w:r>
      <w:r w:rsidRPr="00715A32">
        <w:rPr>
          <w:spacing w:val="-3"/>
          <w:sz w:val="28"/>
          <w:szCs w:val="28"/>
        </w:rPr>
        <w:t xml:space="preserve"> организации местного самоуправления в Российской Федерации», </w:t>
      </w:r>
      <w:r w:rsidRPr="00715A32">
        <w:rPr>
          <w:sz w:val="28"/>
          <w:szCs w:val="28"/>
        </w:rPr>
        <w:t xml:space="preserve">администрация Красноармейского сельского поселения </w:t>
      </w:r>
      <w:proofErr w:type="spellStart"/>
      <w:r w:rsidRPr="00715A32">
        <w:rPr>
          <w:sz w:val="28"/>
          <w:szCs w:val="28"/>
        </w:rPr>
        <w:t>Торбеевского</w:t>
      </w:r>
      <w:proofErr w:type="spellEnd"/>
      <w:r w:rsidRPr="00715A32">
        <w:rPr>
          <w:sz w:val="28"/>
          <w:szCs w:val="28"/>
        </w:rPr>
        <w:t xml:space="preserve"> муниципального района Республики Мордовия постановляет:</w:t>
      </w:r>
    </w:p>
    <w:p w:rsidR="00715A32" w:rsidRPr="00715A32" w:rsidRDefault="00715A32" w:rsidP="00715A32">
      <w:pPr>
        <w:rPr>
          <w:sz w:val="28"/>
          <w:szCs w:val="28"/>
        </w:rPr>
      </w:pPr>
    </w:p>
    <w:p w:rsidR="00715A32" w:rsidRPr="00E26A38" w:rsidRDefault="00715A32" w:rsidP="005724A2">
      <w:pPr>
        <w:keepNext/>
        <w:keepLines/>
        <w:widowControl w:val="0"/>
        <w:suppressLineNumbers/>
        <w:spacing w:after="0"/>
        <w:ind w:firstLine="709"/>
        <w:rPr>
          <w:bCs/>
          <w:sz w:val="28"/>
          <w:szCs w:val="28"/>
        </w:rPr>
      </w:pPr>
      <w:r w:rsidRPr="00715A32">
        <w:rPr>
          <w:sz w:val="28"/>
          <w:szCs w:val="28"/>
        </w:rPr>
        <w:t xml:space="preserve">1. Утвердить конкурсную </w:t>
      </w:r>
      <w:r w:rsidRPr="00E26A38">
        <w:rPr>
          <w:sz w:val="28"/>
          <w:szCs w:val="28"/>
        </w:rPr>
        <w:t xml:space="preserve">документацию </w:t>
      </w:r>
      <w:r w:rsidR="00E26A38" w:rsidRPr="00E26A38">
        <w:rPr>
          <w:bCs/>
          <w:sz w:val="28"/>
          <w:szCs w:val="28"/>
        </w:rPr>
        <w:t xml:space="preserve">по отбору управляющей организации для управления многоквартирными домами на территории Красноармейского сельского поселения </w:t>
      </w:r>
      <w:proofErr w:type="spellStart"/>
      <w:r w:rsidR="00E26A38" w:rsidRPr="00E26A38">
        <w:rPr>
          <w:bCs/>
          <w:sz w:val="28"/>
          <w:szCs w:val="28"/>
        </w:rPr>
        <w:t>Торбеевского</w:t>
      </w:r>
      <w:proofErr w:type="spellEnd"/>
      <w:r w:rsidR="00E26A38" w:rsidRPr="00E26A38">
        <w:rPr>
          <w:bCs/>
          <w:sz w:val="28"/>
          <w:szCs w:val="28"/>
        </w:rPr>
        <w:t xml:space="preserve"> муниципального района Республики Мордовия</w:t>
      </w:r>
      <w:r w:rsidR="00E26A38">
        <w:rPr>
          <w:bCs/>
          <w:sz w:val="28"/>
          <w:szCs w:val="28"/>
        </w:rPr>
        <w:t xml:space="preserve"> </w:t>
      </w:r>
      <w:r w:rsidRPr="00715A32">
        <w:rPr>
          <w:sz w:val="28"/>
          <w:szCs w:val="28"/>
        </w:rPr>
        <w:t>согласно приложению.</w:t>
      </w:r>
    </w:p>
    <w:p w:rsidR="00715A32" w:rsidRPr="00715A32" w:rsidRDefault="00715A32" w:rsidP="005724A2">
      <w:pPr>
        <w:pStyle w:val="1"/>
        <w:ind w:firstLine="709"/>
        <w:jc w:val="both"/>
        <w:rPr>
          <w:b w:val="0"/>
          <w:sz w:val="28"/>
          <w:szCs w:val="28"/>
        </w:rPr>
      </w:pPr>
      <w:r w:rsidRPr="00715A32">
        <w:rPr>
          <w:b w:val="0"/>
          <w:sz w:val="28"/>
          <w:szCs w:val="28"/>
        </w:rPr>
        <w:t xml:space="preserve">2. </w:t>
      </w:r>
      <w:r w:rsidRPr="00715A32">
        <w:rPr>
          <w:b w:val="0"/>
          <w:color w:val="000000"/>
          <w:sz w:val="28"/>
          <w:szCs w:val="28"/>
        </w:rPr>
        <w:t xml:space="preserve">Настоящее постановление вступает в силу со дня его официального опубликования в информационном бюллетене «Красноармейский Вестник» и подлежит размещению на официальном сайте органов местного самоуправления сельского поселения </w:t>
      </w:r>
      <w:proofErr w:type="spellStart"/>
      <w:r w:rsidRPr="00715A32">
        <w:rPr>
          <w:b w:val="0"/>
          <w:color w:val="000000"/>
          <w:sz w:val="28"/>
          <w:szCs w:val="28"/>
        </w:rPr>
        <w:t>Торбеевского</w:t>
      </w:r>
      <w:proofErr w:type="spellEnd"/>
      <w:r w:rsidRPr="00715A32">
        <w:rPr>
          <w:b w:val="0"/>
          <w:color w:val="000000"/>
          <w:sz w:val="28"/>
          <w:szCs w:val="28"/>
        </w:rPr>
        <w:t xml:space="preserve"> муниципального района в сети «Интернет» по адресу: </w:t>
      </w:r>
      <w:r w:rsidRPr="00715A32">
        <w:rPr>
          <w:b w:val="0"/>
          <w:bCs w:val="0"/>
          <w:sz w:val="28"/>
          <w:szCs w:val="28"/>
          <w:shd w:val="clear" w:color="auto" w:fill="FFFFFF"/>
        </w:rPr>
        <w:t>https://krasnoarmejskoe-r13.gosweb.gosuslugi.ru</w:t>
      </w:r>
      <w:r w:rsidRPr="00715A32">
        <w:rPr>
          <w:b w:val="0"/>
          <w:color w:val="000000"/>
          <w:sz w:val="28"/>
          <w:szCs w:val="28"/>
        </w:rPr>
        <w:t xml:space="preserve">. </w:t>
      </w:r>
      <w:r w:rsidRPr="00715A32">
        <w:rPr>
          <w:b w:val="0"/>
          <w:sz w:val="28"/>
          <w:szCs w:val="28"/>
        </w:rPr>
        <w:t xml:space="preserve">   </w:t>
      </w:r>
    </w:p>
    <w:p w:rsidR="00715A32" w:rsidRDefault="00715A32" w:rsidP="00E26A38">
      <w:pPr>
        <w:rPr>
          <w:sz w:val="28"/>
          <w:szCs w:val="28"/>
        </w:rPr>
      </w:pPr>
    </w:p>
    <w:p w:rsidR="00E26A38" w:rsidRPr="00715A32" w:rsidRDefault="00E26A38" w:rsidP="00E26A38">
      <w:pPr>
        <w:rPr>
          <w:sz w:val="28"/>
          <w:szCs w:val="28"/>
        </w:rPr>
      </w:pPr>
    </w:p>
    <w:p w:rsidR="00715A32" w:rsidRDefault="00715A32" w:rsidP="00E26A38">
      <w:pPr>
        <w:shd w:val="clear" w:color="auto" w:fill="FFFFFF"/>
        <w:ind w:left="-540"/>
        <w:rPr>
          <w:sz w:val="16"/>
          <w:szCs w:val="16"/>
        </w:rPr>
      </w:pPr>
      <w:r w:rsidRPr="00715A32">
        <w:rPr>
          <w:b/>
          <w:bCs/>
          <w:sz w:val="28"/>
          <w:szCs w:val="28"/>
        </w:rPr>
        <w:t xml:space="preserve">           </w:t>
      </w:r>
      <w:r w:rsidRPr="00715A32">
        <w:rPr>
          <w:b/>
          <w:sz w:val="28"/>
          <w:szCs w:val="28"/>
        </w:rPr>
        <w:t>Глава Красноармейского сельского</w:t>
      </w:r>
      <w:r>
        <w:rPr>
          <w:b/>
          <w:sz w:val="28"/>
          <w:szCs w:val="28"/>
        </w:rPr>
        <w:t xml:space="preserve"> поселения                   А.Г. </w:t>
      </w:r>
      <w:proofErr w:type="spellStart"/>
      <w:r>
        <w:rPr>
          <w:b/>
          <w:sz w:val="28"/>
          <w:szCs w:val="28"/>
        </w:rPr>
        <w:t>Немов</w:t>
      </w:r>
      <w:proofErr w:type="spellEnd"/>
    </w:p>
    <w:p w:rsidR="00715A32" w:rsidRDefault="00715A32" w:rsidP="00715A32">
      <w:pPr>
        <w:rPr>
          <w:sz w:val="16"/>
          <w:szCs w:val="16"/>
        </w:rPr>
      </w:pPr>
    </w:p>
    <w:p w:rsidR="00715A32" w:rsidRDefault="00715A32" w:rsidP="00715A32"/>
    <w:p w:rsidR="00715A32" w:rsidRDefault="00715A32" w:rsidP="00715A32"/>
    <w:p w:rsidR="00715A32" w:rsidRDefault="00715A32" w:rsidP="00715A32"/>
    <w:p w:rsidR="00E26A38" w:rsidRDefault="00E26A38" w:rsidP="00715A32"/>
    <w:p w:rsidR="00E26A38" w:rsidRDefault="00E26A38" w:rsidP="00715A32"/>
    <w:p w:rsidR="005724A2" w:rsidRDefault="005724A2" w:rsidP="00715A32"/>
    <w:p w:rsidR="005724A2" w:rsidRDefault="005724A2" w:rsidP="00715A32"/>
    <w:p w:rsidR="00E26A38" w:rsidRDefault="00E26A38" w:rsidP="00715A32"/>
    <w:p w:rsidR="00715A32" w:rsidRPr="00F55793" w:rsidRDefault="00715A32" w:rsidP="00E26A38">
      <w:pPr>
        <w:spacing w:after="0"/>
        <w:ind w:right="-992"/>
        <w:jc w:val="right"/>
      </w:pPr>
      <w:r w:rsidRPr="00F55793">
        <w:lastRenderedPageBreak/>
        <w:t>Приложение 1</w:t>
      </w:r>
    </w:p>
    <w:p w:rsidR="00715A32" w:rsidRPr="00F55793" w:rsidRDefault="00715A32" w:rsidP="00E26A38">
      <w:pPr>
        <w:spacing w:after="0"/>
        <w:ind w:right="-992"/>
        <w:jc w:val="right"/>
      </w:pPr>
      <w:r w:rsidRPr="00F55793">
        <w:t>к постановлению администрации</w:t>
      </w:r>
    </w:p>
    <w:p w:rsidR="00715A32" w:rsidRPr="00F55793" w:rsidRDefault="00715A32" w:rsidP="00E26A38">
      <w:pPr>
        <w:spacing w:after="0"/>
        <w:ind w:right="-992"/>
        <w:jc w:val="right"/>
      </w:pPr>
      <w:r>
        <w:t>Красноармейского сельского поселения</w:t>
      </w:r>
    </w:p>
    <w:p w:rsidR="00715A32" w:rsidRDefault="00715A32" w:rsidP="00E26A38">
      <w:pPr>
        <w:spacing w:after="0"/>
        <w:ind w:right="-992"/>
        <w:jc w:val="right"/>
      </w:pPr>
      <w:r>
        <w:t>от «</w:t>
      </w:r>
      <w:r w:rsidR="00870D93">
        <w:t>1</w:t>
      </w:r>
      <w:r w:rsidR="00FA68E9">
        <w:t>1</w:t>
      </w:r>
      <w:r w:rsidRPr="00F55793">
        <w:t>»</w:t>
      </w:r>
      <w:r>
        <w:t xml:space="preserve"> </w:t>
      </w:r>
      <w:r w:rsidR="00F55AD2">
        <w:t>окт</w:t>
      </w:r>
      <w:r>
        <w:t>ября 2024 г. № 5</w:t>
      </w:r>
      <w:r w:rsidR="00870D93">
        <w:t>9</w:t>
      </w:r>
    </w:p>
    <w:p w:rsidR="0005194F" w:rsidRDefault="0005194F" w:rsidP="00E26A38">
      <w:pPr>
        <w:keepNext/>
        <w:keepLines/>
        <w:widowControl w:val="0"/>
        <w:suppressLineNumbers/>
        <w:spacing w:after="0"/>
        <w:rPr>
          <w:sz w:val="22"/>
          <w:szCs w:val="22"/>
        </w:rPr>
      </w:pPr>
    </w:p>
    <w:p w:rsidR="0065711D" w:rsidRDefault="0065711D" w:rsidP="00E26A38">
      <w:pPr>
        <w:keepNext/>
        <w:keepLines/>
        <w:widowControl w:val="0"/>
        <w:suppressLineNumbers/>
        <w:spacing w:after="0"/>
        <w:rPr>
          <w:b/>
          <w:bCs/>
          <w:sz w:val="22"/>
          <w:szCs w:val="22"/>
        </w:rPr>
      </w:pPr>
    </w:p>
    <w:p w:rsidR="0065711D" w:rsidRPr="00E26A38" w:rsidRDefault="0065711D" w:rsidP="00715A32">
      <w:pPr>
        <w:keepNext/>
        <w:keepLines/>
        <w:widowControl w:val="0"/>
        <w:suppressLineNumbers/>
        <w:spacing w:after="0"/>
        <w:ind w:left="993"/>
        <w:jc w:val="center"/>
        <w:rPr>
          <w:b/>
          <w:bCs/>
        </w:rPr>
      </w:pPr>
      <w:r w:rsidRPr="00E26A38">
        <w:rPr>
          <w:b/>
          <w:bCs/>
        </w:rPr>
        <w:t>КОНКУРСНАЯ ДОКУМЕНТАЦИЯ</w:t>
      </w:r>
    </w:p>
    <w:p w:rsidR="0065711D" w:rsidRPr="00E26A38" w:rsidRDefault="0065711D" w:rsidP="00E26A38">
      <w:pPr>
        <w:keepNext/>
        <w:keepLines/>
        <w:widowControl w:val="0"/>
        <w:suppressLineNumbers/>
        <w:spacing w:after="0"/>
        <w:ind w:left="993"/>
        <w:jc w:val="center"/>
        <w:rPr>
          <w:b/>
          <w:bCs/>
        </w:rPr>
      </w:pPr>
      <w:r w:rsidRPr="00E26A38">
        <w:rPr>
          <w:b/>
          <w:bCs/>
        </w:rPr>
        <w:t>ПО ПРОВЕДЕНИЮ ОТКРЫТОГО КОНКУРСА</w:t>
      </w:r>
    </w:p>
    <w:p w:rsidR="0065711D" w:rsidRPr="00E26A38" w:rsidRDefault="0065711D" w:rsidP="00715A32">
      <w:pPr>
        <w:keepNext/>
        <w:keepLines/>
        <w:widowControl w:val="0"/>
        <w:suppressLineNumbers/>
        <w:spacing w:after="0"/>
        <w:ind w:left="993"/>
        <w:jc w:val="center"/>
        <w:rPr>
          <w:b/>
          <w:bCs/>
        </w:rPr>
      </w:pPr>
      <w:r w:rsidRPr="00E26A38">
        <w:rPr>
          <w:b/>
          <w:bCs/>
        </w:rPr>
        <w:t>по отбору управляющей организации для управления многоквартирными домами</w:t>
      </w:r>
      <w:r w:rsidR="00E26A38" w:rsidRPr="00E26A38">
        <w:rPr>
          <w:b/>
          <w:bCs/>
        </w:rPr>
        <w:t xml:space="preserve"> </w:t>
      </w:r>
      <w:r w:rsidRPr="00E26A38">
        <w:rPr>
          <w:b/>
          <w:bCs/>
        </w:rPr>
        <w:t xml:space="preserve">на территории </w:t>
      </w:r>
      <w:r w:rsidR="006A4248" w:rsidRPr="00E26A38">
        <w:rPr>
          <w:b/>
          <w:bCs/>
        </w:rPr>
        <w:t xml:space="preserve">Красноармейского сельского поселения </w:t>
      </w:r>
      <w:proofErr w:type="spellStart"/>
      <w:r w:rsidR="006A4248" w:rsidRPr="00E26A38">
        <w:rPr>
          <w:b/>
          <w:bCs/>
        </w:rPr>
        <w:t>Торбеевского</w:t>
      </w:r>
      <w:proofErr w:type="spellEnd"/>
      <w:r w:rsidR="006A4248" w:rsidRPr="00E26A38">
        <w:rPr>
          <w:b/>
          <w:bCs/>
        </w:rPr>
        <w:t xml:space="preserve"> муниципального района Республики Мордовия</w:t>
      </w:r>
    </w:p>
    <w:p w:rsidR="0065711D" w:rsidRPr="006A4248" w:rsidRDefault="0065711D" w:rsidP="00715A32">
      <w:pPr>
        <w:keepNext/>
        <w:keepLines/>
        <w:widowControl w:val="0"/>
        <w:suppressLineNumbers/>
        <w:spacing w:after="0"/>
        <w:ind w:left="993"/>
        <w:jc w:val="center"/>
        <w:rPr>
          <w:b/>
          <w:bCs/>
          <w:sz w:val="28"/>
          <w:szCs w:val="28"/>
        </w:rPr>
      </w:pPr>
    </w:p>
    <w:p w:rsidR="009C525C" w:rsidRDefault="001F1B0A" w:rsidP="00C933B8">
      <w:pPr>
        <w:pStyle w:val="11"/>
        <w:tabs>
          <w:tab w:val="clear" w:pos="2160"/>
          <w:tab w:val="left" w:pos="0"/>
        </w:tabs>
        <w:spacing w:after="0"/>
        <w:ind w:left="0" w:firstLine="709"/>
        <w:jc w:val="center"/>
        <w:rPr>
          <w:sz w:val="22"/>
          <w:szCs w:val="22"/>
        </w:rPr>
      </w:pPr>
      <w:bookmarkStart w:id="1" w:name="_GoBack"/>
      <w:bookmarkEnd w:id="1"/>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1"/>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C933B8" w:rsidRDefault="00C933B8" w:rsidP="00293447">
      <w:pPr>
        <w:pStyle w:val="3"/>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 </w:t>
      </w:r>
      <w:r w:rsidR="00275A13">
        <w:t>Красноармейского сельского</w:t>
      </w:r>
      <w:r>
        <w:t xml:space="preserve"> поселения </w:t>
      </w:r>
      <w:proofErr w:type="spellStart"/>
      <w:r w:rsidR="00275A13">
        <w:t>Торбеевского</w:t>
      </w:r>
      <w:proofErr w:type="spellEnd"/>
      <w:r>
        <w:t xml:space="preserve"> района </w:t>
      </w:r>
      <w:r w:rsidR="00275A13">
        <w:t>Республики Мордовия</w:t>
      </w:r>
      <w:r>
        <w:t>, расположенными по адресу:</w:t>
      </w:r>
    </w:p>
    <w:p w:rsidR="00C933B8" w:rsidRPr="00C933B8" w:rsidRDefault="00275A13" w:rsidP="00C933B8">
      <w:pPr>
        <w:pStyle w:val="3"/>
        <w:tabs>
          <w:tab w:val="clear" w:pos="5627"/>
          <w:tab w:val="left" w:pos="360"/>
          <w:tab w:val="left" w:pos="1307"/>
        </w:tabs>
        <w:ind w:left="0" w:firstLine="709"/>
      </w:pPr>
      <w:r>
        <w:t>Республика Мордовия</w:t>
      </w:r>
      <w:r w:rsidR="00C933B8">
        <w:t xml:space="preserve">, </w:t>
      </w:r>
      <w:proofErr w:type="spellStart"/>
      <w:r>
        <w:t>Торбеевский</w:t>
      </w:r>
      <w:proofErr w:type="spellEnd"/>
      <w:r>
        <w:t xml:space="preserve"> район</w:t>
      </w:r>
      <w:r w:rsidR="00C933B8">
        <w:t>,</w:t>
      </w:r>
      <w:r>
        <w:t xml:space="preserve"> п. Красноармейский,</w:t>
      </w:r>
      <w:r w:rsidR="00C933B8">
        <w:t xml:space="preserve"> </w:t>
      </w:r>
      <w:r w:rsidR="00C933B8" w:rsidRPr="00C933B8">
        <w:t xml:space="preserve">ул. </w:t>
      </w:r>
      <w:r>
        <w:t>Школьн</w:t>
      </w:r>
      <w:r w:rsidR="00C933B8" w:rsidRPr="00C933B8">
        <w:t xml:space="preserve">ая д. </w:t>
      </w:r>
      <w:r>
        <w:t>3</w:t>
      </w:r>
      <w:r w:rsidR="009F0483">
        <w:t xml:space="preserve"> (лот №1)</w:t>
      </w:r>
      <w:r w:rsidR="00C933B8" w:rsidRPr="00C933B8">
        <w:t>;</w:t>
      </w:r>
    </w:p>
    <w:p w:rsidR="00C933B8" w:rsidRPr="00C933B8" w:rsidRDefault="00275A13" w:rsidP="00C933B8">
      <w:pPr>
        <w:pStyle w:val="3"/>
        <w:tabs>
          <w:tab w:val="clear" w:pos="5627"/>
          <w:tab w:val="left" w:pos="360"/>
          <w:tab w:val="left" w:pos="1307"/>
        </w:tabs>
        <w:ind w:left="0" w:firstLine="709"/>
      </w:pPr>
      <w:r>
        <w:t xml:space="preserve">Республика Мордовия, </w:t>
      </w:r>
      <w:proofErr w:type="spellStart"/>
      <w:r>
        <w:t>Торбеевский</w:t>
      </w:r>
      <w:proofErr w:type="spellEnd"/>
      <w:r>
        <w:t xml:space="preserve"> район, п. Красноармейский, ул. Титова, д.1 </w:t>
      </w:r>
      <w:r w:rsidR="009F0483">
        <w:t>(лот №2)</w:t>
      </w:r>
      <w:r w:rsidR="00C933B8" w:rsidRPr="00C933B8">
        <w:t>;</w:t>
      </w:r>
    </w:p>
    <w:p w:rsidR="00C933B8" w:rsidRPr="00C933B8" w:rsidRDefault="00275A13" w:rsidP="00C933B8">
      <w:pPr>
        <w:pStyle w:val="3"/>
        <w:tabs>
          <w:tab w:val="clear" w:pos="5627"/>
          <w:tab w:val="left" w:pos="360"/>
          <w:tab w:val="left" w:pos="1307"/>
        </w:tabs>
        <w:ind w:left="0" w:firstLine="709"/>
      </w:pPr>
      <w:r>
        <w:t xml:space="preserve">Республика Мордовия, </w:t>
      </w:r>
      <w:proofErr w:type="spellStart"/>
      <w:r>
        <w:t>Торбеевский</w:t>
      </w:r>
      <w:proofErr w:type="spellEnd"/>
      <w:r>
        <w:t xml:space="preserve"> район, п. Красноармейский, ул. Титова, д. 2 </w:t>
      </w:r>
      <w:r w:rsidR="009F0483">
        <w:t>(лот №3)</w:t>
      </w:r>
      <w:r w:rsidR="00C933B8" w:rsidRPr="00C933B8">
        <w:t>;</w:t>
      </w:r>
    </w:p>
    <w:p w:rsidR="009F0483" w:rsidRPr="009F0483" w:rsidRDefault="009F0483" w:rsidP="009F0483">
      <w:pPr>
        <w:pStyle w:val="21"/>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Pr="00275A13" w:rsidRDefault="009C525C" w:rsidP="001A5DAB">
      <w:pPr>
        <w:pStyle w:val="21"/>
        <w:tabs>
          <w:tab w:val="clear" w:pos="9180"/>
          <w:tab w:val="left" w:pos="360"/>
          <w:tab w:val="left" w:pos="1836"/>
        </w:tabs>
        <w:spacing w:after="0"/>
        <w:ind w:left="0" w:firstLine="709"/>
        <w:jc w:val="left"/>
      </w:pPr>
      <w:r w:rsidRPr="00275A13">
        <w:t>1.2.Организатор конкурса</w:t>
      </w:r>
    </w:p>
    <w:p w:rsidR="009C525C" w:rsidRPr="00275A13" w:rsidRDefault="009C525C" w:rsidP="00293447">
      <w:pPr>
        <w:pStyle w:val="3"/>
        <w:tabs>
          <w:tab w:val="clear" w:pos="5627"/>
          <w:tab w:val="left" w:pos="360"/>
          <w:tab w:val="left" w:pos="1307"/>
        </w:tabs>
        <w:ind w:left="0" w:firstLine="709"/>
      </w:pPr>
      <w:r w:rsidRPr="00275A13">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Pr="00275A13" w:rsidRDefault="009C525C" w:rsidP="001A5DAB">
      <w:pPr>
        <w:pStyle w:val="21"/>
        <w:tabs>
          <w:tab w:val="clear" w:pos="9180"/>
          <w:tab w:val="left" w:pos="360"/>
          <w:tab w:val="left" w:pos="1836"/>
        </w:tabs>
        <w:spacing w:after="0"/>
        <w:ind w:left="0" w:firstLine="709"/>
        <w:jc w:val="left"/>
      </w:pPr>
      <w:r w:rsidRPr="00275A13">
        <w:t>1.3.Предмет конкурса. Место и сроки выполнения работ, оказания услуг по управлению многоквартирными домами.</w:t>
      </w:r>
    </w:p>
    <w:p w:rsidR="009C525C" w:rsidRPr="00275A13" w:rsidRDefault="009C525C" w:rsidP="00293447">
      <w:pPr>
        <w:pStyle w:val="ConsPlusNormal"/>
        <w:widowControl/>
        <w:ind w:firstLine="709"/>
        <w:jc w:val="both"/>
        <w:rPr>
          <w:rFonts w:ascii="Times New Roman" w:hAnsi="Times New Roman" w:cs="Times New Roman"/>
          <w:sz w:val="24"/>
          <w:szCs w:val="24"/>
        </w:rPr>
      </w:pPr>
      <w:r w:rsidRPr="00275A13">
        <w:rPr>
          <w:rFonts w:ascii="Times New Roman" w:hAnsi="Times New Roman" w:cs="Times New Roman"/>
          <w:sz w:val="24"/>
          <w:szCs w:val="24"/>
        </w:rPr>
        <w:t>1.3.1.Конкурс проводится, если:</w:t>
      </w:r>
    </w:p>
    <w:p w:rsidR="009C525C" w:rsidRPr="00275A13" w:rsidRDefault="009C525C" w:rsidP="00293447">
      <w:pPr>
        <w:pStyle w:val="ConsPlusNormal"/>
        <w:ind w:firstLine="709"/>
        <w:jc w:val="both"/>
        <w:rPr>
          <w:rFonts w:ascii="Times New Roman" w:hAnsi="Times New Roman" w:cs="Times New Roman"/>
          <w:sz w:val="24"/>
          <w:szCs w:val="24"/>
        </w:rPr>
      </w:pPr>
      <w:r w:rsidRPr="00275A13">
        <w:rPr>
          <w:rFonts w:ascii="Times New Roman" w:hAnsi="Times New Roman" w:cs="Times New Roman"/>
          <w:sz w:val="24"/>
          <w:szCs w:val="24"/>
        </w:rPr>
        <w:t>1) собственниками помещений в многоквартирном доме не выбран способ управления этим домом, в том числе в следующих случаях:</w:t>
      </w:r>
    </w:p>
    <w:p w:rsidR="009C525C" w:rsidRPr="00275A13" w:rsidRDefault="009C525C" w:rsidP="00293447">
      <w:pPr>
        <w:pStyle w:val="ConsPlusNormal"/>
        <w:ind w:firstLine="709"/>
        <w:jc w:val="both"/>
        <w:rPr>
          <w:rFonts w:ascii="Times New Roman" w:hAnsi="Times New Roman" w:cs="Times New Roman"/>
          <w:sz w:val="24"/>
          <w:szCs w:val="24"/>
        </w:rPr>
      </w:pPr>
      <w:r w:rsidRPr="00275A13">
        <w:rPr>
          <w:rFonts w:ascii="Times New Roman" w:hAnsi="Times New Roman" w:cs="Times New Roman"/>
          <w:sz w:val="24"/>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275A13" w:rsidRDefault="009C525C" w:rsidP="00293447">
      <w:pPr>
        <w:pStyle w:val="ConsPlusNormal"/>
        <w:ind w:firstLine="709"/>
        <w:jc w:val="both"/>
        <w:rPr>
          <w:rFonts w:ascii="Times New Roman" w:hAnsi="Times New Roman" w:cs="Times New Roman"/>
          <w:sz w:val="24"/>
          <w:szCs w:val="24"/>
        </w:rPr>
      </w:pPr>
      <w:r w:rsidRPr="00275A13">
        <w:rPr>
          <w:rFonts w:ascii="Times New Roman" w:hAnsi="Times New Roman" w:cs="Times New Roman"/>
          <w:sz w:val="24"/>
          <w:szCs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9C525C" w:rsidRPr="00275A13" w:rsidRDefault="009C525C" w:rsidP="00293447">
      <w:pPr>
        <w:pStyle w:val="ConsPlusNormal"/>
        <w:ind w:firstLine="709"/>
        <w:jc w:val="both"/>
        <w:rPr>
          <w:rFonts w:ascii="Times New Roman" w:hAnsi="Times New Roman" w:cs="Times New Roman"/>
          <w:sz w:val="24"/>
          <w:szCs w:val="24"/>
        </w:rPr>
      </w:pPr>
      <w:r w:rsidRPr="00275A13">
        <w:rPr>
          <w:rFonts w:ascii="Times New Roman" w:hAnsi="Times New Roman" w:cs="Times New Roman"/>
          <w:sz w:val="24"/>
          <w:szCs w:val="24"/>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275A13" w:rsidRDefault="009C525C" w:rsidP="00293447">
      <w:pPr>
        <w:pStyle w:val="ConsPlusNormal"/>
        <w:ind w:firstLine="709"/>
        <w:jc w:val="both"/>
        <w:rPr>
          <w:rFonts w:ascii="Times New Roman" w:hAnsi="Times New Roman" w:cs="Times New Roman"/>
          <w:sz w:val="24"/>
          <w:szCs w:val="24"/>
        </w:rPr>
      </w:pPr>
      <w:r w:rsidRPr="00275A13">
        <w:rPr>
          <w:rFonts w:ascii="Times New Roman" w:hAnsi="Times New Roman" w:cs="Times New Roman"/>
          <w:sz w:val="24"/>
          <w:szCs w:val="24"/>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275A13" w:rsidRDefault="009C525C" w:rsidP="00293447">
      <w:pPr>
        <w:pStyle w:val="ConsPlusNormal"/>
        <w:ind w:firstLine="709"/>
        <w:jc w:val="both"/>
        <w:rPr>
          <w:rFonts w:ascii="Times New Roman" w:hAnsi="Times New Roman" w:cs="Times New Roman"/>
          <w:sz w:val="24"/>
          <w:szCs w:val="24"/>
        </w:rPr>
      </w:pPr>
      <w:r w:rsidRPr="00275A13">
        <w:rPr>
          <w:rFonts w:ascii="Times New Roman" w:hAnsi="Times New Roman" w:cs="Times New Roman"/>
          <w:sz w:val="24"/>
          <w:szCs w:val="24"/>
        </w:rPr>
        <w:lastRenderedPageBreak/>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9C525C" w:rsidRPr="00275A13" w:rsidRDefault="009C525C" w:rsidP="00293447">
      <w:pPr>
        <w:pStyle w:val="ConsPlusNormal"/>
        <w:ind w:firstLine="709"/>
        <w:jc w:val="both"/>
        <w:rPr>
          <w:rFonts w:ascii="Times New Roman" w:hAnsi="Times New Roman" w:cs="Times New Roman"/>
          <w:sz w:val="24"/>
          <w:szCs w:val="24"/>
        </w:rPr>
      </w:pPr>
      <w:r w:rsidRPr="00275A13">
        <w:rPr>
          <w:rFonts w:ascii="Times New Roman" w:hAnsi="Times New Roman" w:cs="Times New Roman"/>
          <w:sz w:val="24"/>
          <w:szCs w:val="24"/>
        </w:rPr>
        <w:t>не заключены договоры управления многоквартирным домом, предусмотренные статьей 162 Жилищного кодекса Российской Федерации;</w:t>
      </w:r>
    </w:p>
    <w:p w:rsidR="009C525C" w:rsidRPr="00275A13" w:rsidRDefault="009C525C" w:rsidP="00293447">
      <w:pPr>
        <w:pStyle w:val="ConsPlusNormal"/>
        <w:ind w:firstLine="709"/>
        <w:jc w:val="both"/>
        <w:rPr>
          <w:rFonts w:ascii="Times New Roman" w:hAnsi="Times New Roman" w:cs="Times New Roman"/>
          <w:sz w:val="24"/>
          <w:szCs w:val="24"/>
        </w:rPr>
      </w:pPr>
      <w:r w:rsidRPr="00275A13">
        <w:rPr>
          <w:rFonts w:ascii="Times New Roman" w:hAnsi="Times New Roman" w:cs="Times New Roman"/>
          <w:sz w:val="24"/>
          <w:szCs w:val="24"/>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Pr="00275A13" w:rsidRDefault="009C525C" w:rsidP="00293447">
      <w:pPr>
        <w:pStyle w:val="ConsPlusNormal"/>
        <w:widowControl/>
        <w:ind w:firstLine="709"/>
        <w:jc w:val="both"/>
        <w:rPr>
          <w:rFonts w:ascii="Times New Roman" w:hAnsi="Times New Roman" w:cs="Times New Roman"/>
          <w:sz w:val="24"/>
          <w:szCs w:val="24"/>
        </w:rPr>
      </w:pPr>
      <w:r w:rsidRPr="00275A13">
        <w:rPr>
          <w:rFonts w:ascii="Times New Roman" w:hAnsi="Times New Roman" w:cs="Times New Roman"/>
          <w:sz w:val="24"/>
          <w:szCs w:val="24"/>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Pr="00275A13" w:rsidRDefault="009C525C" w:rsidP="00293447">
      <w:pPr>
        <w:pStyle w:val="ConsPlusNormal"/>
        <w:widowControl/>
        <w:ind w:firstLine="709"/>
        <w:jc w:val="both"/>
        <w:rPr>
          <w:rFonts w:ascii="Times New Roman" w:hAnsi="Times New Roman" w:cs="Times New Roman"/>
          <w:sz w:val="24"/>
          <w:szCs w:val="24"/>
        </w:rPr>
      </w:pPr>
      <w:r w:rsidRPr="00275A13">
        <w:rPr>
          <w:rFonts w:ascii="Times New Roman" w:hAnsi="Times New Roman" w:cs="Times New Roman"/>
          <w:sz w:val="24"/>
          <w:szCs w:val="24"/>
        </w:rPr>
        <w:t>1.3.2.Конкурс проводится на основе следующих принципов:</w:t>
      </w:r>
    </w:p>
    <w:p w:rsidR="009C525C" w:rsidRPr="00275A13" w:rsidRDefault="009C525C" w:rsidP="00293447">
      <w:pPr>
        <w:pStyle w:val="ConsPlusNormal"/>
        <w:ind w:firstLine="709"/>
        <w:jc w:val="both"/>
        <w:rPr>
          <w:rFonts w:ascii="Times New Roman" w:hAnsi="Times New Roman" w:cs="Times New Roman"/>
          <w:sz w:val="24"/>
          <w:szCs w:val="24"/>
        </w:rPr>
      </w:pPr>
      <w:r w:rsidRPr="00275A13">
        <w:rPr>
          <w:rFonts w:ascii="Times New Roman" w:hAnsi="Times New Roman" w:cs="Times New Roman"/>
          <w:sz w:val="24"/>
          <w:szCs w:val="24"/>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275A13" w:rsidRDefault="009C525C" w:rsidP="00293447">
      <w:pPr>
        <w:pStyle w:val="ConsPlusNormal"/>
        <w:ind w:firstLine="709"/>
        <w:jc w:val="both"/>
        <w:rPr>
          <w:rFonts w:ascii="Times New Roman" w:hAnsi="Times New Roman" w:cs="Times New Roman"/>
          <w:sz w:val="24"/>
          <w:szCs w:val="24"/>
        </w:rPr>
      </w:pPr>
      <w:r w:rsidRPr="00275A13">
        <w:rPr>
          <w:rFonts w:ascii="Times New Roman" w:hAnsi="Times New Roman" w:cs="Times New Roman"/>
          <w:sz w:val="24"/>
          <w:szCs w:val="24"/>
        </w:rPr>
        <w:t>2) добросовестная конкуренция;</w:t>
      </w:r>
    </w:p>
    <w:p w:rsidR="009C525C" w:rsidRPr="00275A13" w:rsidRDefault="009C525C" w:rsidP="00293447">
      <w:pPr>
        <w:pStyle w:val="ConsPlusNormal"/>
        <w:ind w:firstLine="709"/>
        <w:jc w:val="both"/>
        <w:rPr>
          <w:rFonts w:ascii="Times New Roman" w:hAnsi="Times New Roman" w:cs="Times New Roman"/>
          <w:sz w:val="24"/>
          <w:szCs w:val="24"/>
        </w:rPr>
      </w:pPr>
      <w:r w:rsidRPr="00275A13">
        <w:rPr>
          <w:rFonts w:ascii="Times New Roman" w:hAnsi="Times New Roman" w:cs="Times New Roman"/>
          <w:sz w:val="24"/>
          <w:szCs w:val="24"/>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Pr="00275A13" w:rsidRDefault="009C525C" w:rsidP="00293447">
      <w:pPr>
        <w:pStyle w:val="ConsPlusNormal"/>
        <w:widowControl/>
        <w:ind w:firstLine="709"/>
        <w:jc w:val="both"/>
        <w:rPr>
          <w:rFonts w:ascii="Times New Roman" w:hAnsi="Times New Roman" w:cs="Times New Roman"/>
          <w:sz w:val="24"/>
          <w:szCs w:val="24"/>
        </w:rPr>
      </w:pPr>
      <w:r w:rsidRPr="00275A13">
        <w:rPr>
          <w:rFonts w:ascii="Times New Roman" w:hAnsi="Times New Roman" w:cs="Times New Roman"/>
          <w:sz w:val="24"/>
          <w:szCs w:val="24"/>
        </w:rPr>
        <w:t>4) доступность информации о проведении конкурса и обеспечение открытости его проведения.</w:t>
      </w:r>
    </w:p>
    <w:p w:rsidR="009C525C" w:rsidRPr="00275A13" w:rsidRDefault="009C525C" w:rsidP="00293447">
      <w:pPr>
        <w:pStyle w:val="ConsPlusNormal"/>
        <w:widowControl/>
        <w:ind w:firstLine="709"/>
        <w:jc w:val="both"/>
        <w:rPr>
          <w:rFonts w:ascii="Times New Roman" w:hAnsi="Times New Roman" w:cs="Times New Roman"/>
          <w:sz w:val="24"/>
          <w:szCs w:val="24"/>
        </w:rPr>
      </w:pPr>
      <w:r w:rsidRPr="00275A13">
        <w:rPr>
          <w:rFonts w:ascii="Times New Roman" w:hAnsi="Times New Roman" w:cs="Times New Roman"/>
          <w:sz w:val="24"/>
          <w:szCs w:val="24"/>
        </w:rPr>
        <w:t>1.3.3.Конкурс проводится на право заключения договор</w:t>
      </w:r>
      <w:r w:rsidR="00B6674F" w:rsidRPr="00275A13">
        <w:rPr>
          <w:rFonts w:ascii="Times New Roman" w:hAnsi="Times New Roman" w:cs="Times New Roman"/>
          <w:sz w:val="24"/>
          <w:szCs w:val="24"/>
        </w:rPr>
        <w:t>а</w:t>
      </w:r>
      <w:r w:rsidRPr="00275A13">
        <w:rPr>
          <w:rFonts w:ascii="Times New Roman" w:hAnsi="Times New Roman" w:cs="Times New Roman"/>
          <w:sz w:val="24"/>
          <w:szCs w:val="24"/>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Pr="00275A13" w:rsidRDefault="009C525C" w:rsidP="00293447">
      <w:pPr>
        <w:pStyle w:val="ConsPlusNormal"/>
        <w:widowControl/>
        <w:ind w:firstLine="709"/>
        <w:jc w:val="both"/>
        <w:rPr>
          <w:rFonts w:ascii="Times New Roman" w:hAnsi="Times New Roman" w:cs="Times New Roman"/>
          <w:sz w:val="24"/>
          <w:szCs w:val="24"/>
        </w:rPr>
      </w:pPr>
      <w:r w:rsidRPr="00275A13">
        <w:rPr>
          <w:rFonts w:ascii="Times New Roman" w:hAnsi="Times New Roman" w:cs="Times New Roman"/>
          <w:sz w:val="24"/>
          <w:szCs w:val="24"/>
        </w:rPr>
        <w:t>1.3.4.Конкурс является открытым по составу участников и по форме подачи заявок.</w:t>
      </w:r>
    </w:p>
    <w:p w:rsidR="009C525C" w:rsidRPr="00275A13" w:rsidRDefault="009C525C" w:rsidP="00293447">
      <w:pPr>
        <w:pStyle w:val="ConsPlusNormal"/>
        <w:widowControl/>
        <w:ind w:firstLine="709"/>
        <w:jc w:val="both"/>
        <w:rPr>
          <w:rFonts w:ascii="Times New Roman" w:hAnsi="Times New Roman" w:cs="Times New Roman"/>
          <w:sz w:val="24"/>
          <w:szCs w:val="24"/>
        </w:rPr>
      </w:pPr>
      <w:r w:rsidRPr="00275A13">
        <w:rPr>
          <w:rFonts w:ascii="Times New Roman" w:hAnsi="Times New Roman" w:cs="Times New Roman"/>
          <w:sz w:val="24"/>
          <w:szCs w:val="24"/>
        </w:rPr>
        <w:t>1.3.5.В качестве обеспечения заявки на участие в конкурсе претендент вносит средства на указанный в конкурсной документации счет.</w:t>
      </w:r>
    </w:p>
    <w:p w:rsidR="009C525C" w:rsidRPr="00275A13" w:rsidRDefault="009C525C" w:rsidP="00293447">
      <w:pPr>
        <w:pStyle w:val="ConsPlusNormal"/>
        <w:widowControl/>
        <w:ind w:firstLine="709"/>
        <w:jc w:val="both"/>
        <w:rPr>
          <w:rFonts w:ascii="Times New Roman" w:hAnsi="Times New Roman" w:cs="Times New Roman"/>
          <w:sz w:val="24"/>
          <w:szCs w:val="24"/>
        </w:rPr>
      </w:pPr>
      <w:r w:rsidRPr="00275A13">
        <w:rPr>
          <w:rFonts w:ascii="Times New Roman" w:hAnsi="Times New Roman" w:cs="Times New Roman"/>
          <w:sz w:val="24"/>
          <w:szCs w:val="24"/>
        </w:rPr>
        <w:t>1.3.6.Размер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275A13" w:rsidRDefault="009C525C" w:rsidP="00293447">
      <w:pPr>
        <w:pStyle w:val="ConsPlusNormal"/>
        <w:widowControl/>
        <w:ind w:firstLine="709"/>
        <w:jc w:val="both"/>
        <w:rPr>
          <w:rFonts w:ascii="Times New Roman" w:hAnsi="Times New Roman" w:cs="Times New Roman"/>
          <w:sz w:val="24"/>
          <w:szCs w:val="24"/>
        </w:rPr>
      </w:pPr>
    </w:p>
    <w:bookmarkEnd w:id="0"/>
    <w:p w:rsidR="00EA4536" w:rsidRPr="00275A13" w:rsidRDefault="001A5DAB" w:rsidP="001A5DAB">
      <w:pPr>
        <w:spacing w:after="0"/>
        <w:ind w:firstLine="709"/>
        <w:contextualSpacing/>
        <w:jc w:val="left"/>
        <w:rPr>
          <w:b/>
        </w:rPr>
      </w:pPr>
      <w:r w:rsidRPr="00275A13">
        <w:rPr>
          <w:b/>
        </w:rPr>
        <w:t>1.4</w:t>
      </w:r>
      <w:r w:rsidR="00EA4536" w:rsidRPr="00275A13">
        <w:rPr>
          <w:b/>
        </w:rPr>
        <w:t>. Правомочность претендентов конкурса, требования к претендентам</w:t>
      </w:r>
    </w:p>
    <w:p w:rsidR="00EA4536" w:rsidRPr="00275A13" w:rsidRDefault="00EA4536" w:rsidP="00EA4536">
      <w:pPr>
        <w:spacing w:after="0"/>
        <w:ind w:firstLine="709"/>
        <w:contextualSpacing/>
      </w:pPr>
      <w:r w:rsidRPr="00275A13">
        <w:t>К участию в открытом конкурсе приглашаются все юридические лица независимо от организационно-правовой формы, а также индивидуальные предприниматели,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в конкурсе через своего представителя (доверенное лицо)</w:t>
      </w:r>
    </w:p>
    <w:p w:rsidR="00EA4536" w:rsidRPr="00275A13" w:rsidRDefault="00EA4536" w:rsidP="00EA4536">
      <w:pPr>
        <w:spacing w:after="0"/>
        <w:ind w:firstLine="709"/>
        <w:contextualSpacing/>
      </w:pPr>
      <w:r w:rsidRPr="00275A13">
        <w:t>Требования к претендентам, представившим заявку на участие в конкурсе, устанавливаются в информационной карте конкурса.</w:t>
      </w:r>
    </w:p>
    <w:p w:rsidR="00EA4536" w:rsidRPr="00275A13" w:rsidRDefault="00EA4536" w:rsidP="00EA4536">
      <w:pPr>
        <w:spacing w:after="0"/>
        <w:ind w:firstLine="709"/>
        <w:contextualSpacing/>
      </w:pPr>
    </w:p>
    <w:p w:rsidR="00EA4536" w:rsidRPr="00275A13" w:rsidRDefault="001A5DAB" w:rsidP="001A5DAB">
      <w:pPr>
        <w:spacing w:after="0"/>
        <w:ind w:firstLine="709"/>
        <w:contextualSpacing/>
        <w:jc w:val="left"/>
        <w:rPr>
          <w:b/>
        </w:rPr>
      </w:pPr>
      <w:r w:rsidRPr="00275A13">
        <w:rPr>
          <w:b/>
        </w:rPr>
        <w:t>1.5</w:t>
      </w:r>
      <w:r w:rsidR="00EA4536" w:rsidRPr="00275A13">
        <w:rPr>
          <w:b/>
        </w:rPr>
        <w:t>. Затраты на участие в конкурсе</w:t>
      </w:r>
    </w:p>
    <w:p w:rsidR="00EA4536" w:rsidRPr="00275A13" w:rsidRDefault="00EA4536" w:rsidP="00EA4536">
      <w:pPr>
        <w:pStyle w:val="3---"/>
        <w:tabs>
          <w:tab w:val="left" w:pos="0"/>
        </w:tabs>
        <w:suppressAutoHyphens/>
        <w:spacing w:before="0" w:after="0"/>
        <w:ind w:firstLine="709"/>
        <w:rPr>
          <w:szCs w:val="24"/>
        </w:rPr>
      </w:pPr>
      <w:r w:rsidRPr="00275A13">
        <w:rPr>
          <w:szCs w:val="24"/>
        </w:rPr>
        <w:t>Претендент несет все расходы, связанные с подготовкой и подачей своей заявки на участие в конкурсе, организатор конкурса и конкурсная комиссия не отвечают и не имеют обязательств по этим расходам независимо от результатов конкурса.</w:t>
      </w:r>
    </w:p>
    <w:p w:rsidR="00EA4536" w:rsidRDefault="00EA4536" w:rsidP="00EA4536">
      <w:pPr>
        <w:spacing w:after="0"/>
        <w:ind w:firstLine="709"/>
        <w:contextualSpacing/>
      </w:pPr>
    </w:p>
    <w:p w:rsidR="00E26A38" w:rsidRPr="00275A13" w:rsidRDefault="00E26A38" w:rsidP="00EA4536">
      <w:pPr>
        <w:spacing w:after="0"/>
        <w:ind w:firstLine="709"/>
        <w:contextualSpacing/>
      </w:pPr>
    </w:p>
    <w:p w:rsidR="00EA4536" w:rsidRDefault="001A5DAB" w:rsidP="001A5DAB">
      <w:pPr>
        <w:spacing w:after="0"/>
        <w:ind w:firstLine="709"/>
        <w:contextualSpacing/>
        <w:jc w:val="left"/>
        <w:rPr>
          <w:b/>
        </w:rPr>
      </w:pPr>
      <w:r w:rsidRPr="00275A13">
        <w:rPr>
          <w:b/>
        </w:rPr>
        <w:lastRenderedPageBreak/>
        <w:t>1.6</w:t>
      </w:r>
      <w:r w:rsidR="00EA4536" w:rsidRPr="00275A13">
        <w:rPr>
          <w:b/>
        </w:rPr>
        <w:t>. Порядок предоставления конкурсной</w:t>
      </w:r>
      <w:r w:rsidR="00EA4536" w:rsidRPr="00D33AA6">
        <w:rPr>
          <w:b/>
        </w:rPr>
        <w:t xml:space="preserve">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D33AA6">
        <w:t>с даты получения</w:t>
      </w:r>
      <w:proofErr w:type="gramEnd"/>
      <w:r w:rsidRPr="00D33AA6">
        <w:t xml:space="preserve">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275A13" w:rsidRPr="006F4FB2">
          <w:rPr>
            <w:rStyle w:val="a3"/>
            <w:lang w:val="en-US"/>
          </w:rPr>
          <w:t>www</w:t>
        </w:r>
        <w:r w:rsidR="00275A13" w:rsidRPr="006F4FB2">
          <w:rPr>
            <w:rStyle w:val="a3"/>
          </w:rPr>
          <w:t>.torgi.gov.ru</w:t>
        </w:r>
      </w:hyperlink>
      <w:r w:rsidR="00275A13" w:rsidRPr="00275A13">
        <w:rPr>
          <w:rStyle w:val="a3"/>
          <w:u w:val="none"/>
        </w:rPr>
        <w:t xml:space="preserve"> </w:t>
      </w:r>
      <w:r w:rsidR="002C6CFA" w:rsidRPr="002C6CFA">
        <w:rPr>
          <w:rStyle w:val="a3"/>
          <w:color w:val="auto"/>
          <w:u w:val="none"/>
        </w:rPr>
        <w:t xml:space="preserve">и сайте администрации </w:t>
      </w:r>
      <w:r w:rsidR="00275A13">
        <w:rPr>
          <w:rStyle w:val="a3"/>
          <w:color w:val="auto"/>
          <w:u w:val="none"/>
        </w:rPr>
        <w:t>Красноармейского сельского</w:t>
      </w:r>
      <w:r w:rsidR="002C6CFA" w:rsidRPr="002C6CFA">
        <w:rPr>
          <w:rStyle w:val="a3"/>
          <w:color w:val="auto"/>
          <w:u w:val="none"/>
        </w:rPr>
        <w:t xml:space="preserve"> поселения </w:t>
      </w:r>
      <w:r w:rsidR="00275A13" w:rsidRPr="00275A13">
        <w:rPr>
          <w:bCs/>
          <w:szCs w:val="28"/>
          <w:shd w:val="clear" w:color="auto" w:fill="FFFFFF"/>
        </w:rPr>
        <w:t>https://krasnoarmejskoe-r13.gosweb.gosuslugi.ru</w:t>
      </w:r>
      <w:r w:rsidR="00275A13" w:rsidRPr="00275A13">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w:t>
      </w:r>
      <w:proofErr w:type="spellStart"/>
      <w:r w:rsidRPr="002C6CFA">
        <w:t>torgi.gov.ru</w:t>
      </w:r>
      <w:proofErr w:type="spellEnd"/>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9B2CB1">
        <w:t>с даты поступления</w:t>
      </w:r>
      <w:proofErr w:type="gramEnd"/>
      <w:r w:rsidRPr="009B2CB1">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w:t>
      </w:r>
      <w:proofErr w:type="gramStart"/>
      <w:r w:rsidRPr="009B2CB1">
        <w:rPr>
          <w:szCs w:val="24"/>
        </w:rPr>
        <w:t>с даты направления</w:t>
      </w:r>
      <w:proofErr w:type="gramEnd"/>
      <w:r w:rsidRPr="009B2CB1">
        <w:rPr>
          <w:szCs w:val="24"/>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proofErr w:type="spellStart"/>
      <w:r w:rsidRPr="002C6CFA">
        <w:rPr>
          <w:szCs w:val="24"/>
        </w:rPr>
        <w:t>www.torgi.gov.ru</w:t>
      </w:r>
      <w:proofErr w:type="spellEnd"/>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w:t>
      </w:r>
      <w:proofErr w:type="gramStart"/>
      <w:r w:rsidRPr="0060762F">
        <w:t>позднее</w:t>
      </w:r>
      <w:proofErr w:type="gramEnd"/>
      <w:r w:rsidRPr="0060762F">
        <w:t xml:space="preserve"> чем за 15 дней до даты окончания срока подачи</w:t>
      </w:r>
      <w:r w:rsidR="002C6CFA">
        <w:t xml:space="preserve"> заявок на участие в конкурсе. </w:t>
      </w:r>
      <w:r w:rsidRPr="0060762F">
        <w:t xml:space="preserve">В течение 2 рабочих дней </w:t>
      </w:r>
      <w:proofErr w:type="gramStart"/>
      <w:r w:rsidRPr="0060762F">
        <w:t>с даты принятия</w:t>
      </w:r>
      <w:proofErr w:type="gramEnd"/>
      <w:r w:rsidRPr="0060762F">
        <w:t xml:space="preserve"> решения о внесении изменений в конкурсную документацию такие изменения размещаются организатором конкурса на официальном сайте </w:t>
      </w:r>
      <w:proofErr w:type="spellStart"/>
      <w:r w:rsidRPr="002C6CFA">
        <w:t>www.torgi.gov.ru</w:t>
      </w:r>
      <w:proofErr w:type="spellEnd"/>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w:t>
      </w:r>
      <w:proofErr w:type="gramStart"/>
      <w:r w:rsidRPr="0060762F">
        <w:t>с даты принятия</w:t>
      </w:r>
      <w:proofErr w:type="gramEnd"/>
      <w:r w:rsidRPr="0060762F">
        <w:t xml:space="preserve"> такого решения обязан разместить </w:t>
      </w:r>
      <w:r w:rsidRPr="0060762F">
        <w:rPr>
          <w:noProof/>
        </w:rPr>
        <w:lastRenderedPageBreak/>
        <w:t>извещение об отказе от проведения открытого конкурса на официальном сайте</w:t>
      </w:r>
      <w:r>
        <w:rPr>
          <w:noProof/>
        </w:rPr>
        <w:t xml:space="preserve"> </w:t>
      </w:r>
      <w:r w:rsidRPr="002C6CFA">
        <w:rPr>
          <w:lang w:val="en-US"/>
        </w:rPr>
        <w:t>www</w:t>
      </w:r>
      <w:r w:rsidRPr="002C6CFA">
        <w:t>.</w:t>
      </w:r>
      <w:proofErr w:type="spellStart"/>
      <w:r w:rsidRPr="002C6CFA">
        <w:t>torgi.gov.ru</w:t>
      </w:r>
      <w:proofErr w:type="spellEnd"/>
      <w:r w:rsidRPr="00F5735F">
        <w:t>.</w:t>
      </w:r>
    </w:p>
    <w:p w:rsidR="00EA4536" w:rsidRPr="0060762F" w:rsidRDefault="00EA4536" w:rsidP="00EA4536">
      <w:pPr>
        <w:pStyle w:val="3"/>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
        <w:tabs>
          <w:tab w:val="left" w:pos="360"/>
          <w:tab w:val="left" w:pos="720"/>
        </w:tabs>
        <w:ind w:left="0" w:firstLine="709"/>
        <w:contextualSpacing/>
        <w:rPr>
          <w:b/>
          <w:lang w:eastAsia="ru-RU"/>
        </w:rPr>
      </w:pPr>
    </w:p>
    <w:p w:rsidR="00EA4536" w:rsidRPr="00FD4BE0" w:rsidRDefault="001A5DAB" w:rsidP="001A5DAB">
      <w:pPr>
        <w:pStyle w:val="3"/>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«собственник»).</w:t>
      </w:r>
    </w:p>
    <w:p w:rsidR="00EA4536" w:rsidRPr="00FD4BE0" w:rsidRDefault="00EA4536" w:rsidP="00EA4536">
      <w:pPr>
        <w:pStyle w:val="3"/>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r w:rsidRPr="006032D2">
        <w:rPr>
          <w:b/>
        </w:rPr>
        <w:t xml:space="preserve">и </w:t>
      </w:r>
      <w:r w:rsidRPr="00D3748E">
        <w:rPr>
          <w:b/>
        </w:rPr>
        <w:t>вскрытия конвертов с</w:t>
      </w:r>
      <w:r w:rsidRPr="006032D2">
        <w:rPr>
          <w:b/>
        </w:rPr>
        <w:t xml:space="preserve"> заяв</w:t>
      </w:r>
      <w:r w:rsidRPr="00D3748E">
        <w:rPr>
          <w:b/>
        </w:rPr>
        <w:t>ками на участие в конкурсе</w:t>
      </w:r>
    </w:p>
    <w:p w:rsidR="00EA4536" w:rsidRPr="0060762F" w:rsidRDefault="00EA4536" w:rsidP="00EA4536">
      <w:pPr>
        <w:spacing w:after="0"/>
        <w:ind w:firstLine="709"/>
        <w:contextualSpacing/>
        <w:jc w:val="center"/>
      </w:pPr>
    </w:p>
    <w:p w:rsidR="00EA4536" w:rsidRPr="0060762F" w:rsidRDefault="001A5DAB" w:rsidP="001A5DAB">
      <w:pPr>
        <w:pStyle w:val="3"/>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proofErr w:type="gramStart"/>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w:t>
      </w:r>
      <w:proofErr w:type="gramEnd"/>
      <w:r w:rsidRPr="0060762F">
        <w:t xml:space="preserve"> </w:t>
      </w:r>
      <w:proofErr w:type="gramStart"/>
      <w:r w:rsidRPr="0060762F">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 xml:space="preserve">и от 21 декабря 2018 г. </w:t>
      </w:r>
      <w:r w:rsidR="005724A2">
        <w:t>№</w:t>
      </w:r>
      <w:r>
        <w:t xml:space="preserve">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w:t>
      </w:r>
      <w:proofErr w:type="gramEnd"/>
      <w:r w:rsidRPr="0060762F">
        <w:t xml:space="preserve"> </w:t>
      </w:r>
      <w:proofErr w:type="gramStart"/>
      <w:r w:rsidRPr="0060762F">
        <w:t>реализован</w:t>
      </w:r>
      <w:proofErr w:type="gramEnd"/>
      <w:r w:rsidRPr="0060762F">
        <w:t>,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Pr="0060762F" w:rsidRDefault="00EA4536" w:rsidP="00EA4536">
      <w:pPr>
        <w:spacing w:after="0"/>
        <w:ind w:firstLine="709"/>
        <w:contextualSpacing/>
      </w:pPr>
      <w:proofErr w:type="gramStart"/>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roofErr w:type="gramEnd"/>
    </w:p>
    <w:p w:rsidR="00A97FC7" w:rsidRDefault="00A97FC7" w:rsidP="00EA4536">
      <w:pPr>
        <w:spacing w:after="0"/>
        <w:ind w:firstLine="709"/>
        <w:jc w:val="center"/>
        <w:outlineLvl w:val="0"/>
        <w:rPr>
          <w:b/>
        </w:rPr>
      </w:pPr>
    </w:p>
    <w:p w:rsidR="00E26A38" w:rsidRDefault="00E26A38" w:rsidP="00EA4536">
      <w:pPr>
        <w:spacing w:after="0"/>
        <w:ind w:firstLine="709"/>
        <w:jc w:val="center"/>
        <w:outlineLvl w:val="0"/>
        <w:rPr>
          <w:b/>
        </w:rPr>
      </w:pPr>
    </w:p>
    <w:p w:rsidR="00EA4536" w:rsidRPr="0060762F" w:rsidRDefault="00A97FC7" w:rsidP="00A97FC7">
      <w:pPr>
        <w:spacing w:after="0"/>
        <w:ind w:firstLine="709"/>
        <w:jc w:val="left"/>
        <w:outlineLvl w:val="0"/>
      </w:pPr>
      <w:r>
        <w:rPr>
          <w:b/>
        </w:rPr>
        <w:t>2.2</w:t>
      </w:r>
      <w:r w:rsidR="00EA4536">
        <w:rPr>
          <w:b/>
        </w:rPr>
        <w:t xml:space="preserve">. </w:t>
      </w:r>
      <w:r w:rsidR="00EA4536" w:rsidRPr="0060762F">
        <w:rPr>
          <w:b/>
        </w:rPr>
        <w:t>Язык заявки</w:t>
      </w:r>
    </w:p>
    <w:p w:rsidR="00EA4536" w:rsidRPr="0060762F" w:rsidRDefault="00EA4536" w:rsidP="00EA4536">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EA4536">
      <w:pPr>
        <w:spacing w:after="0"/>
        <w:ind w:firstLine="709"/>
        <w:contextualSpacing/>
        <w:rPr>
          <w:b/>
        </w:rPr>
      </w:pPr>
    </w:p>
    <w:p w:rsidR="00EA4536" w:rsidRDefault="00A97FC7" w:rsidP="00A97FC7">
      <w:pPr>
        <w:spacing w:after="0"/>
        <w:ind w:firstLine="709"/>
        <w:contextualSpacing/>
        <w:jc w:val="left"/>
        <w:rPr>
          <w:b/>
        </w:rPr>
      </w:pPr>
      <w:r>
        <w:rPr>
          <w:b/>
        </w:rPr>
        <w:t>2.3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предусмотренной приложением 3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1) заявка на участие в конкурсе (по форме, предусмотренной приложением 3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proofErr w:type="gramStart"/>
      <w:r w:rsidRPr="00672ADF">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Pr="0060762F" w:rsidRDefault="00EA4536" w:rsidP="00EA4536">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r w:rsidRPr="00772E7A">
        <w:t>К таким документам относятся:</w:t>
      </w:r>
    </w:p>
    <w:p w:rsidR="00EA4536" w:rsidRPr="0060762F" w:rsidRDefault="00EA4536" w:rsidP="00EA4536">
      <w:pPr>
        <w:pStyle w:val="3---"/>
        <w:tabs>
          <w:tab w:val="left" w:pos="0"/>
        </w:tabs>
        <w:suppressAutoHyphens/>
        <w:spacing w:before="0" w:after="0"/>
        <w:ind w:firstLine="709"/>
        <w:rPr>
          <w:szCs w:val="24"/>
        </w:rPr>
      </w:pPr>
      <w:r>
        <w:rPr>
          <w:szCs w:val="24"/>
        </w:rPr>
        <w:t>а) д</w:t>
      </w:r>
      <w:r w:rsidRPr="0060762F">
        <w:rPr>
          <w:szCs w:val="24"/>
        </w:rPr>
        <w:t>ля юридических лиц:</w:t>
      </w:r>
    </w:p>
    <w:p w:rsidR="00EA4536" w:rsidRPr="0060762F" w:rsidRDefault="00EA4536" w:rsidP="00EA4536">
      <w:pPr>
        <w:pStyle w:val="3---"/>
        <w:tabs>
          <w:tab w:val="left" w:pos="0"/>
        </w:tabs>
        <w:suppressAutoHyphens/>
        <w:spacing w:before="0" w:after="0"/>
        <w:ind w:firstLine="709"/>
        <w:rPr>
          <w:szCs w:val="24"/>
        </w:rPr>
      </w:pPr>
      <w:r>
        <w:rPr>
          <w:szCs w:val="24"/>
        </w:rPr>
        <w:t xml:space="preserve">- </w:t>
      </w:r>
      <w:r w:rsidRPr="0060762F">
        <w:rPr>
          <w:szCs w:val="24"/>
        </w:rPr>
        <w:t>копия решения о назначении или об избрании либо приказа о назначении физического лица на должность, в соответствие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EA4536" w:rsidRPr="0060762F" w:rsidRDefault="00EA4536" w:rsidP="00EA4536">
      <w:pPr>
        <w:pStyle w:val="3---"/>
        <w:tabs>
          <w:tab w:val="left" w:pos="0"/>
        </w:tabs>
        <w:suppressAutoHyphens/>
        <w:spacing w:before="0" w:after="0"/>
        <w:ind w:firstLine="709"/>
        <w:rPr>
          <w:szCs w:val="24"/>
        </w:rPr>
      </w:pPr>
      <w:r w:rsidRPr="0060762F">
        <w:rPr>
          <w:szCs w:val="24"/>
        </w:rPr>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w:t>
      </w:r>
      <w:r>
        <w:rPr>
          <w:szCs w:val="24"/>
        </w:rPr>
        <w:t>данского кодекса РФ;</w:t>
      </w:r>
    </w:p>
    <w:p w:rsidR="00EA4536" w:rsidRPr="0060762F" w:rsidRDefault="00EA4536" w:rsidP="00EA4536">
      <w:pPr>
        <w:pStyle w:val="3---"/>
        <w:tabs>
          <w:tab w:val="left" w:pos="0"/>
        </w:tabs>
        <w:suppressAutoHyphens/>
        <w:spacing w:before="0" w:after="0"/>
        <w:ind w:firstLine="709"/>
        <w:rPr>
          <w:szCs w:val="24"/>
        </w:rPr>
      </w:pPr>
      <w:r>
        <w:rPr>
          <w:szCs w:val="24"/>
        </w:rPr>
        <w:t>б) д</w:t>
      </w:r>
      <w:r w:rsidRPr="0060762F">
        <w:rPr>
          <w:szCs w:val="24"/>
        </w:rPr>
        <w:t>ля индивидуальных предпринимателей:</w:t>
      </w:r>
    </w:p>
    <w:p w:rsidR="00EA4536" w:rsidRDefault="00EA4536" w:rsidP="00EA4536">
      <w:pPr>
        <w:pStyle w:val="3---"/>
        <w:tabs>
          <w:tab w:val="left" w:pos="0"/>
        </w:tabs>
        <w:suppressAutoHyphens/>
        <w:spacing w:before="0" w:after="0"/>
        <w:ind w:firstLine="709"/>
        <w:rPr>
          <w:szCs w:val="24"/>
        </w:rPr>
      </w:pPr>
      <w:r w:rsidRPr="0060762F">
        <w:rPr>
          <w:szCs w:val="24"/>
        </w:rPr>
        <w:t xml:space="preserve">- доверенность на представителя в случае, если от имени предпринимателя действует представитель, либо ее </w:t>
      </w:r>
      <w:r>
        <w:rPr>
          <w:szCs w:val="24"/>
        </w:rPr>
        <w:t>нотариально заверенную копию;</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w:t>
      </w:r>
      <w:proofErr w:type="gramStart"/>
      <w:r w:rsidRPr="001D5B2B">
        <w:rPr>
          <w:szCs w:val="24"/>
        </w:rPr>
        <w:t>дств в к</w:t>
      </w:r>
      <w:proofErr w:type="gramEnd"/>
      <w:r w:rsidRPr="001D5B2B">
        <w:rPr>
          <w:szCs w:val="24"/>
        </w:rPr>
        <w:t>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lastRenderedPageBreak/>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proofErr w:type="gramStart"/>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EA4536" w:rsidRPr="00810AA4" w:rsidRDefault="00EA4536" w:rsidP="00EA4536">
      <w:pPr>
        <w:pStyle w:val="3---"/>
        <w:tabs>
          <w:tab w:val="left" w:pos="0"/>
        </w:tabs>
        <w:suppressAutoHyphens/>
        <w:spacing w:before="0" w:after="0"/>
        <w:ind w:firstLine="709"/>
        <w:rPr>
          <w:szCs w:val="24"/>
        </w:rPr>
      </w:pPr>
      <w:proofErr w:type="gramStart"/>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w:t>
      </w:r>
      <w:proofErr w:type="gramEnd"/>
      <w:r w:rsidRPr="00810AA4">
        <w:rPr>
          <w:szCs w:val="24"/>
        </w:rPr>
        <w:t xml:space="preserve"> </w:t>
      </w:r>
      <w:proofErr w:type="gramStart"/>
      <w:r w:rsidRPr="00810AA4">
        <w:rPr>
          <w:szCs w:val="24"/>
        </w:rPr>
        <w:t>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 xml:space="preserve">и от 21 декабря 2018 г. </w:t>
      </w:r>
      <w:r w:rsidR="005724A2">
        <w:rPr>
          <w:szCs w:val="24"/>
        </w:rPr>
        <w:t>№</w:t>
      </w:r>
      <w:r>
        <w:rPr>
          <w:szCs w:val="24"/>
        </w:rPr>
        <w:t xml:space="preserve">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w:t>
      </w:r>
      <w:proofErr w:type="gramEnd"/>
      <w:r w:rsidRPr="00810AA4">
        <w:rPr>
          <w:szCs w:val="24"/>
        </w:rPr>
        <w:t xml:space="preserve">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proofErr w:type="gramStart"/>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 xml:space="preserve">расположенной рядом с каждым </w:t>
      </w:r>
      <w:proofErr w:type="gramStart"/>
      <w:r w:rsidRPr="00697928">
        <w:rPr>
          <w:color w:val="000000"/>
          <w:sz w:val="24"/>
          <w:szCs w:val="24"/>
        </w:rPr>
        <w:t>исправлением</w:t>
      </w:r>
      <w:proofErr w:type="gramEnd"/>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0"/>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0"/>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0"/>
        <w:suppressAutoHyphens/>
        <w:spacing w:after="0"/>
        <w:ind w:left="0" w:firstLine="709"/>
        <w:jc w:val="both"/>
        <w:rPr>
          <w:sz w:val="24"/>
          <w:szCs w:val="24"/>
        </w:rPr>
      </w:pPr>
      <w:r>
        <w:rPr>
          <w:sz w:val="24"/>
          <w:szCs w:val="24"/>
        </w:rPr>
        <w:t xml:space="preserve">- слова «НЕ ВСКРЫВАТЬ </w:t>
      </w:r>
      <w:proofErr w:type="gramStart"/>
      <w:r>
        <w:rPr>
          <w:sz w:val="24"/>
          <w:szCs w:val="24"/>
        </w:rPr>
        <w:t>ДО</w:t>
      </w:r>
      <w:proofErr w:type="gramEnd"/>
      <w:r>
        <w:rPr>
          <w:sz w:val="24"/>
          <w:szCs w:val="24"/>
        </w:rPr>
        <w:t xml:space="preserve"> ___» </w:t>
      </w:r>
      <w:proofErr w:type="gramStart"/>
      <w:r w:rsidR="00EA4536" w:rsidRPr="0060762F">
        <w:rPr>
          <w:sz w:val="24"/>
          <w:szCs w:val="24"/>
        </w:rPr>
        <w:t>с</w:t>
      </w:r>
      <w:proofErr w:type="gramEnd"/>
      <w:r w:rsidR="00EA4536" w:rsidRPr="0060762F">
        <w:rPr>
          <w:sz w:val="24"/>
          <w:szCs w:val="24"/>
        </w:rPr>
        <w:t xml:space="preserve"> указанием времени и даты вскрытия конвертов;</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lastRenderedPageBreak/>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0"/>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3 к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0"/>
        <w:suppressAutoHyphens/>
        <w:spacing w:after="0"/>
        <w:ind w:left="0" w:firstLine="709"/>
        <w:jc w:val="both"/>
        <w:rPr>
          <w:sz w:val="24"/>
          <w:szCs w:val="24"/>
        </w:rPr>
      </w:pPr>
      <w:proofErr w:type="gramStart"/>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FD4BE0">
        <w:rPr>
          <w:sz w:val="24"/>
          <w:szCs w:val="24"/>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FD4BE0">
        <w:rPr>
          <w:sz w:val="24"/>
          <w:szCs w:val="24"/>
        </w:rPr>
        <w:t>с даты подписания</w:t>
      </w:r>
      <w:proofErr w:type="gramEnd"/>
      <w:r w:rsidRPr="00FD4BE0">
        <w:rPr>
          <w:sz w:val="24"/>
          <w:szCs w:val="24"/>
        </w:rPr>
        <w:t xml:space="preserve"> протокола вскрытия конвертов.</w:t>
      </w:r>
    </w:p>
    <w:p w:rsidR="00EA4536" w:rsidRPr="0060762F" w:rsidRDefault="00EA4536" w:rsidP="00EA4536">
      <w:pPr>
        <w:pStyle w:val="30"/>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0"/>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0762F">
        <w:rPr>
          <w:rFonts w:ascii="Times New Roman" w:hAnsi="Times New Roman" w:cs="Times New Roman"/>
          <w:sz w:val="24"/>
          <w:szCs w:val="24"/>
        </w:rPr>
        <w:t>с даты получения</w:t>
      </w:r>
      <w:proofErr w:type="gramEnd"/>
      <w:r w:rsidRPr="0060762F">
        <w:rPr>
          <w:rFonts w:ascii="Times New Roman" w:hAnsi="Times New Roman" w:cs="Times New Roman"/>
          <w:sz w:val="24"/>
          <w:szCs w:val="24"/>
        </w:rPr>
        <w:t xml:space="preserve"> организатором конкурса уведомления об отзыве заявки.</w:t>
      </w:r>
    </w:p>
    <w:p w:rsidR="00EA4536" w:rsidRPr="0060762F" w:rsidRDefault="00EA4536" w:rsidP="00EA4536">
      <w:pPr>
        <w:pStyle w:val="30"/>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w:t>
      </w:r>
      <w:r w:rsidRPr="0060762F">
        <w:rPr>
          <w:noProof/>
        </w:rPr>
        <w:lastRenderedPageBreak/>
        <w:t xml:space="preserve">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
        <w:tabs>
          <w:tab w:val="left" w:pos="567"/>
          <w:tab w:val="num" w:pos="1420"/>
          <w:tab w:val="num" w:pos="2160"/>
        </w:tabs>
        <w:adjustRightInd w:val="0"/>
        <w:ind w:left="0" w:firstLine="709"/>
        <w:textAlignment w:val="auto"/>
        <w:rPr>
          <w:noProof/>
        </w:rPr>
      </w:pPr>
    </w:p>
    <w:p w:rsidR="00EA4536" w:rsidRPr="007328E5" w:rsidRDefault="00EA4536" w:rsidP="00EA4536">
      <w:pPr>
        <w:pStyle w:val="3"/>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proofErr w:type="gramStart"/>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lastRenderedPageBreak/>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60762F">
        <w:rPr>
          <w:rFonts w:ascii="Times New Roman" w:hAnsi="Times New Roman" w:cs="Times New Roman"/>
          <w:sz w:val="24"/>
          <w:szCs w:val="24"/>
        </w:rPr>
        <w:t>с даты подписания</w:t>
      </w:r>
      <w:proofErr w:type="gramEnd"/>
      <w:r w:rsidRPr="0060762F">
        <w:rPr>
          <w:rFonts w:ascii="Times New Roman" w:hAnsi="Times New Roman" w:cs="Times New Roman"/>
          <w:sz w:val="24"/>
          <w:szCs w:val="24"/>
        </w:rPr>
        <w:t xml:space="preserve">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Срок рассмотрения заявок на участие в конкурсе не может превышать 7 рабочих дней </w:t>
      </w:r>
      <w:proofErr w:type="gramStart"/>
      <w:r w:rsidRPr="0060762F">
        <w:rPr>
          <w:rFonts w:ascii="Times New Roman" w:hAnsi="Times New Roman" w:cs="Times New Roman"/>
          <w:sz w:val="24"/>
          <w:szCs w:val="24"/>
        </w:rPr>
        <w:t>с даты начала</w:t>
      </w:r>
      <w:proofErr w:type="gramEnd"/>
      <w:r w:rsidRPr="0060762F">
        <w:rPr>
          <w:rFonts w:ascii="Times New Roman" w:hAnsi="Times New Roman" w:cs="Times New Roman"/>
          <w:sz w:val="24"/>
          <w:szCs w:val="24"/>
        </w:rPr>
        <w:t xml:space="preserve">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w:t>
      </w:r>
      <w:proofErr w:type="gramStart"/>
      <w:r w:rsidRPr="00DF093C">
        <w:rPr>
          <w:rFonts w:ascii="Times New Roman" w:hAnsi="Times New Roman" w:cs="Times New Roman"/>
          <w:sz w:val="24"/>
          <w:szCs w:val="24"/>
        </w:rPr>
        <w:t>об отказе в допуске претендента к участию в конкурсе по основаниям</w:t>
      </w:r>
      <w:proofErr w:type="gramEnd"/>
      <w:r w:rsidRPr="00DF093C">
        <w:rPr>
          <w:rFonts w:ascii="Times New Roman" w:hAnsi="Times New Roman" w:cs="Times New Roman"/>
          <w:sz w:val="24"/>
          <w:szCs w:val="24"/>
        </w:rPr>
        <w:t xml:space="preserve">,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Приложения № 6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proofErr w:type="spellStart"/>
      <w:r w:rsidRPr="00D35471">
        <w:rPr>
          <w:rFonts w:ascii="Times New Roman" w:hAnsi="Times New Roman" w:cs="Times New Roman"/>
          <w:sz w:val="24"/>
          <w:szCs w:val="24"/>
        </w:rPr>
        <w:t>www.torgi.gov.ru</w:t>
      </w:r>
      <w:proofErr w:type="spellEnd"/>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В случае если только один претендент признан участником конкурса, организатор конкурса в течение 3 рабочих дней </w:t>
      </w:r>
      <w:proofErr w:type="gramStart"/>
      <w:r w:rsidRPr="0060762F">
        <w:rPr>
          <w:rFonts w:ascii="Times New Roman" w:hAnsi="Times New Roman" w:cs="Times New Roman"/>
          <w:sz w:val="24"/>
          <w:szCs w:val="24"/>
        </w:rPr>
        <w:t>с даты подписания</w:t>
      </w:r>
      <w:proofErr w:type="gramEnd"/>
      <w:r w:rsidRPr="0060762F">
        <w:rPr>
          <w:rFonts w:ascii="Times New Roman" w:hAnsi="Times New Roman" w:cs="Times New Roman"/>
          <w:sz w:val="24"/>
          <w:szCs w:val="24"/>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60762F">
        <w:rPr>
          <w:rFonts w:ascii="Times New Roman" w:hAnsi="Times New Roman" w:cs="Times New Roman"/>
          <w:sz w:val="24"/>
          <w:szCs w:val="24"/>
        </w:rPr>
        <w:t>с даты представления</w:t>
      </w:r>
      <w:proofErr w:type="gramEnd"/>
      <w:r w:rsidRPr="0060762F">
        <w:rPr>
          <w:rFonts w:ascii="Times New Roman" w:hAnsi="Times New Roman" w:cs="Times New Roman"/>
          <w:sz w:val="24"/>
          <w:szCs w:val="24"/>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lastRenderedPageBreak/>
        <w:t xml:space="preserve">В случае если </w:t>
      </w:r>
      <w:proofErr w:type="gramStart"/>
      <w:r w:rsidRPr="0060762F">
        <w:rPr>
          <w:rFonts w:ascii="Times New Roman" w:hAnsi="Times New Roman" w:cs="Times New Roman"/>
          <w:sz w:val="24"/>
          <w:szCs w:val="24"/>
        </w:rPr>
        <w:t>на основании результатов рассмотрения заявок на участие в конкурсе принято решение об отказе в допуске</w:t>
      </w:r>
      <w:proofErr w:type="gramEnd"/>
      <w:r w:rsidRPr="0060762F">
        <w:rPr>
          <w:rFonts w:ascii="Times New Roman" w:hAnsi="Times New Roman" w:cs="Times New Roman"/>
          <w:sz w:val="24"/>
          <w:szCs w:val="24"/>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
        <w:tabs>
          <w:tab w:val="left" w:pos="0"/>
          <w:tab w:val="left" w:pos="1080"/>
        </w:tabs>
        <w:adjustRightInd w:val="0"/>
        <w:ind w:left="0" w:firstLine="709"/>
        <w:textAlignment w:val="auto"/>
        <w:rPr>
          <w:sz w:val="16"/>
          <w:szCs w:val="16"/>
        </w:rPr>
      </w:pPr>
    </w:p>
    <w:p w:rsidR="00EA4536" w:rsidRPr="0060762F" w:rsidRDefault="004A080C" w:rsidP="004A080C">
      <w:pPr>
        <w:pStyle w:val="2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w:t>
      </w:r>
      <w:proofErr w:type="gramStart"/>
      <w:r w:rsidRPr="0060762F">
        <w:t>дств в к</w:t>
      </w:r>
      <w:proofErr w:type="gramEnd"/>
      <w:r w:rsidRPr="0060762F">
        <w:t>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w:t>
      </w:r>
      <w:proofErr w:type="gramStart"/>
      <w:r w:rsidRPr="000068E5">
        <w:t>установления фактов несоответствия участника конкурса</w:t>
      </w:r>
      <w:proofErr w:type="gramEnd"/>
      <w:r w:rsidRPr="000068E5">
        <w:t xml:space="preserve">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w:t>
      </w:r>
      <w:proofErr w:type="gramStart"/>
      <w:r w:rsidRPr="003030A4">
        <w:t>участие</w:t>
      </w:r>
      <w:proofErr w:type="gramEnd"/>
      <w:r w:rsidRPr="003030A4">
        <w:t xml:space="preserve">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proofErr w:type="gramStart"/>
      <w:r w:rsidRPr="00DF093C">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2 к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roofErr w:type="gramEnd"/>
    </w:p>
    <w:p w:rsidR="00EA4536" w:rsidRDefault="00EA4536" w:rsidP="00EA4536">
      <w:pPr>
        <w:pStyle w:val="s1"/>
        <w:shd w:val="clear" w:color="auto" w:fill="FFFFFF"/>
        <w:suppressAutoHyphens/>
        <w:spacing w:before="0" w:beforeAutospacing="0" w:after="0" w:afterAutospacing="0"/>
        <w:ind w:firstLine="709"/>
        <w:jc w:val="both"/>
      </w:pPr>
      <w:proofErr w:type="gramStart"/>
      <w:r w:rsidRPr="003030A4">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w:t>
      </w:r>
      <w:r w:rsidRPr="003030A4">
        <w:lastRenderedPageBreak/>
        <w:t>помещения, конкурсная комиссия объявляет о признании победителем конкурса участника конкурса, сделавшего последнее предложение.</w:t>
      </w:r>
      <w:proofErr w:type="gramEnd"/>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приложению 7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 xml:space="preserve">Организатор конкурса в течение 3 рабочих дней </w:t>
      </w:r>
      <w:proofErr w:type="gramStart"/>
      <w:r w:rsidRPr="00DF093C">
        <w:t>с даты утверждения</w:t>
      </w:r>
      <w:proofErr w:type="gramEnd"/>
      <w:r w:rsidRPr="00DF093C">
        <w:t xml:space="preserve">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proofErr w:type="gramStart"/>
      <w:r w:rsidRPr="003030A4">
        <w:t xml:space="preserve">При </w:t>
      </w:r>
      <w:r w:rsidRPr="00DF093C">
        <w:t>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2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w:t>
      </w:r>
      <w:proofErr w:type="gramEnd"/>
      <w:r w:rsidRPr="003030A4">
        <w:t xml:space="preserve">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Те</w:t>
      </w:r>
      <w:proofErr w:type="gramStart"/>
      <w:r w:rsidRPr="003030A4">
        <w:t>кст пр</w:t>
      </w:r>
      <w:proofErr w:type="gramEnd"/>
      <w:r w:rsidRPr="003030A4">
        <w:t xml:space="preserve">отокола конкурса размещается на официальном сайте </w:t>
      </w:r>
      <w:proofErr w:type="spellStart"/>
      <w:r w:rsidRPr="008E712A">
        <w:t>www.torgi.gov.ru</w:t>
      </w:r>
      <w:proofErr w:type="spellEnd"/>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proofErr w:type="gramStart"/>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roofErr w:type="gramEnd"/>
    </w:p>
    <w:p w:rsidR="00EA4536" w:rsidRPr="00D67231" w:rsidRDefault="00EA4536" w:rsidP="00EA4536">
      <w:pPr>
        <w:pStyle w:val="s1"/>
        <w:suppressAutoHyphens/>
        <w:spacing w:before="0" w:beforeAutospacing="0" w:after="0" w:afterAutospacing="0"/>
        <w:ind w:firstLine="709"/>
        <w:jc w:val="both"/>
      </w:pPr>
      <w:r w:rsidRPr="00D67231">
        <w:t xml:space="preserve">Участник конкурса после размещения на официальном сайте </w:t>
      </w:r>
      <w:proofErr w:type="spellStart"/>
      <w:r w:rsidRPr="00D67231">
        <w:t>www.torgi.gov.ru</w:t>
      </w:r>
      <w:proofErr w:type="spellEnd"/>
      <w:r w:rsidRPr="00D67231">
        <w:rPr>
          <w:rStyle w:val="a3"/>
          <w:color w:val="auto"/>
        </w:rPr>
        <w:t xml:space="preserve"> </w:t>
      </w:r>
      <w:r w:rsidRPr="00D67231">
        <w:t xml:space="preserve">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D67231">
        <w:t>с даты поступления</w:t>
      </w:r>
      <w:proofErr w:type="gramEnd"/>
      <w:r w:rsidRPr="00D67231">
        <w:t xml:space="preserve">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proofErr w:type="gramStart"/>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w:t>
      </w:r>
      <w:r w:rsidRPr="0071711D">
        <w:lastRenderedPageBreak/>
        <w:t>объявлений, размещенных во всех подъездах многоквартирного дома или в пределах</w:t>
      </w:r>
      <w:proofErr w:type="gramEnd"/>
      <w:r w:rsidRPr="0071711D">
        <w:t xml:space="preserve">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proofErr w:type="gramStart"/>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w:t>
      </w:r>
      <w:proofErr w:type="gramEnd"/>
      <w:r w:rsidRPr="00D81934">
        <w:t xml:space="preserve">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proofErr w:type="gramStart"/>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w:t>
      </w:r>
      <w:proofErr w:type="gramEnd"/>
      <w:r w:rsidRPr="003714A4">
        <w:t xml:space="preserve">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proofErr w:type="gramStart"/>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w:t>
      </w:r>
      <w:proofErr w:type="gramStart"/>
      <w:r w:rsidRPr="003714A4">
        <w:t>победителем</w:t>
      </w:r>
      <w:proofErr w:type="gramEnd"/>
      <w:r w:rsidRPr="003714A4">
        <w:t xml:space="preserve">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 xml:space="preserve">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w:t>
      </w:r>
      <w:proofErr w:type="gramStart"/>
      <w:r w:rsidRPr="003714A4">
        <w:t>подавшему</w:t>
      </w:r>
      <w:proofErr w:type="gramEnd"/>
      <w:r w:rsidRPr="003714A4">
        <w:t xml:space="preserve">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lastRenderedPageBreak/>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proofErr w:type="gramStart"/>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roofErr w:type="gramEnd"/>
    </w:p>
    <w:p w:rsidR="00EA4536" w:rsidRDefault="00EA4536" w:rsidP="00EA4536">
      <w:pPr>
        <w:spacing w:after="0"/>
        <w:ind w:firstLine="709"/>
        <w:contextualSpacing/>
      </w:pPr>
      <w:proofErr w:type="gramStart"/>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w:t>
      </w:r>
      <w:proofErr w:type="gramEnd"/>
      <w:r w:rsidRPr="00D81934">
        <w:t>, (</w:t>
      </w:r>
      <w:proofErr w:type="gramStart"/>
      <w:r w:rsidRPr="00D81934">
        <w:t>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w:t>
      </w:r>
      <w:proofErr w:type="gramEnd"/>
      <w:r w:rsidRPr="00DF093C">
        <w:t>, предусмотренный </w:t>
      </w:r>
      <w:r w:rsidRPr="002709EF">
        <w:rPr>
          <w:rStyle w:val="a3"/>
          <w:color w:val="auto"/>
          <w:u w:val="none"/>
        </w:rPr>
        <w:t>Приложением</w:t>
      </w:r>
      <w:r w:rsidRPr="00DF093C">
        <w:t xml:space="preserve"> 2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proofErr w:type="gramStart"/>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roofErr w:type="gramEnd"/>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Плата за жилое помещение вносится ежемесячно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lastRenderedPageBreak/>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proofErr w:type="gramStart"/>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оме и лиц, принявших</w:t>
      </w:r>
      <w:proofErr w:type="gramEnd"/>
      <w:r>
        <w:t xml:space="preserve">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proofErr w:type="gramStart"/>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w:t>
      </w:r>
      <w:proofErr w:type="gramEnd"/>
      <w:r w:rsidRPr="00D111A1">
        <w:t xml:space="preserve">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 xml:space="preserve">предоставления коммунальных услуг </w:t>
      </w:r>
      <w:r w:rsidRPr="00D111A1">
        <w:lastRenderedPageBreak/>
        <w:t>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w:t>
      </w:r>
      <w:proofErr w:type="gramStart"/>
      <w:r w:rsidR="00EA4536" w:rsidRPr="00D111A1">
        <w:rPr>
          <w:b/>
        </w:rPr>
        <w:t>ств ст</w:t>
      </w:r>
      <w:proofErr w:type="gramEnd"/>
      <w:r w:rsidR="00EA4536" w:rsidRPr="00D111A1">
        <w:rPr>
          <w:b/>
        </w:rPr>
        <w:t>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w:t>
      </w:r>
      <w:proofErr w:type="gramStart"/>
      <w:r w:rsidRPr="000B6E6E">
        <w:t>ств ст</w:t>
      </w:r>
      <w:proofErr w:type="gramEnd"/>
      <w:r w:rsidRPr="000B6E6E">
        <w:t xml:space="preserve">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0B6E6E">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w:t>
      </w:r>
      <w:proofErr w:type="gramEnd"/>
      <w:r w:rsidRPr="000B6E6E">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 xml:space="preserve">Формы и способы осуществления собственниками помещений в многоквартирном доме и лицами, принявшими помещения, </w:t>
      </w:r>
      <w:proofErr w:type="gramStart"/>
      <w:r w:rsidR="00EA4536" w:rsidRPr="0060762F">
        <w:rPr>
          <w:b/>
        </w:rPr>
        <w:t>контроля за</w:t>
      </w:r>
      <w:proofErr w:type="gramEnd"/>
      <w:r w:rsidR="00EA4536" w:rsidRPr="0060762F">
        <w:rPr>
          <w:b/>
        </w:rPr>
        <w:t xml:space="preserve">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proofErr w:type="gramStart"/>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60762F">
        <w:rPr>
          <w:rFonts w:ascii="Times New Roman" w:hAnsi="Times New Roman" w:cs="Times New Roman"/>
          <w:sz w:val="24"/>
          <w:szCs w:val="24"/>
        </w:rPr>
        <w:t xml:space="preserve"> </w:t>
      </w:r>
      <w:proofErr w:type="gramStart"/>
      <w:r w:rsidRPr="0060762F">
        <w:rPr>
          <w:rFonts w:ascii="Times New Roman" w:hAnsi="Times New Roman" w:cs="Times New Roman"/>
          <w:sz w:val="24"/>
          <w:szCs w:val="24"/>
        </w:rPr>
        <w:t>выполнении</w:t>
      </w:r>
      <w:proofErr w:type="gramEnd"/>
      <w:r w:rsidRPr="0060762F">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 xml:space="preserve">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w:t>
      </w:r>
      <w:r w:rsidRPr="0060762F">
        <w:lastRenderedPageBreak/>
        <w:t>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proofErr w:type="gramStart"/>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EA4536" w:rsidRPr="0060762F" w:rsidRDefault="00EA4536" w:rsidP="00EA4536">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 xml:space="preserve">Условия </w:t>
      </w:r>
      <w:proofErr w:type="gramStart"/>
      <w:r w:rsidR="00EA4536">
        <w:rPr>
          <w:rFonts w:ascii="Times New Roman" w:hAnsi="Times New Roman" w:cs="Times New Roman"/>
          <w:b/>
          <w:sz w:val="24"/>
          <w:szCs w:val="24"/>
        </w:rPr>
        <w:t>продления срока действия договоров управления</w:t>
      </w:r>
      <w:proofErr w:type="gramEnd"/>
      <w:r w:rsidR="00EA4536">
        <w:rPr>
          <w:rFonts w:ascii="Times New Roman" w:hAnsi="Times New Roman" w:cs="Times New Roman"/>
          <w:b/>
          <w:sz w:val="24"/>
          <w:szCs w:val="24"/>
        </w:rPr>
        <w:t xml:space="preserve">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A4536" w:rsidRPr="00753EA2" w:rsidRDefault="00EA4536" w:rsidP="00EA4536">
      <w:pPr>
        <w:pStyle w:val="ConsPlusNormal"/>
        <w:ind w:firstLine="709"/>
        <w:jc w:val="both"/>
        <w:rPr>
          <w:rFonts w:ascii="Times New Roman" w:hAnsi="Times New Roman"/>
          <w:sz w:val="24"/>
          <w:szCs w:val="24"/>
        </w:rPr>
      </w:pPr>
      <w:proofErr w:type="gramStart"/>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roofErr w:type="gramEnd"/>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lastRenderedPageBreak/>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w:t>
            </w:r>
            <w:proofErr w:type="spellStart"/>
            <w:proofErr w:type="gramStart"/>
            <w:r w:rsidRPr="00692E55">
              <w:rPr>
                <w:b/>
                <w:sz w:val="22"/>
                <w:szCs w:val="22"/>
                <w:lang w:eastAsia="en-US"/>
              </w:rPr>
              <w:t>п</w:t>
            </w:r>
            <w:proofErr w:type="spellEnd"/>
            <w:proofErr w:type="gramEnd"/>
            <w:r w:rsidRPr="00692E55">
              <w:rPr>
                <w:b/>
                <w:sz w:val="22"/>
                <w:szCs w:val="22"/>
                <w:lang w:eastAsia="en-US"/>
              </w:rPr>
              <w:t>/</w:t>
            </w:r>
            <w:proofErr w:type="spellStart"/>
            <w:r w:rsidRPr="00692E55">
              <w:rPr>
                <w:b/>
                <w:sz w:val="22"/>
                <w:szCs w:val="22"/>
                <w:lang w:eastAsia="en-US"/>
              </w:rPr>
              <w:t>п</w:t>
            </w:r>
            <w:proofErr w:type="spellEnd"/>
            <w:r w:rsidRPr="00692E55">
              <w:rPr>
                <w:b/>
                <w:sz w:val="22"/>
                <w:szCs w:val="22"/>
                <w:lang w:eastAsia="en-US"/>
              </w:rPr>
              <w:t xml:space="preserve">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5F5381">
            <w:pPr>
              <w:suppressAutoHyphens w:val="0"/>
              <w:spacing w:after="0"/>
              <w:rPr>
                <w:lang w:eastAsia="ru-RU"/>
              </w:rPr>
            </w:pPr>
            <w:proofErr w:type="gramStart"/>
            <w:r w:rsidRPr="00941F18">
              <w:rPr>
                <w:sz w:val="22"/>
                <w:szCs w:val="22"/>
                <w:lang w:eastAsia="ru-RU"/>
              </w:rPr>
              <w:t xml:space="preserve">Администрация </w:t>
            </w:r>
            <w:r w:rsidR="00275A13">
              <w:rPr>
                <w:sz w:val="22"/>
                <w:szCs w:val="22"/>
                <w:lang w:eastAsia="ru-RU"/>
              </w:rPr>
              <w:t>Красноармейского сельского</w:t>
            </w:r>
            <w:r w:rsidRPr="00941F18">
              <w:rPr>
                <w:sz w:val="22"/>
                <w:szCs w:val="22"/>
                <w:lang w:eastAsia="ru-RU"/>
              </w:rPr>
              <w:t xml:space="preserve"> поселения, адрес места нахождения, почтовый адрес: </w:t>
            </w:r>
            <w:r w:rsidR="00275A13">
              <w:rPr>
                <w:sz w:val="22"/>
                <w:szCs w:val="22"/>
                <w:lang w:eastAsia="ru-RU"/>
              </w:rPr>
              <w:t>431035</w:t>
            </w:r>
            <w:r w:rsidRPr="00692E55">
              <w:rPr>
                <w:sz w:val="22"/>
                <w:szCs w:val="22"/>
                <w:lang w:eastAsia="ru-RU"/>
              </w:rPr>
              <w:t xml:space="preserve">, </w:t>
            </w:r>
            <w:r w:rsidR="00275A13">
              <w:rPr>
                <w:sz w:val="22"/>
                <w:szCs w:val="22"/>
                <w:lang w:eastAsia="ru-RU"/>
              </w:rPr>
              <w:t>Республика Мордовия</w:t>
            </w:r>
            <w:r w:rsidRPr="00692E55">
              <w:rPr>
                <w:sz w:val="22"/>
                <w:szCs w:val="22"/>
                <w:lang w:eastAsia="ru-RU"/>
              </w:rPr>
              <w:t xml:space="preserve">, </w:t>
            </w:r>
            <w:proofErr w:type="spellStart"/>
            <w:r w:rsidR="00275A13">
              <w:rPr>
                <w:sz w:val="22"/>
                <w:szCs w:val="22"/>
                <w:lang w:eastAsia="ru-RU"/>
              </w:rPr>
              <w:t>Торбеевский</w:t>
            </w:r>
            <w:proofErr w:type="spellEnd"/>
            <w:r w:rsidR="00275A13">
              <w:rPr>
                <w:sz w:val="22"/>
                <w:szCs w:val="22"/>
                <w:lang w:eastAsia="ru-RU"/>
              </w:rPr>
              <w:t xml:space="preserve"> район, </w:t>
            </w:r>
            <w:r w:rsidRPr="00692E55">
              <w:rPr>
                <w:sz w:val="22"/>
                <w:szCs w:val="22"/>
                <w:lang w:eastAsia="ru-RU"/>
              </w:rPr>
              <w:t>п. </w:t>
            </w:r>
            <w:r w:rsidR="00275A13">
              <w:rPr>
                <w:sz w:val="22"/>
                <w:szCs w:val="22"/>
                <w:lang w:eastAsia="ru-RU"/>
              </w:rPr>
              <w:t>Красноармейский</w:t>
            </w:r>
            <w:r w:rsidRPr="00692E55">
              <w:rPr>
                <w:sz w:val="22"/>
                <w:szCs w:val="22"/>
                <w:lang w:eastAsia="ru-RU"/>
              </w:rPr>
              <w:t>, ул. </w:t>
            </w:r>
            <w:r w:rsidR="00275A13">
              <w:rPr>
                <w:sz w:val="22"/>
                <w:szCs w:val="22"/>
                <w:lang w:eastAsia="ru-RU"/>
              </w:rPr>
              <w:t>Советская</w:t>
            </w:r>
            <w:r w:rsidRPr="00692E55">
              <w:rPr>
                <w:sz w:val="22"/>
                <w:szCs w:val="22"/>
                <w:lang w:eastAsia="ru-RU"/>
              </w:rPr>
              <w:t xml:space="preserve">, </w:t>
            </w:r>
            <w:r w:rsidR="00275A13">
              <w:rPr>
                <w:sz w:val="22"/>
                <w:szCs w:val="22"/>
                <w:lang w:eastAsia="ru-RU"/>
              </w:rPr>
              <w:t>стр</w:t>
            </w:r>
            <w:r w:rsidRPr="00692E55">
              <w:rPr>
                <w:sz w:val="22"/>
                <w:szCs w:val="22"/>
                <w:lang w:eastAsia="ru-RU"/>
              </w:rPr>
              <w:t>. 1</w:t>
            </w:r>
            <w:r w:rsidR="00275A13">
              <w:rPr>
                <w:sz w:val="22"/>
                <w:szCs w:val="22"/>
                <w:lang w:eastAsia="ru-RU"/>
              </w:rPr>
              <w:t xml:space="preserve"> </w:t>
            </w:r>
            <w:r w:rsidRPr="00692E55">
              <w:rPr>
                <w:sz w:val="22"/>
                <w:szCs w:val="22"/>
                <w:lang w:eastAsia="ru-RU"/>
              </w:rPr>
              <w:t xml:space="preserve">адрес электронной почты: </w:t>
            </w:r>
            <w:proofErr w:type="spellStart"/>
            <w:r w:rsidR="00275A13">
              <w:rPr>
                <w:sz w:val="22"/>
                <w:szCs w:val="22"/>
                <w:lang w:val="en-US" w:eastAsia="ru-RU"/>
              </w:rPr>
              <w:t>dav</w:t>
            </w:r>
            <w:proofErr w:type="spellEnd"/>
            <w:r w:rsidR="00275A13" w:rsidRPr="00275A13">
              <w:rPr>
                <w:sz w:val="22"/>
                <w:szCs w:val="22"/>
                <w:lang w:eastAsia="ru-RU"/>
              </w:rPr>
              <w:t>.</w:t>
            </w:r>
            <w:proofErr w:type="spellStart"/>
            <w:r w:rsidR="00275A13">
              <w:rPr>
                <w:sz w:val="22"/>
                <w:szCs w:val="22"/>
                <w:lang w:val="en-US" w:eastAsia="ru-RU"/>
              </w:rPr>
              <w:t>tv</w:t>
            </w:r>
            <w:proofErr w:type="spellEnd"/>
            <w:r w:rsidRPr="00692E55">
              <w:rPr>
                <w:sz w:val="22"/>
                <w:szCs w:val="22"/>
                <w:lang w:eastAsia="ru-RU"/>
              </w:rPr>
              <w:t>@</w:t>
            </w:r>
            <w:proofErr w:type="spellStart"/>
            <w:r w:rsidRPr="00941F18">
              <w:rPr>
                <w:sz w:val="22"/>
                <w:szCs w:val="22"/>
                <w:lang w:eastAsia="ru-RU"/>
              </w:rPr>
              <w:t>mail</w:t>
            </w:r>
            <w:r w:rsidR="00B139C6">
              <w:rPr>
                <w:sz w:val="22"/>
                <w:szCs w:val="22"/>
                <w:lang w:eastAsia="ru-RU"/>
              </w:rPr>
              <w:t>.ru</w:t>
            </w:r>
            <w:proofErr w:type="spellEnd"/>
            <w:r w:rsidR="00B139C6">
              <w:rPr>
                <w:sz w:val="22"/>
                <w:szCs w:val="22"/>
                <w:lang w:eastAsia="ru-RU"/>
              </w:rPr>
              <w:t>, тел.</w:t>
            </w:r>
            <w:r w:rsidR="00BA4417">
              <w:rPr>
                <w:sz w:val="22"/>
                <w:szCs w:val="22"/>
                <w:lang w:eastAsia="ru-RU"/>
              </w:rPr>
              <w:t xml:space="preserve"> </w:t>
            </w:r>
            <w:r>
              <w:rPr>
                <w:sz w:val="22"/>
                <w:szCs w:val="22"/>
                <w:lang w:eastAsia="ru-RU"/>
              </w:rPr>
              <w:t>(83</w:t>
            </w:r>
            <w:r w:rsidR="00B139C6" w:rsidRPr="00B139C6">
              <w:rPr>
                <w:sz w:val="22"/>
                <w:szCs w:val="22"/>
                <w:lang w:eastAsia="ru-RU"/>
              </w:rPr>
              <w:t>456</w:t>
            </w:r>
            <w:r w:rsidR="00B139C6">
              <w:rPr>
                <w:sz w:val="22"/>
                <w:szCs w:val="22"/>
                <w:lang w:eastAsia="ru-RU"/>
              </w:rPr>
              <w:t>) 2-</w:t>
            </w:r>
            <w:r w:rsidR="00B139C6" w:rsidRPr="00B139C6">
              <w:rPr>
                <w:sz w:val="22"/>
                <w:szCs w:val="22"/>
                <w:lang w:eastAsia="ru-RU"/>
              </w:rPr>
              <w:t>43</w:t>
            </w:r>
            <w:r w:rsidR="00B139C6">
              <w:rPr>
                <w:sz w:val="22"/>
                <w:szCs w:val="22"/>
                <w:lang w:eastAsia="ru-RU"/>
              </w:rPr>
              <w:t>-</w:t>
            </w:r>
            <w:r w:rsidR="00B139C6" w:rsidRPr="00B139C6">
              <w:rPr>
                <w:sz w:val="22"/>
                <w:szCs w:val="22"/>
                <w:lang w:eastAsia="ru-RU"/>
              </w:rPr>
              <w:t>22</w:t>
            </w:r>
            <w:r>
              <w:rPr>
                <w:sz w:val="22"/>
                <w:szCs w:val="22"/>
                <w:lang w:eastAsia="ru-RU"/>
              </w:rPr>
              <w:t>.</w:t>
            </w:r>
            <w:proofErr w:type="gramEnd"/>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9C525C" w:rsidP="0024328E">
            <w:pPr>
              <w:suppressAutoHyphens w:val="0"/>
              <w:spacing w:after="0"/>
              <w:rPr>
                <w:lang w:eastAsia="ru-RU"/>
              </w:rPr>
            </w:pPr>
            <w:r>
              <w:rPr>
                <w:sz w:val="22"/>
                <w:szCs w:val="22"/>
                <w:lang w:eastAsia="ru-RU"/>
              </w:rPr>
              <w:t xml:space="preserve">заместитель главы </w:t>
            </w:r>
            <w:r w:rsidR="00275A13">
              <w:rPr>
                <w:sz w:val="22"/>
                <w:szCs w:val="22"/>
                <w:lang w:eastAsia="ru-RU"/>
              </w:rPr>
              <w:t>Красноармейского сельского</w:t>
            </w:r>
            <w:r>
              <w:rPr>
                <w:sz w:val="22"/>
                <w:szCs w:val="22"/>
                <w:lang w:eastAsia="ru-RU"/>
              </w:rPr>
              <w:t xml:space="preserve"> поселения – </w:t>
            </w:r>
            <w:r w:rsidR="00B139C6">
              <w:rPr>
                <w:sz w:val="22"/>
                <w:szCs w:val="22"/>
                <w:lang w:eastAsia="ru-RU"/>
              </w:rPr>
              <w:t>Давыдкина Татьяна Васильевна</w:t>
            </w:r>
            <w:r>
              <w:rPr>
                <w:sz w:val="22"/>
                <w:szCs w:val="22"/>
                <w:lang w:eastAsia="ru-RU"/>
              </w:rPr>
              <w:t xml:space="preserve">, телефон: </w:t>
            </w:r>
            <w:r w:rsidR="00B139C6">
              <w:rPr>
                <w:sz w:val="22"/>
                <w:szCs w:val="22"/>
                <w:lang w:eastAsia="ru-RU"/>
              </w:rPr>
              <w:t>(83</w:t>
            </w:r>
            <w:r w:rsidR="00B139C6" w:rsidRPr="00B139C6">
              <w:rPr>
                <w:sz w:val="22"/>
                <w:szCs w:val="22"/>
                <w:lang w:eastAsia="ru-RU"/>
              </w:rPr>
              <w:t>456</w:t>
            </w:r>
            <w:r w:rsidR="00B139C6">
              <w:rPr>
                <w:sz w:val="22"/>
                <w:szCs w:val="22"/>
                <w:lang w:eastAsia="ru-RU"/>
              </w:rPr>
              <w:t>) 2-</w:t>
            </w:r>
            <w:r w:rsidR="00B139C6" w:rsidRPr="00B139C6">
              <w:rPr>
                <w:sz w:val="22"/>
                <w:szCs w:val="22"/>
                <w:lang w:eastAsia="ru-RU"/>
              </w:rPr>
              <w:t>43</w:t>
            </w:r>
            <w:r w:rsidR="00B139C6">
              <w:rPr>
                <w:sz w:val="22"/>
                <w:szCs w:val="22"/>
                <w:lang w:eastAsia="ru-RU"/>
              </w:rPr>
              <w:t>-</w:t>
            </w:r>
            <w:r w:rsidR="00B139C6" w:rsidRPr="00B139C6">
              <w:rPr>
                <w:sz w:val="22"/>
                <w:szCs w:val="22"/>
                <w:lang w:eastAsia="ru-RU"/>
              </w:rPr>
              <w:t>22</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Реквизиты банковского счета для перечисления сре</w:t>
            </w:r>
            <w:proofErr w:type="gramStart"/>
            <w:r w:rsidRPr="00941F18">
              <w:rPr>
                <w:sz w:val="22"/>
                <w:szCs w:val="22"/>
                <w:lang w:eastAsia="ru-RU"/>
              </w:rPr>
              <w:t>дств в к</w:t>
            </w:r>
            <w:proofErr w:type="gramEnd"/>
            <w:r w:rsidRPr="00941F18">
              <w:rPr>
                <w:sz w:val="22"/>
                <w:szCs w:val="22"/>
                <w:lang w:eastAsia="ru-RU"/>
              </w:rPr>
              <w:t xml:space="preserve">ачестве обеспечения заявки на участие в конкурсе: </w:t>
            </w:r>
          </w:p>
          <w:p w:rsidR="009C525C" w:rsidRPr="00562EA1" w:rsidRDefault="009C525C" w:rsidP="00D03ABD">
            <w:pPr>
              <w:suppressAutoHyphens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B139C6" w:rsidRPr="00A50FE3" w:rsidRDefault="009C525C" w:rsidP="00B139C6">
            <w:pPr>
              <w:spacing w:after="0"/>
              <w:rPr>
                <w:lang w:eastAsia="ru-RU"/>
              </w:rPr>
            </w:pPr>
            <w:r w:rsidRPr="00A50FE3">
              <w:rPr>
                <w:sz w:val="22"/>
                <w:szCs w:val="22"/>
                <w:lang w:eastAsia="ru-RU"/>
              </w:rPr>
              <w:t xml:space="preserve">Денежные средства перечисляются на расчетный счет </w:t>
            </w:r>
            <w:r w:rsidR="00B139C6" w:rsidRPr="00A50FE3">
              <w:rPr>
                <w:sz w:val="22"/>
                <w:szCs w:val="22"/>
                <w:lang w:eastAsia="ru-RU"/>
              </w:rPr>
              <w:t>администрации</w:t>
            </w:r>
            <w:r w:rsidRPr="00A50FE3">
              <w:rPr>
                <w:sz w:val="22"/>
                <w:szCs w:val="22"/>
                <w:lang w:eastAsia="ru-RU"/>
              </w:rPr>
              <w:t xml:space="preserve"> </w:t>
            </w:r>
            <w:r w:rsidR="00275A13" w:rsidRPr="00A50FE3">
              <w:rPr>
                <w:sz w:val="22"/>
                <w:szCs w:val="22"/>
                <w:lang w:eastAsia="ru-RU"/>
              </w:rPr>
              <w:t>Красноармейского сельского</w:t>
            </w:r>
            <w:r w:rsidRPr="00A50FE3">
              <w:rPr>
                <w:sz w:val="22"/>
                <w:szCs w:val="22"/>
                <w:lang w:eastAsia="ru-RU"/>
              </w:rPr>
              <w:t xml:space="preserve"> поселения) (ИНН </w:t>
            </w:r>
            <w:r w:rsidR="00B139C6" w:rsidRPr="00A50FE3">
              <w:rPr>
                <w:sz w:val="22"/>
                <w:szCs w:val="22"/>
                <w:lang w:eastAsia="ru-RU"/>
              </w:rPr>
              <w:t>1321117852</w:t>
            </w:r>
            <w:r w:rsidRPr="00A50FE3">
              <w:rPr>
                <w:sz w:val="22"/>
                <w:szCs w:val="22"/>
                <w:lang w:eastAsia="ru-RU"/>
              </w:rPr>
              <w:t xml:space="preserve">, КПП </w:t>
            </w:r>
            <w:r w:rsidR="00B139C6" w:rsidRPr="00A50FE3">
              <w:rPr>
                <w:sz w:val="22"/>
                <w:szCs w:val="22"/>
                <w:lang w:eastAsia="ru-RU"/>
              </w:rPr>
              <w:t>13210100</w:t>
            </w:r>
            <w:r w:rsidRPr="00A50FE3">
              <w:rPr>
                <w:sz w:val="22"/>
                <w:szCs w:val="22"/>
                <w:lang w:eastAsia="ru-RU"/>
              </w:rPr>
              <w:t>1</w:t>
            </w:r>
            <w:r w:rsidR="00B139C6" w:rsidRPr="00A50FE3">
              <w:rPr>
                <w:b/>
                <w:sz w:val="22"/>
                <w:szCs w:val="22"/>
                <w:lang w:eastAsia="ru-RU"/>
              </w:rPr>
              <w:t xml:space="preserve"> </w:t>
            </w:r>
            <w:r w:rsidR="00B139C6" w:rsidRPr="00A50FE3">
              <w:rPr>
                <w:sz w:val="22"/>
                <w:szCs w:val="22"/>
                <w:lang w:eastAsia="ru-RU"/>
              </w:rPr>
              <w:t>Единый казначейский счет-  40102810345370000076</w:t>
            </w:r>
          </w:p>
          <w:p w:rsidR="00B139C6" w:rsidRPr="00A50FE3" w:rsidRDefault="00B139C6" w:rsidP="00B139C6">
            <w:pPr>
              <w:spacing w:after="0"/>
              <w:rPr>
                <w:lang w:eastAsia="ru-RU"/>
              </w:rPr>
            </w:pPr>
            <w:r w:rsidRPr="00A50FE3">
              <w:rPr>
                <w:sz w:val="22"/>
                <w:szCs w:val="22"/>
                <w:lang w:eastAsia="ru-RU"/>
              </w:rPr>
              <w:t>Казначейский счет    -             03231643896544300900</w:t>
            </w:r>
          </w:p>
          <w:p w:rsidR="00B139C6" w:rsidRPr="00A50FE3" w:rsidRDefault="00B139C6" w:rsidP="00B139C6">
            <w:pPr>
              <w:spacing w:after="0"/>
              <w:rPr>
                <w:lang w:eastAsia="ru-RU"/>
              </w:rPr>
            </w:pPr>
            <w:proofErr w:type="gramStart"/>
            <w:r w:rsidRPr="00A50FE3">
              <w:rPr>
                <w:sz w:val="22"/>
                <w:szCs w:val="22"/>
                <w:lang w:eastAsia="ru-RU"/>
              </w:rPr>
              <w:t>БИК       018952501)</w:t>
            </w:r>
            <w:proofErr w:type="gramEnd"/>
          </w:p>
          <w:p w:rsidR="009C525C" w:rsidRPr="00A50FE3" w:rsidRDefault="009C525C" w:rsidP="00B139C6">
            <w:pPr>
              <w:suppressAutoHyphens w:val="0"/>
              <w:spacing w:after="0"/>
              <w:rPr>
                <w:lang w:eastAsia="ru-RU"/>
              </w:rPr>
            </w:pPr>
            <w:r w:rsidRPr="00A50FE3">
              <w:rPr>
                <w:sz w:val="22"/>
                <w:szCs w:val="22"/>
                <w:lang w:eastAsia="ru-RU"/>
              </w:rPr>
              <w:t xml:space="preserve">Назначение платежа: «обеспечение заявки на участие в открытом конкурсе по отбору управляющей организации для управления многоквартирными домами </w:t>
            </w:r>
            <w:r w:rsidR="00B139C6" w:rsidRPr="00A50FE3">
              <w:rPr>
                <w:sz w:val="22"/>
                <w:szCs w:val="22"/>
                <w:lang w:eastAsia="ru-RU"/>
              </w:rPr>
              <w:t>п. Красноармейский</w:t>
            </w:r>
            <w:r w:rsidRPr="00A50FE3">
              <w:rPr>
                <w:sz w:val="22"/>
                <w:szCs w:val="22"/>
                <w:lang w:eastAsia="ru-RU"/>
              </w:rPr>
              <w:t xml:space="preserve"> в отношении объектов конкурса по </w:t>
            </w:r>
            <w:r w:rsidR="00CC35AB" w:rsidRPr="00A50FE3">
              <w:rPr>
                <w:sz w:val="22"/>
                <w:szCs w:val="22"/>
                <w:lang w:eastAsia="ru-RU"/>
              </w:rPr>
              <w:t>адресу</w:t>
            </w:r>
            <w:r w:rsidRPr="00A50FE3">
              <w:rPr>
                <w:sz w:val="22"/>
                <w:szCs w:val="22"/>
                <w:lang w:eastAsia="ru-RU"/>
              </w:rPr>
              <w:t xml:space="preserve">» (указывается </w:t>
            </w:r>
            <w:r w:rsidR="00CC35AB" w:rsidRPr="00A50FE3">
              <w:rPr>
                <w:sz w:val="22"/>
                <w:szCs w:val="22"/>
                <w:lang w:eastAsia="ru-RU"/>
              </w:rPr>
              <w:t>адрес дома</w:t>
            </w:r>
            <w:r w:rsidRPr="00A50FE3">
              <w:rPr>
                <w:sz w:val="22"/>
                <w:szCs w:val="22"/>
                <w:lang w:eastAsia="ru-RU"/>
              </w:rPr>
              <w:t xml:space="preserve">).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E26A38">
            <w:pPr>
              <w:suppressAutoHyphens w:val="0"/>
              <w:spacing w:after="0"/>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Pr>
                <w:sz w:val="22"/>
                <w:szCs w:val="22"/>
                <w:lang w:eastAsia="ru-RU"/>
              </w:rPr>
              <w:t>,</w:t>
            </w:r>
            <w:r w:rsidR="00B33AB4">
              <w:rPr>
                <w:sz w:val="22"/>
                <w:szCs w:val="22"/>
                <w:lang w:eastAsia="ru-RU"/>
              </w:rPr>
              <w:t xml:space="preserve"> </w:t>
            </w:r>
            <w:r>
              <w:rPr>
                <w:sz w:val="22"/>
                <w:szCs w:val="22"/>
                <w:lang w:eastAsia="ru-RU"/>
              </w:rPr>
              <w:t xml:space="preserve">на официальном сайте </w:t>
            </w:r>
            <w:r w:rsidR="00275A13">
              <w:rPr>
                <w:sz w:val="22"/>
                <w:szCs w:val="22"/>
                <w:lang w:eastAsia="ru-RU"/>
              </w:rPr>
              <w:t>Красноармейского сельского</w:t>
            </w:r>
            <w:r w:rsidR="00B33AB4">
              <w:rPr>
                <w:sz w:val="22"/>
                <w:szCs w:val="22"/>
                <w:lang w:eastAsia="ru-RU"/>
              </w:rPr>
              <w:t xml:space="preserve"> поселения </w:t>
            </w:r>
            <w:r w:rsidR="00B139C6" w:rsidRPr="00B139C6">
              <w:rPr>
                <w:bCs/>
                <w:sz w:val="22"/>
                <w:szCs w:val="22"/>
                <w:shd w:val="clear" w:color="auto" w:fill="FFFFFF"/>
              </w:rPr>
              <w:t>https://krasnoarmejskoe-r13.gosweb.gosuslugi.ru</w:t>
            </w:r>
            <w:r w:rsidR="00B139C6" w:rsidRPr="00266F76">
              <w:rPr>
                <w:b/>
                <w:color w:val="000000"/>
                <w:szCs w:val="28"/>
              </w:rPr>
              <w:t xml:space="preserve"> </w:t>
            </w:r>
            <w:r w:rsidR="00B139C6" w:rsidRPr="00266F76">
              <w:rPr>
                <w:b/>
              </w:rPr>
              <w:t xml:space="preserve"> </w:t>
            </w:r>
            <w:r w:rsidR="00B139C6" w:rsidRPr="00266F76">
              <w:rPr>
                <w:b/>
                <w:szCs w:val="28"/>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941F18">
              <w:rPr>
                <w:sz w:val="22"/>
                <w:szCs w:val="22"/>
                <w:lang w:eastAsia="ru-RU"/>
              </w:rPr>
              <w:t>с даты получения</w:t>
            </w:r>
            <w:proofErr w:type="gramEnd"/>
            <w:r w:rsidRPr="00941F18">
              <w:rPr>
                <w:sz w:val="22"/>
                <w:szCs w:val="22"/>
                <w:lang w:eastAsia="ru-RU"/>
              </w:rPr>
              <w:t xml:space="preserve">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DE6035" w:rsidRPr="00B139C6"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w:t>
            </w:r>
            <w:proofErr w:type="spellStart"/>
            <w:r w:rsidR="00DE6035">
              <w:rPr>
                <w:sz w:val="22"/>
                <w:szCs w:val="22"/>
                <w:lang w:eastAsia="ru-RU"/>
              </w:rPr>
              <w:t>флеш-накопитель</w:t>
            </w:r>
            <w:proofErr w:type="spellEnd"/>
            <w:r w:rsidR="00DE6035">
              <w:rPr>
                <w:sz w:val="22"/>
                <w:szCs w:val="22"/>
                <w:lang w:eastAsia="ru-RU"/>
              </w:rPr>
              <w:t xml:space="preserve">. Конкурсную документацию можно скачать с официального сайта </w:t>
            </w:r>
            <w:proofErr w:type="spellStart"/>
            <w:r w:rsidR="00DE6035">
              <w:rPr>
                <w:sz w:val="22"/>
                <w:szCs w:val="22"/>
                <w:lang w:val="en-US" w:eastAsia="ru-RU"/>
              </w:rPr>
              <w:t>torgi</w:t>
            </w:r>
            <w:proofErr w:type="spellEnd"/>
            <w:r w:rsidR="00DE6035" w:rsidRPr="00DE6035">
              <w:rPr>
                <w:sz w:val="22"/>
                <w:szCs w:val="22"/>
                <w:lang w:eastAsia="ru-RU"/>
              </w:rPr>
              <w:t>.</w:t>
            </w:r>
            <w:proofErr w:type="spellStart"/>
            <w:r w:rsidR="00DE6035">
              <w:rPr>
                <w:sz w:val="22"/>
                <w:szCs w:val="22"/>
                <w:lang w:val="en-US" w:eastAsia="ru-RU"/>
              </w:rPr>
              <w:t>gov</w:t>
            </w:r>
            <w:proofErr w:type="spellEnd"/>
            <w:r w:rsidR="00DE6035" w:rsidRPr="00DE6035">
              <w:rPr>
                <w:sz w:val="22"/>
                <w:szCs w:val="22"/>
                <w:lang w:eastAsia="ru-RU"/>
              </w:rPr>
              <w:t>.</w:t>
            </w:r>
            <w:proofErr w:type="spellStart"/>
            <w:r w:rsidR="00DE6035">
              <w:rPr>
                <w:sz w:val="22"/>
                <w:szCs w:val="22"/>
                <w:lang w:val="en-US" w:eastAsia="ru-RU"/>
              </w:rPr>
              <w:t>ru</w:t>
            </w:r>
            <w:proofErr w:type="spellEnd"/>
            <w:r w:rsidR="00DE6035" w:rsidRPr="00DE6035">
              <w:rPr>
                <w:sz w:val="22"/>
                <w:szCs w:val="22"/>
                <w:lang w:eastAsia="ru-RU"/>
              </w:rPr>
              <w:t xml:space="preserve"> или </w:t>
            </w:r>
            <w:r w:rsidR="00DE6035">
              <w:rPr>
                <w:sz w:val="22"/>
                <w:szCs w:val="22"/>
                <w:lang w:eastAsia="ru-RU"/>
              </w:rPr>
              <w:t>с сайта администрации</w:t>
            </w:r>
            <w:r w:rsidR="00B139C6">
              <w:rPr>
                <w:sz w:val="22"/>
                <w:szCs w:val="22"/>
                <w:lang w:eastAsia="ru-RU"/>
              </w:rPr>
              <w:t xml:space="preserve"> </w:t>
            </w:r>
            <w:r w:rsidR="00B139C6" w:rsidRPr="00B139C6">
              <w:rPr>
                <w:bCs/>
                <w:sz w:val="22"/>
                <w:szCs w:val="22"/>
                <w:shd w:val="clear" w:color="auto" w:fill="FFFFFF"/>
              </w:rPr>
              <w:t>https://krasnoarmejskoe-r13.gosweb.gosuslugi.ru</w:t>
            </w:r>
            <w:r w:rsidR="00B139C6" w:rsidRPr="00B139C6">
              <w:rPr>
                <w:sz w:val="22"/>
                <w:szCs w:val="22"/>
                <w:lang w:eastAsia="ru-RU"/>
              </w:rPr>
              <w:t xml:space="preserve">   </w:t>
            </w:r>
          </w:p>
          <w:p w:rsidR="009C525C" w:rsidRPr="00562EA1" w:rsidRDefault="009C525C" w:rsidP="00310225">
            <w:pPr>
              <w:suppressAutoHyphens w:val="0"/>
              <w:autoSpaceDE w:val="0"/>
              <w:autoSpaceDN w:val="0"/>
              <w:adjustRightInd w:val="0"/>
              <w:spacing w:after="0"/>
              <w:rPr>
                <w:lang w:eastAsia="ru-RU"/>
              </w:rPr>
            </w:pPr>
            <w:proofErr w:type="gramStart"/>
            <w:r w:rsidRPr="00941F18">
              <w:rPr>
                <w:sz w:val="22"/>
                <w:szCs w:val="22"/>
                <w:lang w:eastAsia="ru-RU"/>
              </w:rPr>
              <w:t xml:space="preserve">Адрес для подачи заявления: </w:t>
            </w:r>
            <w:r w:rsidR="00B139C6">
              <w:rPr>
                <w:sz w:val="22"/>
                <w:szCs w:val="22"/>
                <w:lang w:eastAsia="ru-RU"/>
              </w:rPr>
              <w:t>431035</w:t>
            </w:r>
            <w:r w:rsidR="00B139C6" w:rsidRPr="00692E55">
              <w:rPr>
                <w:sz w:val="22"/>
                <w:szCs w:val="22"/>
                <w:lang w:eastAsia="ru-RU"/>
              </w:rPr>
              <w:t xml:space="preserve">, </w:t>
            </w:r>
            <w:r w:rsidR="00B139C6">
              <w:rPr>
                <w:sz w:val="22"/>
                <w:szCs w:val="22"/>
                <w:lang w:eastAsia="ru-RU"/>
              </w:rPr>
              <w:t>Республика Мордовия</w:t>
            </w:r>
            <w:r w:rsidR="00B139C6" w:rsidRPr="00692E55">
              <w:rPr>
                <w:sz w:val="22"/>
                <w:szCs w:val="22"/>
                <w:lang w:eastAsia="ru-RU"/>
              </w:rPr>
              <w:t xml:space="preserve">, </w:t>
            </w:r>
            <w:proofErr w:type="spellStart"/>
            <w:r w:rsidR="00B139C6">
              <w:rPr>
                <w:sz w:val="22"/>
                <w:szCs w:val="22"/>
                <w:lang w:eastAsia="ru-RU"/>
              </w:rPr>
              <w:t>Торбеевский</w:t>
            </w:r>
            <w:proofErr w:type="spellEnd"/>
            <w:r w:rsidR="00B139C6">
              <w:rPr>
                <w:sz w:val="22"/>
                <w:szCs w:val="22"/>
                <w:lang w:eastAsia="ru-RU"/>
              </w:rPr>
              <w:t xml:space="preserve"> район, </w:t>
            </w:r>
            <w:r w:rsidR="00B139C6" w:rsidRPr="00692E55">
              <w:rPr>
                <w:sz w:val="22"/>
                <w:szCs w:val="22"/>
                <w:lang w:eastAsia="ru-RU"/>
              </w:rPr>
              <w:t>п. </w:t>
            </w:r>
            <w:r w:rsidR="00B139C6">
              <w:rPr>
                <w:sz w:val="22"/>
                <w:szCs w:val="22"/>
                <w:lang w:eastAsia="ru-RU"/>
              </w:rPr>
              <w:t>Красноармейский</w:t>
            </w:r>
            <w:r w:rsidR="00B139C6" w:rsidRPr="00692E55">
              <w:rPr>
                <w:sz w:val="22"/>
                <w:szCs w:val="22"/>
                <w:lang w:eastAsia="ru-RU"/>
              </w:rPr>
              <w:t>, ул. </w:t>
            </w:r>
            <w:r w:rsidR="00B139C6">
              <w:rPr>
                <w:sz w:val="22"/>
                <w:szCs w:val="22"/>
                <w:lang w:eastAsia="ru-RU"/>
              </w:rPr>
              <w:t>Советская</w:t>
            </w:r>
            <w:r w:rsidR="00B139C6" w:rsidRPr="00692E55">
              <w:rPr>
                <w:sz w:val="22"/>
                <w:szCs w:val="22"/>
                <w:lang w:eastAsia="ru-RU"/>
              </w:rPr>
              <w:t xml:space="preserve">, </w:t>
            </w:r>
            <w:r w:rsidR="00B139C6">
              <w:rPr>
                <w:sz w:val="22"/>
                <w:szCs w:val="22"/>
                <w:lang w:eastAsia="ru-RU"/>
              </w:rPr>
              <w:t>стр</w:t>
            </w:r>
            <w:r w:rsidR="00B139C6" w:rsidRPr="00692E55">
              <w:rPr>
                <w:sz w:val="22"/>
                <w:szCs w:val="22"/>
                <w:lang w:eastAsia="ru-RU"/>
              </w:rPr>
              <w:t>. 1</w:t>
            </w:r>
            <w:proofErr w:type="gramEnd"/>
          </w:p>
          <w:p w:rsidR="009C525C" w:rsidRPr="00562EA1" w:rsidRDefault="009C525C" w:rsidP="00B139C6">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6E3B45">
              <w:rPr>
                <w:sz w:val="22"/>
                <w:szCs w:val="22"/>
                <w:lang w:eastAsia="ru-RU"/>
              </w:rPr>
              <w:t>6</w:t>
            </w:r>
            <w:r>
              <w:rPr>
                <w:sz w:val="22"/>
                <w:szCs w:val="22"/>
                <w:lang w:eastAsia="ru-RU"/>
              </w:rPr>
              <w:t>.00 (перерыв на обед с 1</w:t>
            </w:r>
            <w:r w:rsidR="00B139C6">
              <w:rPr>
                <w:sz w:val="22"/>
                <w:szCs w:val="22"/>
                <w:lang w:eastAsia="ru-RU"/>
              </w:rPr>
              <w:t>3</w:t>
            </w:r>
            <w:r>
              <w:rPr>
                <w:sz w:val="22"/>
                <w:szCs w:val="22"/>
                <w:lang w:eastAsia="ru-RU"/>
              </w:rPr>
              <w:t>.00 до 1</w:t>
            </w:r>
            <w:r w:rsidR="00B139C6">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B139C6" w:rsidRDefault="009C525C" w:rsidP="00703087">
            <w:pPr>
              <w:suppressAutoHyphens w:val="0"/>
              <w:autoSpaceDE w:val="0"/>
              <w:autoSpaceDN w:val="0"/>
              <w:adjustRightInd w:val="0"/>
              <w:spacing w:after="0"/>
              <w:rPr>
                <w:highlight w:val="yellow"/>
                <w:lang w:eastAsia="ru-RU"/>
              </w:rPr>
            </w:pPr>
            <w:r w:rsidRPr="00B139C6">
              <w:rPr>
                <w:sz w:val="22"/>
                <w:szCs w:val="22"/>
                <w:lang w:eastAsia="ru-RU"/>
              </w:rPr>
              <w:t xml:space="preserve">Прием заявок на участие в конкурсе начинается </w:t>
            </w:r>
            <w:r w:rsidR="00703087">
              <w:rPr>
                <w:sz w:val="22"/>
                <w:szCs w:val="22"/>
                <w:highlight w:val="yellow"/>
                <w:lang w:eastAsia="ru-RU"/>
              </w:rPr>
              <w:t>1</w:t>
            </w:r>
            <w:r w:rsidR="00F55AD2" w:rsidRPr="00703087">
              <w:rPr>
                <w:sz w:val="22"/>
                <w:szCs w:val="22"/>
                <w:highlight w:val="yellow"/>
                <w:lang w:eastAsia="ru-RU"/>
              </w:rPr>
              <w:t>7</w:t>
            </w:r>
            <w:r w:rsidRPr="00703087">
              <w:rPr>
                <w:sz w:val="22"/>
                <w:szCs w:val="22"/>
                <w:highlight w:val="yellow"/>
                <w:lang w:eastAsia="ru-RU"/>
              </w:rPr>
              <w:t>.</w:t>
            </w:r>
            <w:r w:rsidR="00F55AD2" w:rsidRPr="00703087">
              <w:rPr>
                <w:sz w:val="22"/>
                <w:szCs w:val="22"/>
                <w:highlight w:val="yellow"/>
                <w:lang w:eastAsia="ru-RU"/>
              </w:rPr>
              <w:t>10</w:t>
            </w:r>
            <w:r w:rsidRPr="00703087">
              <w:rPr>
                <w:sz w:val="22"/>
                <w:szCs w:val="22"/>
                <w:highlight w:val="yellow"/>
                <w:lang w:eastAsia="ru-RU"/>
              </w:rPr>
              <w:t>.20</w:t>
            </w:r>
            <w:r w:rsidR="001D71C3" w:rsidRPr="00703087">
              <w:rPr>
                <w:sz w:val="22"/>
                <w:szCs w:val="22"/>
                <w:highlight w:val="yellow"/>
                <w:lang w:eastAsia="ru-RU"/>
              </w:rPr>
              <w:t>2</w:t>
            </w:r>
            <w:r w:rsidR="00B139C6" w:rsidRPr="00703087">
              <w:rPr>
                <w:sz w:val="22"/>
                <w:szCs w:val="22"/>
                <w:highlight w:val="yellow"/>
                <w:lang w:eastAsia="ru-RU"/>
              </w:rPr>
              <w:t>4</w:t>
            </w:r>
            <w:r w:rsidRPr="00F55AD2">
              <w:rPr>
                <w:sz w:val="22"/>
                <w:szCs w:val="22"/>
                <w:lang w:eastAsia="ru-RU"/>
              </w:rPr>
              <w:t>,</w:t>
            </w:r>
            <w:r w:rsidR="00AD701A" w:rsidRPr="00F55AD2">
              <w:rPr>
                <w:sz w:val="22"/>
                <w:szCs w:val="22"/>
                <w:lang w:eastAsia="ru-RU"/>
              </w:rPr>
              <w:t xml:space="preserve"> </w:t>
            </w:r>
            <w:r w:rsidR="00AD701A" w:rsidRPr="00B139C6">
              <w:rPr>
                <w:sz w:val="22"/>
                <w:szCs w:val="22"/>
                <w:lang w:eastAsia="ru-RU"/>
              </w:rPr>
              <w:t xml:space="preserve">в день </w:t>
            </w:r>
            <w:r w:rsidRPr="00B139C6">
              <w:rPr>
                <w:sz w:val="22"/>
                <w:szCs w:val="22"/>
                <w:lang w:eastAsia="ru-RU"/>
              </w:rPr>
              <w:t xml:space="preserve">размещения извещения о проведении </w:t>
            </w:r>
            <w:r w:rsidRPr="00B139C6">
              <w:rPr>
                <w:sz w:val="22"/>
                <w:szCs w:val="22"/>
                <w:lang w:eastAsia="ru-RU"/>
              </w:rPr>
              <w:lastRenderedPageBreak/>
              <w:t xml:space="preserve">конкурса на официальном сайте, по адресу: </w:t>
            </w:r>
            <w:r w:rsidR="00B139C6" w:rsidRPr="00B139C6">
              <w:rPr>
                <w:sz w:val="22"/>
                <w:szCs w:val="22"/>
                <w:lang w:eastAsia="ru-RU"/>
              </w:rPr>
              <w:t xml:space="preserve">431035, Республика Мордовия, </w:t>
            </w:r>
            <w:proofErr w:type="spellStart"/>
            <w:r w:rsidR="00B139C6" w:rsidRPr="00B139C6">
              <w:rPr>
                <w:sz w:val="22"/>
                <w:szCs w:val="22"/>
                <w:lang w:eastAsia="ru-RU"/>
              </w:rPr>
              <w:t>Торбеевский</w:t>
            </w:r>
            <w:proofErr w:type="spellEnd"/>
            <w:r w:rsidR="00B139C6" w:rsidRPr="00B139C6">
              <w:rPr>
                <w:sz w:val="22"/>
                <w:szCs w:val="22"/>
                <w:lang w:eastAsia="ru-RU"/>
              </w:rPr>
              <w:t xml:space="preserve"> район, п. Красноармейский, ул. Советская, стр. 1</w:t>
            </w:r>
            <w:r w:rsidRPr="00B139C6">
              <w:rPr>
                <w:sz w:val="22"/>
                <w:szCs w:val="22"/>
                <w:lang w:eastAsia="ru-RU"/>
              </w:rPr>
              <w:t>; с 9.00 до 1</w:t>
            </w:r>
            <w:r w:rsidR="00CC35AB" w:rsidRPr="00B139C6">
              <w:rPr>
                <w:sz w:val="22"/>
                <w:szCs w:val="22"/>
                <w:lang w:eastAsia="ru-RU"/>
              </w:rPr>
              <w:t>6</w:t>
            </w:r>
            <w:r w:rsidRPr="00B139C6">
              <w:rPr>
                <w:sz w:val="22"/>
                <w:szCs w:val="22"/>
                <w:lang w:eastAsia="ru-RU"/>
              </w:rPr>
              <w:t>.00 (перерыв на обед с 1</w:t>
            </w:r>
            <w:r w:rsidR="00B139C6" w:rsidRPr="00B139C6">
              <w:rPr>
                <w:sz w:val="22"/>
                <w:szCs w:val="22"/>
                <w:lang w:eastAsia="ru-RU"/>
              </w:rPr>
              <w:t>3</w:t>
            </w:r>
            <w:r w:rsidRPr="00B139C6">
              <w:rPr>
                <w:sz w:val="22"/>
                <w:szCs w:val="22"/>
                <w:lang w:eastAsia="ru-RU"/>
              </w:rPr>
              <w:t>.00 до 1</w:t>
            </w:r>
            <w:r w:rsidR="00B139C6" w:rsidRPr="00B139C6">
              <w:rPr>
                <w:sz w:val="22"/>
                <w:szCs w:val="22"/>
                <w:lang w:eastAsia="ru-RU"/>
              </w:rPr>
              <w:t>4</w:t>
            </w:r>
            <w:r w:rsidRPr="00B139C6">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lastRenderedPageBreak/>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A50FE3" w:rsidRPr="00F55AD2" w:rsidRDefault="00B139C6" w:rsidP="005F5381">
            <w:pPr>
              <w:suppressAutoHyphens w:val="0"/>
              <w:spacing w:after="0"/>
              <w:rPr>
                <w:lang w:eastAsia="ru-RU"/>
              </w:rPr>
            </w:pPr>
            <w:proofErr w:type="gramStart"/>
            <w:r w:rsidRPr="00F55AD2">
              <w:rPr>
                <w:sz w:val="22"/>
                <w:szCs w:val="22"/>
                <w:lang w:eastAsia="ru-RU"/>
              </w:rPr>
              <w:t xml:space="preserve">431035, Республика Мордовия, </w:t>
            </w:r>
            <w:proofErr w:type="spellStart"/>
            <w:r w:rsidRPr="00F55AD2">
              <w:rPr>
                <w:sz w:val="22"/>
                <w:szCs w:val="22"/>
                <w:lang w:eastAsia="ru-RU"/>
              </w:rPr>
              <w:t>Торбеевский</w:t>
            </w:r>
            <w:proofErr w:type="spellEnd"/>
            <w:r w:rsidRPr="00F55AD2">
              <w:rPr>
                <w:sz w:val="22"/>
                <w:szCs w:val="22"/>
                <w:lang w:eastAsia="ru-RU"/>
              </w:rPr>
              <w:t xml:space="preserve"> район, п. Красноармейский, ул. Советская, стр. 1</w:t>
            </w:r>
            <w:r w:rsidR="006E65EE" w:rsidRPr="00F55AD2">
              <w:rPr>
                <w:sz w:val="22"/>
                <w:szCs w:val="22"/>
                <w:lang w:eastAsia="ru-RU"/>
              </w:rPr>
              <w:t>;</w:t>
            </w:r>
            <w:r w:rsidRPr="00F55AD2">
              <w:rPr>
                <w:sz w:val="22"/>
                <w:szCs w:val="22"/>
                <w:lang w:eastAsia="ru-RU"/>
              </w:rPr>
              <w:t xml:space="preserve"> </w:t>
            </w:r>
            <w:proofErr w:type="gramEnd"/>
          </w:p>
          <w:p w:rsidR="009C525C" w:rsidRPr="00F55AD2" w:rsidRDefault="00F55AD2" w:rsidP="00F55AD2">
            <w:pPr>
              <w:suppressAutoHyphens w:val="0"/>
              <w:spacing w:after="0"/>
              <w:rPr>
                <w:lang w:eastAsia="ru-RU"/>
              </w:rPr>
            </w:pPr>
            <w:r w:rsidRPr="00703087">
              <w:rPr>
                <w:sz w:val="22"/>
                <w:szCs w:val="22"/>
                <w:highlight w:val="yellow"/>
                <w:lang w:eastAsia="ru-RU"/>
              </w:rPr>
              <w:t>24</w:t>
            </w:r>
            <w:r w:rsidR="009C525C" w:rsidRPr="00703087">
              <w:rPr>
                <w:sz w:val="22"/>
                <w:szCs w:val="22"/>
                <w:highlight w:val="yellow"/>
                <w:lang w:eastAsia="ru-RU"/>
              </w:rPr>
              <w:t>.</w:t>
            </w:r>
            <w:r w:rsidR="006E65EE" w:rsidRPr="00703087">
              <w:rPr>
                <w:sz w:val="22"/>
                <w:szCs w:val="22"/>
                <w:highlight w:val="yellow"/>
                <w:lang w:eastAsia="ru-RU"/>
              </w:rPr>
              <w:t>12</w:t>
            </w:r>
            <w:r w:rsidR="009C525C" w:rsidRPr="00703087">
              <w:rPr>
                <w:sz w:val="22"/>
                <w:szCs w:val="22"/>
                <w:highlight w:val="yellow"/>
                <w:lang w:eastAsia="ru-RU"/>
              </w:rPr>
              <w:t>.20</w:t>
            </w:r>
            <w:r w:rsidR="00BA33E1" w:rsidRPr="00703087">
              <w:rPr>
                <w:sz w:val="22"/>
                <w:szCs w:val="22"/>
                <w:highlight w:val="yellow"/>
                <w:lang w:eastAsia="ru-RU"/>
              </w:rPr>
              <w:t>2</w:t>
            </w:r>
            <w:r w:rsidR="006E65EE" w:rsidRPr="00703087">
              <w:rPr>
                <w:sz w:val="22"/>
                <w:szCs w:val="22"/>
                <w:highlight w:val="yellow"/>
                <w:lang w:eastAsia="ru-RU"/>
              </w:rPr>
              <w:t>4</w:t>
            </w:r>
            <w:r w:rsidR="009C525C" w:rsidRPr="00703087">
              <w:rPr>
                <w:sz w:val="22"/>
                <w:szCs w:val="22"/>
                <w:highlight w:val="yellow"/>
                <w:lang w:eastAsia="ru-RU"/>
              </w:rPr>
              <w:t xml:space="preserve"> в 09.</w:t>
            </w:r>
            <w:r w:rsidR="006E3B45" w:rsidRPr="00703087">
              <w:rPr>
                <w:sz w:val="22"/>
                <w:szCs w:val="22"/>
                <w:highlight w:val="yellow"/>
                <w:lang w:eastAsia="ru-RU"/>
              </w:rPr>
              <w:t>0</w:t>
            </w:r>
            <w:r w:rsidR="009C525C" w:rsidRPr="00703087">
              <w:rPr>
                <w:sz w:val="22"/>
                <w:szCs w:val="22"/>
                <w:highlight w:val="yellow"/>
                <w:lang w:eastAsia="ru-RU"/>
              </w:rPr>
              <w:t>0 час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A50FE3" w:rsidRPr="00F55AD2" w:rsidRDefault="006E65EE" w:rsidP="005F5381">
            <w:pPr>
              <w:suppressAutoHyphens w:val="0"/>
              <w:spacing w:after="0"/>
              <w:rPr>
                <w:lang w:eastAsia="ru-RU"/>
              </w:rPr>
            </w:pPr>
            <w:proofErr w:type="gramStart"/>
            <w:r w:rsidRPr="00F55AD2">
              <w:rPr>
                <w:sz w:val="22"/>
                <w:szCs w:val="22"/>
                <w:lang w:eastAsia="ru-RU"/>
              </w:rPr>
              <w:t xml:space="preserve">431035, Республика Мордовия, </w:t>
            </w:r>
            <w:proofErr w:type="spellStart"/>
            <w:r w:rsidRPr="00F55AD2">
              <w:rPr>
                <w:sz w:val="22"/>
                <w:szCs w:val="22"/>
                <w:lang w:eastAsia="ru-RU"/>
              </w:rPr>
              <w:t>Торбеевский</w:t>
            </w:r>
            <w:proofErr w:type="spellEnd"/>
            <w:r w:rsidRPr="00F55AD2">
              <w:rPr>
                <w:sz w:val="22"/>
                <w:szCs w:val="22"/>
                <w:lang w:eastAsia="ru-RU"/>
              </w:rPr>
              <w:t xml:space="preserve"> район, п. Красноармейский, ул. Советская, стр. 1; </w:t>
            </w:r>
            <w:proofErr w:type="gramEnd"/>
          </w:p>
          <w:p w:rsidR="009C525C" w:rsidRPr="00F55AD2" w:rsidRDefault="00F55AD2" w:rsidP="005F5381">
            <w:pPr>
              <w:suppressAutoHyphens w:val="0"/>
              <w:spacing w:after="0"/>
              <w:rPr>
                <w:lang w:eastAsia="ru-RU"/>
              </w:rPr>
            </w:pPr>
            <w:r w:rsidRPr="00703087">
              <w:rPr>
                <w:sz w:val="22"/>
                <w:szCs w:val="22"/>
                <w:highlight w:val="yellow"/>
                <w:lang w:eastAsia="ru-RU"/>
              </w:rPr>
              <w:t>24</w:t>
            </w:r>
            <w:r w:rsidR="00C95222" w:rsidRPr="00703087">
              <w:rPr>
                <w:sz w:val="22"/>
                <w:szCs w:val="22"/>
                <w:highlight w:val="yellow"/>
                <w:lang w:eastAsia="ru-RU"/>
              </w:rPr>
              <w:t>.</w:t>
            </w:r>
            <w:r w:rsidR="006E65EE" w:rsidRPr="00703087">
              <w:rPr>
                <w:sz w:val="22"/>
                <w:szCs w:val="22"/>
                <w:highlight w:val="yellow"/>
                <w:lang w:eastAsia="ru-RU"/>
              </w:rPr>
              <w:t>12</w:t>
            </w:r>
            <w:r w:rsidR="009C525C" w:rsidRPr="00703087">
              <w:rPr>
                <w:sz w:val="22"/>
                <w:szCs w:val="22"/>
                <w:highlight w:val="yellow"/>
                <w:lang w:eastAsia="ru-RU"/>
              </w:rPr>
              <w:t>.20</w:t>
            </w:r>
            <w:r w:rsidR="00BA33E1" w:rsidRPr="00703087">
              <w:rPr>
                <w:sz w:val="22"/>
                <w:szCs w:val="22"/>
                <w:highlight w:val="yellow"/>
                <w:lang w:eastAsia="ru-RU"/>
              </w:rPr>
              <w:t>2</w:t>
            </w:r>
            <w:r w:rsidR="006E65EE" w:rsidRPr="00703087">
              <w:rPr>
                <w:sz w:val="22"/>
                <w:szCs w:val="22"/>
                <w:highlight w:val="yellow"/>
                <w:lang w:eastAsia="ru-RU"/>
              </w:rPr>
              <w:t>4</w:t>
            </w:r>
            <w:r w:rsidR="009C525C" w:rsidRPr="00703087">
              <w:rPr>
                <w:sz w:val="22"/>
                <w:szCs w:val="22"/>
                <w:highlight w:val="yellow"/>
                <w:lang w:eastAsia="ru-RU"/>
              </w:rPr>
              <w:t xml:space="preserve"> с 09.30 час</w:t>
            </w:r>
            <w:r w:rsidR="009C525C" w:rsidRPr="00F55AD2">
              <w:rPr>
                <w:sz w:val="22"/>
                <w:szCs w:val="22"/>
                <w:lang w:eastAsia="ru-RU"/>
              </w:rPr>
              <w:t>.</w:t>
            </w:r>
          </w:p>
          <w:p w:rsidR="009C525C" w:rsidRPr="00F55AD2" w:rsidRDefault="009C525C" w:rsidP="005F5381">
            <w:pPr>
              <w:suppressAutoHyphens w:val="0"/>
              <w:autoSpaceDE w:val="0"/>
              <w:autoSpaceDN w:val="0"/>
              <w:adjustRightInd w:val="0"/>
              <w:spacing w:after="0"/>
              <w:rPr>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A50FE3" w:rsidRPr="00F55AD2" w:rsidRDefault="006E65EE" w:rsidP="006E65EE">
            <w:pPr>
              <w:suppressAutoHyphens w:val="0"/>
              <w:spacing w:after="0"/>
              <w:jc w:val="left"/>
              <w:rPr>
                <w:lang w:eastAsia="ru-RU"/>
              </w:rPr>
            </w:pPr>
            <w:proofErr w:type="gramStart"/>
            <w:r w:rsidRPr="00F55AD2">
              <w:rPr>
                <w:sz w:val="22"/>
                <w:szCs w:val="22"/>
                <w:lang w:eastAsia="ru-RU"/>
              </w:rPr>
              <w:t xml:space="preserve">431035, Республика Мордовия, </w:t>
            </w:r>
            <w:proofErr w:type="spellStart"/>
            <w:r w:rsidRPr="00F55AD2">
              <w:rPr>
                <w:sz w:val="22"/>
                <w:szCs w:val="22"/>
                <w:lang w:eastAsia="ru-RU"/>
              </w:rPr>
              <w:t>Торбеевский</w:t>
            </w:r>
            <w:proofErr w:type="spellEnd"/>
            <w:r w:rsidRPr="00F55AD2">
              <w:rPr>
                <w:sz w:val="22"/>
                <w:szCs w:val="22"/>
                <w:lang w:eastAsia="ru-RU"/>
              </w:rPr>
              <w:t xml:space="preserve"> район, п. Красноармейский, ул. Советская, стр. 1</w:t>
            </w:r>
            <w:r w:rsidR="009C525C" w:rsidRPr="00F55AD2">
              <w:rPr>
                <w:sz w:val="22"/>
                <w:szCs w:val="22"/>
                <w:lang w:eastAsia="ru-RU"/>
              </w:rPr>
              <w:t>;</w:t>
            </w:r>
            <w:r w:rsidR="00C95222" w:rsidRPr="00F55AD2">
              <w:rPr>
                <w:sz w:val="22"/>
                <w:szCs w:val="22"/>
                <w:lang w:eastAsia="ru-RU"/>
              </w:rPr>
              <w:t xml:space="preserve"> </w:t>
            </w:r>
            <w:proofErr w:type="gramEnd"/>
          </w:p>
          <w:p w:rsidR="009C525C" w:rsidRPr="00F55AD2" w:rsidRDefault="00F55AD2" w:rsidP="00F55AD2">
            <w:pPr>
              <w:suppressAutoHyphens w:val="0"/>
              <w:spacing w:after="0"/>
              <w:jc w:val="left"/>
              <w:rPr>
                <w:lang w:eastAsia="ru-RU"/>
              </w:rPr>
            </w:pPr>
            <w:r w:rsidRPr="00703087">
              <w:rPr>
                <w:sz w:val="22"/>
                <w:szCs w:val="22"/>
                <w:highlight w:val="yellow"/>
                <w:lang w:eastAsia="ru-RU"/>
              </w:rPr>
              <w:t>24</w:t>
            </w:r>
            <w:r w:rsidR="009C525C" w:rsidRPr="00703087">
              <w:rPr>
                <w:sz w:val="22"/>
                <w:szCs w:val="22"/>
                <w:highlight w:val="yellow"/>
                <w:lang w:eastAsia="ru-RU"/>
              </w:rPr>
              <w:t>.</w:t>
            </w:r>
            <w:r w:rsidR="006E65EE" w:rsidRPr="00703087">
              <w:rPr>
                <w:sz w:val="22"/>
                <w:szCs w:val="22"/>
                <w:highlight w:val="yellow"/>
                <w:lang w:eastAsia="ru-RU"/>
              </w:rPr>
              <w:t>12</w:t>
            </w:r>
            <w:r w:rsidR="009C525C" w:rsidRPr="00703087">
              <w:rPr>
                <w:sz w:val="22"/>
                <w:szCs w:val="22"/>
                <w:highlight w:val="yellow"/>
                <w:lang w:eastAsia="ru-RU"/>
              </w:rPr>
              <w:t>.20</w:t>
            </w:r>
            <w:r w:rsidR="00BA33E1" w:rsidRPr="00703087">
              <w:rPr>
                <w:sz w:val="22"/>
                <w:szCs w:val="22"/>
                <w:highlight w:val="yellow"/>
                <w:lang w:eastAsia="ru-RU"/>
              </w:rPr>
              <w:t>2</w:t>
            </w:r>
            <w:r w:rsidR="006E65EE" w:rsidRPr="00703087">
              <w:rPr>
                <w:sz w:val="22"/>
                <w:szCs w:val="22"/>
                <w:highlight w:val="yellow"/>
                <w:lang w:eastAsia="ru-RU"/>
              </w:rPr>
              <w:t>4</w:t>
            </w:r>
            <w:r w:rsidR="009C525C" w:rsidRPr="00703087">
              <w:rPr>
                <w:sz w:val="22"/>
                <w:szCs w:val="22"/>
                <w:highlight w:val="yellow"/>
                <w:lang w:eastAsia="ru-RU"/>
              </w:rPr>
              <w:t xml:space="preserve"> с 10.00 час.</w:t>
            </w:r>
            <w:r w:rsidR="009C525C" w:rsidRPr="00F55AD2">
              <w:rPr>
                <w:sz w:val="22"/>
                <w:szCs w:val="22"/>
                <w:lang w:eastAsia="ru-RU"/>
              </w:rPr>
              <w:t xml:space="preserve">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E26A38" w:rsidRDefault="00956DF9" w:rsidP="00956DF9">
            <w:pPr>
              <w:widowControl w:val="0"/>
              <w:autoSpaceDE w:val="0"/>
              <w:autoSpaceDN w:val="0"/>
              <w:adjustRightInd w:val="0"/>
              <w:spacing w:after="0"/>
              <w:rPr>
                <w:rFonts w:cs="Arial"/>
                <w:color w:val="000000"/>
              </w:rPr>
            </w:pPr>
            <w:r w:rsidRPr="00E26A38">
              <w:rPr>
                <w:rFonts w:cs="Arial"/>
                <w:color w:val="000000"/>
                <w:sz w:val="22"/>
                <w:szCs w:val="22"/>
              </w:rPr>
              <w:t>Порядок, дата и время проведения осмотра объектов конкурса претендентами и другими заинтересованными лицами.</w:t>
            </w:r>
          </w:p>
          <w:p w:rsidR="00956DF9" w:rsidRPr="00E26A38" w:rsidRDefault="00956DF9" w:rsidP="00956DF9">
            <w:pPr>
              <w:widowControl w:val="0"/>
              <w:autoSpaceDE w:val="0"/>
              <w:autoSpaceDN w:val="0"/>
              <w:adjustRightInd w:val="0"/>
              <w:spacing w:after="0"/>
            </w:pPr>
            <w:r w:rsidRPr="00E26A38">
              <w:rPr>
                <w:sz w:val="22"/>
                <w:szCs w:val="22"/>
              </w:rPr>
              <w:t xml:space="preserve"> Порядок проведения осмотра объекта конкурса:</w:t>
            </w:r>
          </w:p>
          <w:p w:rsidR="00956DF9" w:rsidRPr="00E26A38" w:rsidRDefault="00956DF9" w:rsidP="00956DF9">
            <w:pPr>
              <w:spacing w:after="0"/>
              <w:contextualSpacing/>
            </w:pPr>
            <w:r w:rsidRPr="00E26A38">
              <w:rPr>
                <w:sz w:val="22"/>
                <w:szCs w:val="22"/>
              </w:rPr>
              <w:t xml:space="preserve">1. Осмотр объекта конкурса претендентами и другими заинтересованными лицами осуществляется с даты опубликования извещения о проведении конкурса, но не </w:t>
            </w:r>
            <w:proofErr w:type="gramStart"/>
            <w:r w:rsidRPr="00E26A38">
              <w:rPr>
                <w:sz w:val="22"/>
                <w:szCs w:val="22"/>
              </w:rPr>
              <w:t>позднее</w:t>
            </w:r>
            <w:proofErr w:type="gramEnd"/>
            <w:r w:rsidRPr="00E26A38">
              <w:rPr>
                <w:sz w:val="22"/>
                <w:szCs w:val="22"/>
              </w:rPr>
              <w:t xml:space="preserve"> чем за 2 рабочих дня до даты окончания срока подачи заявок на участие в конкурсе.</w:t>
            </w:r>
          </w:p>
          <w:p w:rsidR="00956DF9" w:rsidRPr="00E26A38" w:rsidRDefault="00956DF9" w:rsidP="00956DF9">
            <w:pPr>
              <w:spacing w:after="0"/>
              <w:contextualSpacing/>
            </w:pPr>
            <w:r w:rsidRPr="00E26A38">
              <w:rPr>
                <w:sz w:val="22"/>
                <w:szCs w:val="22"/>
              </w:rPr>
              <w:t>2. Осмотр объекта конкурса проводится по письменному заявлению претендента на участие в конкурсе или заинтересованного лица, направленному организатору конкурса за 2 рабочих дня до даты осмотра.</w:t>
            </w:r>
          </w:p>
          <w:p w:rsidR="00956DF9" w:rsidRPr="00E26A38" w:rsidRDefault="00956DF9" w:rsidP="00956DF9">
            <w:pPr>
              <w:spacing w:after="0"/>
              <w:contextualSpacing/>
            </w:pPr>
            <w:r w:rsidRPr="00E26A38">
              <w:rPr>
                <w:sz w:val="22"/>
                <w:szCs w:val="22"/>
              </w:rPr>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E26A38" w:rsidRDefault="00956DF9" w:rsidP="00956DF9">
            <w:pPr>
              <w:widowControl w:val="0"/>
              <w:autoSpaceDE w:val="0"/>
              <w:autoSpaceDN w:val="0"/>
              <w:adjustRightInd w:val="0"/>
              <w:spacing w:after="0"/>
            </w:pPr>
            <w:r w:rsidRPr="00E26A38">
              <w:rPr>
                <w:sz w:val="22"/>
                <w:szCs w:val="22"/>
              </w:rPr>
              <w:t xml:space="preserve">Дата осмотра объектов конкурса: </w:t>
            </w:r>
            <w:r w:rsidR="006E65EE" w:rsidRPr="00703087">
              <w:rPr>
                <w:sz w:val="22"/>
                <w:szCs w:val="22"/>
                <w:highlight w:val="yellow"/>
              </w:rPr>
              <w:t>25</w:t>
            </w:r>
            <w:r w:rsidRPr="00703087">
              <w:rPr>
                <w:sz w:val="22"/>
                <w:szCs w:val="22"/>
                <w:highlight w:val="yellow"/>
              </w:rPr>
              <w:t>.</w:t>
            </w:r>
            <w:r w:rsidR="006E65EE" w:rsidRPr="00703087">
              <w:rPr>
                <w:sz w:val="22"/>
                <w:szCs w:val="22"/>
                <w:highlight w:val="yellow"/>
              </w:rPr>
              <w:t>10</w:t>
            </w:r>
            <w:r w:rsidR="00462FA6" w:rsidRPr="00703087">
              <w:rPr>
                <w:sz w:val="22"/>
                <w:szCs w:val="22"/>
                <w:highlight w:val="yellow"/>
              </w:rPr>
              <w:t>.20</w:t>
            </w:r>
            <w:r w:rsidR="00C4398D" w:rsidRPr="00703087">
              <w:rPr>
                <w:sz w:val="22"/>
                <w:szCs w:val="22"/>
                <w:highlight w:val="yellow"/>
              </w:rPr>
              <w:t>2</w:t>
            </w:r>
            <w:r w:rsidR="006E65EE" w:rsidRPr="00703087">
              <w:rPr>
                <w:sz w:val="22"/>
                <w:szCs w:val="22"/>
                <w:highlight w:val="yellow"/>
              </w:rPr>
              <w:t>4</w:t>
            </w:r>
            <w:r w:rsidRPr="00703087">
              <w:rPr>
                <w:sz w:val="22"/>
                <w:szCs w:val="22"/>
                <w:highlight w:val="yellow"/>
              </w:rPr>
              <w:t xml:space="preserve">, </w:t>
            </w:r>
            <w:r w:rsidR="00C4398D" w:rsidRPr="00703087">
              <w:rPr>
                <w:sz w:val="22"/>
                <w:szCs w:val="22"/>
                <w:highlight w:val="yellow"/>
              </w:rPr>
              <w:t>2</w:t>
            </w:r>
            <w:r w:rsidR="006E65EE" w:rsidRPr="00703087">
              <w:rPr>
                <w:sz w:val="22"/>
                <w:szCs w:val="22"/>
                <w:highlight w:val="yellow"/>
              </w:rPr>
              <w:t>5</w:t>
            </w:r>
            <w:r w:rsidRPr="00703087">
              <w:rPr>
                <w:sz w:val="22"/>
                <w:szCs w:val="22"/>
                <w:highlight w:val="yellow"/>
              </w:rPr>
              <w:t>.</w:t>
            </w:r>
            <w:r w:rsidR="006E65EE" w:rsidRPr="00703087">
              <w:rPr>
                <w:sz w:val="22"/>
                <w:szCs w:val="22"/>
                <w:highlight w:val="yellow"/>
              </w:rPr>
              <w:t>11</w:t>
            </w:r>
            <w:r w:rsidR="00462FA6" w:rsidRPr="00703087">
              <w:rPr>
                <w:sz w:val="22"/>
                <w:szCs w:val="22"/>
                <w:highlight w:val="yellow"/>
              </w:rPr>
              <w:t>.20</w:t>
            </w:r>
            <w:r w:rsidR="00C4398D" w:rsidRPr="00703087">
              <w:rPr>
                <w:sz w:val="22"/>
                <w:szCs w:val="22"/>
                <w:highlight w:val="yellow"/>
              </w:rPr>
              <w:t>2</w:t>
            </w:r>
            <w:r w:rsidR="006E65EE" w:rsidRPr="00703087">
              <w:rPr>
                <w:sz w:val="22"/>
                <w:szCs w:val="22"/>
                <w:highlight w:val="yellow"/>
              </w:rPr>
              <w:t>4</w:t>
            </w:r>
            <w:r w:rsidRPr="00E26A38">
              <w:rPr>
                <w:sz w:val="22"/>
                <w:szCs w:val="22"/>
              </w:rPr>
              <w:t xml:space="preserve"> </w:t>
            </w:r>
          </w:p>
          <w:p w:rsidR="00956DF9" w:rsidRPr="00E26A38" w:rsidRDefault="00956DF9" w:rsidP="006E65EE">
            <w:pPr>
              <w:snapToGrid w:val="0"/>
              <w:jc w:val="left"/>
            </w:pPr>
            <w:r w:rsidRPr="00E26A38">
              <w:rPr>
                <w:rFonts w:cs="Arial"/>
                <w:color w:val="000000"/>
                <w:sz w:val="22"/>
                <w:szCs w:val="22"/>
              </w:rPr>
              <w:t xml:space="preserve">Время осмотра объектов конкурса: </w:t>
            </w:r>
            <w:r w:rsidR="00462FA6" w:rsidRPr="00E26A38">
              <w:rPr>
                <w:rFonts w:cs="Arial"/>
                <w:color w:val="000000"/>
                <w:sz w:val="22"/>
                <w:szCs w:val="22"/>
              </w:rPr>
              <w:t>лот № 1</w:t>
            </w:r>
            <w:r w:rsidR="00EE0C7D" w:rsidRPr="00E26A38">
              <w:rPr>
                <w:rFonts w:cs="Arial"/>
                <w:color w:val="000000"/>
                <w:sz w:val="22"/>
                <w:szCs w:val="22"/>
              </w:rPr>
              <w:t>-</w:t>
            </w:r>
            <w:r w:rsidR="006E65EE" w:rsidRPr="00E26A38">
              <w:rPr>
                <w:rFonts w:cs="Arial"/>
                <w:color w:val="000000"/>
                <w:sz w:val="22"/>
                <w:szCs w:val="22"/>
              </w:rPr>
              <w:t>3</w:t>
            </w:r>
            <w:r w:rsidR="00462FA6" w:rsidRPr="00E26A38">
              <w:rPr>
                <w:rFonts w:cs="Arial"/>
                <w:color w:val="000000"/>
                <w:sz w:val="22"/>
                <w:szCs w:val="22"/>
              </w:rPr>
              <w:t xml:space="preserve"> с 1</w:t>
            </w:r>
            <w:r w:rsidR="006E65EE" w:rsidRPr="00E26A38">
              <w:rPr>
                <w:rFonts w:cs="Arial"/>
                <w:color w:val="000000"/>
                <w:sz w:val="22"/>
                <w:szCs w:val="22"/>
              </w:rPr>
              <w:t>4</w:t>
            </w:r>
            <w:r w:rsidR="00462FA6" w:rsidRPr="00E26A38">
              <w:rPr>
                <w:rFonts w:cs="Arial"/>
                <w:color w:val="000000"/>
                <w:sz w:val="22"/>
                <w:szCs w:val="22"/>
              </w:rPr>
              <w:t xml:space="preserve"> ч. 00 мин до 1</w:t>
            </w:r>
            <w:r w:rsidR="006E65EE" w:rsidRPr="00E26A38">
              <w:rPr>
                <w:rFonts w:cs="Arial"/>
                <w:color w:val="000000"/>
                <w:sz w:val="22"/>
                <w:szCs w:val="22"/>
              </w:rPr>
              <w:t>6</w:t>
            </w:r>
            <w:r w:rsidR="00462FA6" w:rsidRPr="00E26A38">
              <w:rPr>
                <w:rFonts w:cs="Arial"/>
                <w:color w:val="000000"/>
                <w:sz w:val="22"/>
                <w:szCs w:val="22"/>
              </w:rPr>
              <w:t xml:space="preserve"> ч. 00 мин.</w:t>
            </w:r>
            <w:r w:rsidRPr="00E26A38">
              <w:rPr>
                <w:rFonts w:cs="Arial"/>
                <w:color w:val="000000"/>
                <w:sz w:val="22"/>
                <w:szCs w:val="22"/>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1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w:t>
            </w:r>
            <w:r w:rsidR="00CC35A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E26A38" w:rsidRDefault="00462FA6" w:rsidP="00462FA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Требования к претендентам, представившим заявку на участие в конкурсе:</w:t>
            </w:r>
          </w:p>
          <w:p w:rsidR="00462FA6" w:rsidRPr="00E26A38" w:rsidRDefault="00462FA6" w:rsidP="00462FA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26A38" w:rsidRDefault="00462FA6" w:rsidP="00462FA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26A38" w:rsidRDefault="00462FA6" w:rsidP="00462FA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3) деятельность претендента не приостановлена в порядке, предусмотренном </w:t>
            </w:r>
            <w:r w:rsidRPr="00E26A38">
              <w:rPr>
                <w:rFonts w:cs="Arial"/>
                <w:bCs/>
                <w:sz w:val="22"/>
                <w:szCs w:val="22"/>
              </w:rPr>
              <w:t>Кодексом</w:t>
            </w:r>
            <w:r w:rsidRPr="00E26A38">
              <w:rPr>
                <w:rFonts w:cs="Arial"/>
                <w:bCs/>
                <w:color w:val="000000"/>
                <w:sz w:val="22"/>
                <w:szCs w:val="22"/>
              </w:rPr>
              <w:t> Российской Федерации об административных правонарушениях;</w:t>
            </w:r>
          </w:p>
          <w:p w:rsidR="00462FA6" w:rsidRPr="00E26A38" w:rsidRDefault="00462FA6" w:rsidP="00462FA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E26A38">
              <w:rPr>
                <w:rFonts w:cs="Arial"/>
                <w:bCs/>
                <w:color w:val="000000"/>
                <w:sz w:val="22"/>
                <w:szCs w:val="22"/>
              </w:rPr>
              <w:t xml:space="preserve">обжаловал наличие указанной задолженности в соответствии </w:t>
            </w:r>
            <w:r w:rsidRPr="00E26A38">
              <w:rPr>
                <w:rFonts w:cs="Arial"/>
                <w:bCs/>
                <w:color w:val="000000"/>
                <w:sz w:val="22"/>
                <w:szCs w:val="22"/>
              </w:rPr>
              <w:lastRenderedPageBreak/>
              <w:t>с </w:t>
            </w:r>
            <w:r w:rsidRPr="00E26A38">
              <w:rPr>
                <w:rFonts w:cs="Arial"/>
                <w:bCs/>
                <w:sz w:val="22"/>
                <w:szCs w:val="22"/>
              </w:rPr>
              <w:t>законодательством</w:t>
            </w:r>
            <w:r w:rsidRPr="00E26A38">
              <w:rPr>
                <w:rFonts w:cs="Arial"/>
                <w:bCs/>
                <w:color w:val="000000"/>
                <w:sz w:val="22"/>
                <w:szCs w:val="22"/>
              </w:rPr>
              <w:t> Российской Федерации и решение по такой жалобе не вступило</w:t>
            </w:r>
            <w:proofErr w:type="gramEnd"/>
            <w:r w:rsidRPr="00E26A38">
              <w:rPr>
                <w:rFonts w:cs="Arial"/>
                <w:bCs/>
                <w:color w:val="000000"/>
                <w:sz w:val="22"/>
                <w:szCs w:val="22"/>
              </w:rPr>
              <w:t xml:space="preserve"> в силу;</w:t>
            </w:r>
          </w:p>
          <w:p w:rsidR="00462FA6" w:rsidRPr="00E26A38" w:rsidRDefault="00462FA6" w:rsidP="00462FA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E26A38">
              <w:rPr>
                <w:rFonts w:cs="Arial"/>
                <w:bCs/>
                <w:color w:val="000000"/>
                <w:sz w:val="22"/>
                <w:szCs w:val="22"/>
              </w:rPr>
              <w:t>ств пр</w:t>
            </w:r>
            <w:proofErr w:type="gramEnd"/>
            <w:r w:rsidRPr="00E26A38">
              <w:rPr>
                <w:rFonts w:cs="Arial"/>
                <w:bCs/>
                <w:color w:val="000000"/>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26A38" w:rsidRDefault="00462FA6" w:rsidP="00462FA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6) внесение претендентом на счет, указанный в конкурсной документации, сре</w:t>
            </w:r>
            <w:proofErr w:type="gramStart"/>
            <w:r w:rsidRPr="00E26A38">
              <w:rPr>
                <w:rFonts w:cs="Arial"/>
                <w:bCs/>
                <w:color w:val="000000"/>
                <w:sz w:val="22"/>
                <w:szCs w:val="22"/>
              </w:rPr>
              <w:t>дств в к</w:t>
            </w:r>
            <w:proofErr w:type="gramEnd"/>
            <w:r w:rsidRPr="00E26A38">
              <w:rPr>
                <w:rFonts w:cs="Arial"/>
                <w:bCs/>
                <w:color w:val="000000"/>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26A38" w:rsidRDefault="00462FA6" w:rsidP="00462FA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 xml:space="preserve">7) отсутствие у претендента задолженности перед </w:t>
            </w:r>
            <w:proofErr w:type="spellStart"/>
            <w:r w:rsidRPr="00E26A38">
              <w:rPr>
                <w:rFonts w:cs="Arial"/>
                <w:bCs/>
                <w:color w:val="000000"/>
                <w:sz w:val="22"/>
                <w:szCs w:val="22"/>
              </w:rPr>
              <w:t>ресурсоснабжающей</w:t>
            </w:r>
            <w:proofErr w:type="spellEnd"/>
            <w:r w:rsidRPr="00E26A38">
              <w:rPr>
                <w:rFonts w:cs="Arial"/>
                <w:bCs/>
                <w:color w:val="000000"/>
                <w:sz w:val="22"/>
                <w:szCs w:val="22"/>
              </w:rPr>
              <w:t xml:space="preserve"> организацией за 2 и более </w:t>
            </w:r>
            <w:proofErr w:type="gramStart"/>
            <w:r w:rsidRPr="00E26A38">
              <w:rPr>
                <w:rFonts w:cs="Arial"/>
                <w:bCs/>
                <w:color w:val="000000"/>
                <w:sz w:val="22"/>
                <w:szCs w:val="22"/>
              </w:rPr>
              <w:t>расчетных</w:t>
            </w:r>
            <w:proofErr w:type="gramEnd"/>
            <w:r w:rsidRPr="00E26A38">
              <w:rPr>
                <w:rFonts w:cs="Arial"/>
                <w:bCs/>
                <w:color w:val="000000"/>
                <w:sz w:val="22"/>
                <w:szCs w:val="22"/>
              </w:rPr>
              <w:t xml:space="preserve"> периода, подтвержденное актами сверки либо решением суда, вступившим в законную силу;</w:t>
            </w:r>
          </w:p>
          <w:p w:rsidR="00462FA6" w:rsidRPr="00E26A38" w:rsidRDefault="00462FA6" w:rsidP="00462FA6">
            <w:pPr>
              <w:snapToGrid w:val="0"/>
              <w:spacing w:after="0"/>
              <w:ind w:right="-1" w:firstLine="33"/>
            </w:pPr>
            <w:r w:rsidRPr="00E26A38">
              <w:rPr>
                <w:rFonts w:cs="Arial"/>
                <w:bCs/>
                <w:color w:val="000000"/>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E26A38" w:rsidRDefault="00B15126" w:rsidP="00B1512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Требования к качеству выполнения работ, их безопасности:</w:t>
            </w:r>
          </w:p>
          <w:p w:rsidR="00B15126" w:rsidRPr="00E26A38" w:rsidRDefault="00B15126" w:rsidP="00B1512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1.Работы выполняются в соответствии с требованиями:</w:t>
            </w:r>
          </w:p>
          <w:p w:rsidR="00B15126" w:rsidRPr="00E26A38" w:rsidRDefault="00B15126" w:rsidP="00B1512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 xml:space="preserve">- Постановления Госстроя Российской Федерации от 27.09.2003 № 170 </w:t>
            </w:r>
            <w:r w:rsidRPr="00E26A38">
              <w:rPr>
                <w:rFonts w:cs="Arial"/>
                <w:bCs/>
                <w:color w:val="000000"/>
                <w:sz w:val="22"/>
                <w:szCs w:val="22"/>
              </w:rPr>
              <w:br/>
              <w:t>«Об утверждении Правил и норм технической эксплуатации жилищного фонда»;</w:t>
            </w:r>
          </w:p>
          <w:p w:rsidR="00B15126" w:rsidRPr="00E26A38" w:rsidRDefault="00B15126" w:rsidP="00B1512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 xml:space="preserve">- Постановления Правительства Российской Федерации от 3 апреля 2013 г. № 290 </w:t>
            </w:r>
            <w:r w:rsidRPr="00E26A38">
              <w:rPr>
                <w:rFonts w:cs="Arial"/>
                <w:bCs/>
                <w:color w:val="000000"/>
                <w:sz w:val="22"/>
                <w:szCs w:val="22"/>
              </w:rPr>
              <w:b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B15126" w:rsidRPr="00E26A38" w:rsidRDefault="00B15126" w:rsidP="00B1512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15126" w:rsidRPr="00E26A38" w:rsidRDefault="00B15126" w:rsidP="00B1512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B15126" w:rsidRPr="00E26A38" w:rsidRDefault="00B15126" w:rsidP="00B1512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 Федерального закона от 30 декабря 2009 № 384-ФЗ «Технический регламент о безопасности зданий и сооружений»;</w:t>
            </w:r>
          </w:p>
          <w:p w:rsidR="00B15126" w:rsidRPr="00E26A38" w:rsidRDefault="00B15126" w:rsidP="00B15126">
            <w:pPr>
              <w:widowControl w:val="0"/>
              <w:shd w:val="clear" w:color="auto" w:fill="FFFFFF"/>
              <w:autoSpaceDE w:val="0"/>
              <w:autoSpaceDN w:val="0"/>
              <w:adjustRightInd w:val="0"/>
              <w:spacing w:after="0" w:line="245" w:lineRule="atLeast"/>
              <w:rPr>
                <w:rFonts w:cs="Arial"/>
                <w:bCs/>
                <w:color w:val="000000"/>
              </w:rPr>
            </w:pPr>
            <w:r w:rsidRPr="00E26A38">
              <w:rPr>
                <w:rFonts w:cs="Arial"/>
                <w:bCs/>
                <w:color w:val="000000"/>
                <w:sz w:val="22"/>
                <w:szCs w:val="22"/>
              </w:rPr>
              <w:t>- Федерального закона от 21.12.1994 № 69-ФЗ «О пожарной безопасности».</w:t>
            </w:r>
          </w:p>
          <w:p w:rsidR="00B15126" w:rsidRPr="00E26A38" w:rsidRDefault="00B15126" w:rsidP="00B15126">
            <w:pPr>
              <w:snapToGrid w:val="0"/>
              <w:spacing w:after="0"/>
              <w:ind w:right="-1" w:firstLine="33"/>
            </w:pPr>
            <w:r w:rsidRPr="00E26A38">
              <w:rPr>
                <w:rFonts w:cs="Arial"/>
                <w:bCs/>
                <w:color w:val="000000"/>
                <w:sz w:val="22"/>
                <w:szCs w:val="22"/>
              </w:rPr>
              <w:t>2. Срок предоставления гарантий качества – не менее 1 года.</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E26A38" w:rsidRDefault="00B15126" w:rsidP="00B15126">
            <w:pPr>
              <w:widowControl w:val="0"/>
              <w:shd w:val="clear" w:color="auto" w:fill="FFFFFF"/>
              <w:autoSpaceDE w:val="0"/>
              <w:autoSpaceDN w:val="0"/>
              <w:adjustRightInd w:val="0"/>
              <w:spacing w:after="0" w:line="245" w:lineRule="atLeast"/>
              <w:rPr>
                <w:rFonts w:cs="Arial"/>
                <w:b/>
                <w:bCs/>
                <w:color w:val="000000"/>
              </w:rPr>
            </w:pPr>
            <w:r w:rsidRPr="00E26A38">
              <w:rPr>
                <w:rFonts w:cs="Arial"/>
                <w:bCs/>
                <w:color w:val="000000"/>
                <w:sz w:val="22"/>
                <w:szCs w:val="22"/>
              </w:rPr>
              <w:t>Требования к иным показателям, связанные с определением соответствия потребностям заказчика:</w:t>
            </w:r>
            <w:r w:rsidRPr="00E26A38">
              <w:rPr>
                <w:rFonts w:cs="Arial"/>
                <w:b/>
                <w:bCs/>
                <w:color w:val="000000"/>
                <w:sz w:val="22"/>
                <w:szCs w:val="22"/>
              </w:rPr>
              <w:t> </w:t>
            </w:r>
          </w:p>
          <w:p w:rsidR="00B15126" w:rsidRPr="00E26A38" w:rsidRDefault="00B15126" w:rsidP="00B15126">
            <w:pPr>
              <w:widowControl w:val="0"/>
              <w:shd w:val="clear" w:color="auto" w:fill="FFFFFF"/>
              <w:autoSpaceDE w:val="0"/>
              <w:autoSpaceDN w:val="0"/>
              <w:adjustRightInd w:val="0"/>
              <w:spacing w:after="0" w:line="245" w:lineRule="atLeast"/>
              <w:rPr>
                <w:rFonts w:cs="Arial"/>
                <w:b/>
                <w:bCs/>
                <w:color w:val="000000"/>
              </w:rPr>
            </w:pPr>
            <w:r w:rsidRPr="00E26A38">
              <w:rPr>
                <w:rFonts w:cs="Arial"/>
                <w:color w:val="000000"/>
                <w:sz w:val="22"/>
                <w:szCs w:val="22"/>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управляющей организации, разработка и доведение предложений до собственника предложений по энергосбережению.</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E26A38" w:rsidRDefault="00B15126" w:rsidP="00B15126">
            <w:pPr>
              <w:widowControl w:val="0"/>
              <w:autoSpaceDE w:val="0"/>
              <w:autoSpaceDN w:val="0"/>
              <w:adjustRightInd w:val="0"/>
              <w:spacing w:after="0"/>
              <w:rPr>
                <w:rFonts w:cs="Arial"/>
                <w:color w:val="000000"/>
              </w:rPr>
            </w:pPr>
            <w:r w:rsidRPr="00E26A38">
              <w:rPr>
                <w:rFonts w:cs="Arial"/>
                <w:bCs/>
                <w:color w:val="000000"/>
                <w:sz w:val="22"/>
                <w:szCs w:val="22"/>
              </w:rPr>
              <w:t>Требования к условиям выполнения работ:</w:t>
            </w:r>
            <w:r w:rsidRPr="00E26A38">
              <w:rPr>
                <w:rFonts w:cs="Arial"/>
                <w:b/>
                <w:bCs/>
                <w:color w:val="000000"/>
                <w:sz w:val="22"/>
                <w:szCs w:val="22"/>
              </w:rPr>
              <w:t xml:space="preserve"> </w:t>
            </w:r>
            <w:r w:rsidRPr="00E26A38">
              <w:rPr>
                <w:rFonts w:cs="Arial"/>
                <w:color w:val="000000"/>
                <w:sz w:val="22"/>
                <w:szCs w:val="22"/>
              </w:rPr>
              <w:t>в соответствии с проектом договора управления многоквартирным домом, выполнение обязательных (дополнительных) 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E26A38" w:rsidRDefault="009C525C" w:rsidP="0053764F">
            <w:pPr>
              <w:pStyle w:val="ConsPlusNormal"/>
              <w:widowControl/>
              <w:ind w:firstLine="0"/>
              <w:rPr>
                <w:rFonts w:ascii="Times New Roman" w:hAnsi="Times New Roman" w:cs="Times New Roman"/>
                <w:b/>
                <w:sz w:val="22"/>
                <w:szCs w:val="22"/>
                <w:lang w:eastAsia="ru-RU"/>
              </w:rPr>
            </w:pPr>
            <w:r w:rsidRPr="00E26A38">
              <w:rPr>
                <w:rFonts w:ascii="Times New Roman" w:hAnsi="Times New Roman" w:cs="Times New Roman"/>
                <w:b/>
                <w:sz w:val="22"/>
                <w:szCs w:val="22"/>
                <w:lang w:eastAsia="ru-RU"/>
              </w:rPr>
              <w:t>1</w:t>
            </w:r>
            <w:r w:rsidR="0053764F" w:rsidRPr="00E26A38">
              <w:rPr>
                <w:rFonts w:ascii="Times New Roman" w:hAnsi="Times New Roman" w:cs="Times New Roman"/>
                <w:b/>
                <w:sz w:val="22"/>
                <w:szCs w:val="22"/>
                <w:lang w:eastAsia="ru-RU"/>
              </w:rPr>
              <w:t>6</w:t>
            </w:r>
            <w:r w:rsidRPr="00E26A38">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26A38" w:rsidRDefault="009C525C" w:rsidP="004C1020">
            <w:pPr>
              <w:keepNext/>
              <w:keepLines/>
              <w:widowControl w:val="0"/>
              <w:suppressLineNumbers/>
              <w:snapToGrid w:val="0"/>
              <w:spacing w:after="0"/>
              <w:jc w:val="left"/>
              <w:rPr>
                <w:lang w:eastAsia="ru-RU"/>
              </w:rPr>
            </w:pPr>
            <w:r w:rsidRPr="00E26A38">
              <w:rPr>
                <w:sz w:val="22"/>
                <w:szCs w:val="22"/>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E26A38" w:rsidRDefault="009C525C" w:rsidP="00B15126">
            <w:pPr>
              <w:snapToGrid w:val="0"/>
              <w:spacing w:after="0"/>
              <w:ind w:right="-1" w:firstLine="33"/>
              <w:rPr>
                <w:color w:val="000000"/>
              </w:rPr>
            </w:pPr>
            <w:r w:rsidRPr="00E26A38">
              <w:rPr>
                <w:sz w:val="22"/>
                <w:szCs w:val="22"/>
              </w:rPr>
              <w:t xml:space="preserve">Согласно </w:t>
            </w:r>
            <w:r w:rsidRPr="00E26A38">
              <w:rPr>
                <w:color w:val="000000"/>
                <w:sz w:val="22"/>
                <w:szCs w:val="22"/>
              </w:rPr>
              <w:t>конкурсной документации</w:t>
            </w:r>
          </w:p>
        </w:tc>
      </w:tr>
      <w:tr w:rsidR="009C525C" w:rsidRPr="00DB54D6" w:rsidTr="005724A2">
        <w:trPr>
          <w:trHeight w:val="558"/>
        </w:trPr>
        <w:tc>
          <w:tcPr>
            <w:tcW w:w="851" w:type="dxa"/>
            <w:tcBorders>
              <w:top w:val="single" w:sz="4" w:space="0" w:color="auto"/>
              <w:left w:val="single" w:sz="4" w:space="0" w:color="auto"/>
              <w:bottom w:val="single" w:sz="4" w:space="0" w:color="auto"/>
              <w:right w:val="single" w:sz="4" w:space="0" w:color="auto"/>
            </w:tcBorders>
          </w:tcPr>
          <w:p w:rsidR="009C525C" w:rsidRPr="00E26A38" w:rsidRDefault="009C525C" w:rsidP="0053764F">
            <w:pPr>
              <w:pStyle w:val="ConsPlusNormal"/>
              <w:widowControl/>
              <w:ind w:firstLine="0"/>
              <w:rPr>
                <w:rFonts w:ascii="Times New Roman" w:hAnsi="Times New Roman" w:cs="Times New Roman"/>
                <w:b/>
                <w:sz w:val="22"/>
                <w:szCs w:val="22"/>
                <w:lang w:eastAsia="ru-RU"/>
              </w:rPr>
            </w:pPr>
            <w:r w:rsidRPr="00E26A38">
              <w:rPr>
                <w:rFonts w:ascii="Times New Roman" w:hAnsi="Times New Roman" w:cs="Times New Roman"/>
                <w:b/>
                <w:sz w:val="22"/>
                <w:szCs w:val="22"/>
                <w:lang w:eastAsia="ru-RU"/>
              </w:rPr>
              <w:t>1</w:t>
            </w:r>
            <w:r w:rsidR="0053764F" w:rsidRPr="00E26A38">
              <w:rPr>
                <w:rFonts w:ascii="Times New Roman" w:hAnsi="Times New Roman" w:cs="Times New Roman"/>
                <w:b/>
                <w:sz w:val="22"/>
                <w:szCs w:val="22"/>
                <w:lang w:eastAsia="ru-RU"/>
              </w:rPr>
              <w:t>7</w:t>
            </w:r>
            <w:r w:rsidRPr="00E26A38">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26A38" w:rsidRDefault="009C525C" w:rsidP="00D03ABD">
            <w:pPr>
              <w:keepNext/>
              <w:keepLines/>
              <w:widowControl w:val="0"/>
              <w:suppressLineNumbers/>
              <w:snapToGrid w:val="0"/>
              <w:spacing w:after="0"/>
              <w:jc w:val="left"/>
              <w:rPr>
                <w:lang w:eastAsia="ru-RU"/>
              </w:rPr>
            </w:pPr>
            <w:r w:rsidRPr="00E26A38">
              <w:rPr>
                <w:sz w:val="22"/>
                <w:szCs w:val="22"/>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E26A38" w:rsidRDefault="009C525C" w:rsidP="00956DF9">
            <w:pPr>
              <w:pStyle w:val="a5"/>
              <w:snapToGrid w:val="0"/>
              <w:spacing w:after="0"/>
            </w:pPr>
            <w:r w:rsidRPr="00E26A38">
              <w:rPr>
                <w:sz w:val="22"/>
                <w:szCs w:val="22"/>
              </w:rPr>
              <w:t xml:space="preserve">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w:t>
            </w:r>
            <w:r w:rsidRPr="00E26A38">
              <w:rPr>
                <w:sz w:val="22"/>
                <w:szCs w:val="22"/>
              </w:rPr>
              <w:lastRenderedPageBreak/>
              <w:t>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26A38" w:rsidRDefault="009C525C" w:rsidP="0053764F">
            <w:pPr>
              <w:pStyle w:val="ConsPlusNormal"/>
              <w:widowControl/>
              <w:ind w:firstLine="0"/>
              <w:rPr>
                <w:rFonts w:ascii="Times New Roman" w:hAnsi="Times New Roman" w:cs="Times New Roman"/>
                <w:b/>
                <w:sz w:val="22"/>
                <w:szCs w:val="22"/>
                <w:lang w:eastAsia="ru-RU"/>
              </w:rPr>
            </w:pPr>
            <w:r w:rsidRPr="00E26A38">
              <w:rPr>
                <w:rFonts w:ascii="Times New Roman" w:hAnsi="Times New Roman" w:cs="Times New Roman"/>
                <w:b/>
                <w:sz w:val="22"/>
                <w:szCs w:val="22"/>
                <w:lang w:eastAsia="ru-RU"/>
              </w:rPr>
              <w:lastRenderedPageBreak/>
              <w:t>1</w:t>
            </w:r>
            <w:r w:rsidR="0053764F" w:rsidRPr="00E26A38">
              <w:rPr>
                <w:rFonts w:ascii="Times New Roman" w:hAnsi="Times New Roman" w:cs="Times New Roman"/>
                <w:b/>
                <w:sz w:val="22"/>
                <w:szCs w:val="22"/>
                <w:lang w:eastAsia="ru-RU"/>
              </w:rPr>
              <w:t>8</w:t>
            </w:r>
            <w:r w:rsidRPr="00E26A38">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26A38" w:rsidRDefault="009C525C" w:rsidP="00D03ABD">
            <w:pPr>
              <w:keepNext/>
              <w:keepLines/>
              <w:widowControl w:val="0"/>
              <w:suppressLineNumbers/>
              <w:snapToGrid w:val="0"/>
              <w:spacing w:after="0"/>
              <w:jc w:val="left"/>
              <w:rPr>
                <w:lang w:eastAsia="ru-RU"/>
              </w:rPr>
            </w:pPr>
            <w:r w:rsidRPr="00E26A38">
              <w:rPr>
                <w:sz w:val="22"/>
                <w:szCs w:val="22"/>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E26A38" w:rsidRDefault="009C525C" w:rsidP="00AD79BA">
            <w:pPr>
              <w:pStyle w:val="western"/>
              <w:spacing w:before="0" w:beforeAutospacing="0" w:after="0" w:afterAutospacing="0"/>
              <w:jc w:val="both"/>
              <w:rPr>
                <w:color w:val="000000"/>
              </w:rPr>
            </w:pPr>
            <w:r w:rsidRPr="00E26A38">
              <w:rPr>
                <w:color w:val="000000"/>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E476BF" w:rsidRPr="00F55AD2" w:rsidRDefault="00E476BF" w:rsidP="00EE0C7D">
            <w:pPr>
              <w:pStyle w:val="western"/>
              <w:spacing w:before="0" w:beforeAutospacing="0" w:after="0" w:afterAutospacing="0"/>
              <w:ind w:firstLine="204"/>
              <w:jc w:val="both"/>
              <w:rPr>
                <w:b/>
                <w:color w:val="000000"/>
              </w:rPr>
            </w:pPr>
            <w:r w:rsidRPr="00E26A38">
              <w:rPr>
                <w:b/>
                <w:color w:val="000000"/>
                <w:sz w:val="22"/>
                <w:szCs w:val="22"/>
              </w:rPr>
              <w:t xml:space="preserve">ул. </w:t>
            </w:r>
            <w:proofErr w:type="gramStart"/>
            <w:r w:rsidR="006E65EE" w:rsidRPr="00E26A38">
              <w:rPr>
                <w:b/>
                <w:color w:val="000000"/>
                <w:sz w:val="22"/>
                <w:szCs w:val="22"/>
              </w:rPr>
              <w:t>Школьна</w:t>
            </w:r>
            <w:r w:rsidRPr="00E26A38">
              <w:rPr>
                <w:b/>
                <w:color w:val="000000"/>
                <w:sz w:val="22"/>
                <w:szCs w:val="22"/>
              </w:rPr>
              <w:t>я</w:t>
            </w:r>
            <w:proofErr w:type="gramEnd"/>
            <w:r w:rsidRPr="00E26A38">
              <w:rPr>
                <w:b/>
                <w:color w:val="000000"/>
                <w:sz w:val="22"/>
                <w:szCs w:val="22"/>
              </w:rPr>
              <w:t xml:space="preserve"> д. </w:t>
            </w:r>
            <w:r w:rsidR="006E65EE" w:rsidRPr="00E26A38">
              <w:rPr>
                <w:b/>
                <w:color w:val="000000"/>
                <w:sz w:val="22"/>
                <w:szCs w:val="22"/>
              </w:rPr>
              <w:t>3</w:t>
            </w:r>
            <w:r w:rsidRPr="00E26A38">
              <w:rPr>
                <w:b/>
                <w:color w:val="000000"/>
                <w:sz w:val="22"/>
                <w:szCs w:val="22"/>
              </w:rPr>
              <w:t xml:space="preserve"> – </w:t>
            </w:r>
            <w:r w:rsidRPr="00F55AD2">
              <w:rPr>
                <w:b/>
                <w:color w:val="000000"/>
                <w:sz w:val="22"/>
                <w:szCs w:val="22"/>
              </w:rPr>
              <w:t>484,71 руб.</w:t>
            </w:r>
            <w:r w:rsidR="00EE0C7D" w:rsidRPr="00F55AD2">
              <w:rPr>
                <w:b/>
                <w:color w:val="000000"/>
                <w:sz w:val="22"/>
                <w:szCs w:val="22"/>
              </w:rPr>
              <w:t xml:space="preserve"> (лот №1)</w:t>
            </w:r>
            <w:r w:rsidRPr="00F55AD2">
              <w:rPr>
                <w:b/>
                <w:color w:val="000000"/>
                <w:sz w:val="22"/>
                <w:szCs w:val="22"/>
              </w:rPr>
              <w:t>;</w:t>
            </w:r>
          </w:p>
          <w:p w:rsidR="00E476BF" w:rsidRPr="00F55AD2" w:rsidRDefault="00E476BF" w:rsidP="00EE0C7D">
            <w:pPr>
              <w:pStyle w:val="western"/>
              <w:spacing w:before="0" w:beforeAutospacing="0" w:after="0" w:afterAutospacing="0"/>
              <w:ind w:firstLine="204"/>
              <w:jc w:val="both"/>
              <w:rPr>
                <w:b/>
                <w:color w:val="000000"/>
              </w:rPr>
            </w:pPr>
            <w:r w:rsidRPr="00F55AD2">
              <w:rPr>
                <w:b/>
                <w:color w:val="000000"/>
                <w:sz w:val="22"/>
                <w:szCs w:val="22"/>
              </w:rPr>
              <w:t xml:space="preserve">ул. </w:t>
            </w:r>
            <w:r w:rsidR="006E65EE" w:rsidRPr="00F55AD2">
              <w:rPr>
                <w:b/>
                <w:color w:val="000000"/>
                <w:sz w:val="22"/>
                <w:szCs w:val="22"/>
              </w:rPr>
              <w:t>Титова</w:t>
            </w:r>
            <w:r w:rsidRPr="00F55AD2">
              <w:rPr>
                <w:b/>
                <w:color w:val="000000"/>
                <w:sz w:val="22"/>
                <w:szCs w:val="22"/>
              </w:rPr>
              <w:t xml:space="preserve"> д. 1 – 488,15 руб.</w:t>
            </w:r>
            <w:r w:rsidR="00EE0C7D" w:rsidRPr="00F55AD2">
              <w:rPr>
                <w:b/>
                <w:color w:val="000000"/>
                <w:sz w:val="22"/>
                <w:szCs w:val="22"/>
              </w:rPr>
              <w:t xml:space="preserve"> (лот №2)</w:t>
            </w:r>
            <w:r w:rsidRPr="00F55AD2">
              <w:rPr>
                <w:b/>
                <w:color w:val="000000"/>
                <w:sz w:val="22"/>
                <w:szCs w:val="22"/>
              </w:rPr>
              <w:t>;</w:t>
            </w:r>
          </w:p>
          <w:p w:rsidR="00E476BF" w:rsidRPr="00E26A38" w:rsidRDefault="00E476BF" w:rsidP="00EE0C7D">
            <w:pPr>
              <w:pStyle w:val="western"/>
              <w:spacing w:before="0" w:beforeAutospacing="0" w:after="0" w:afterAutospacing="0"/>
              <w:ind w:firstLine="204"/>
              <w:jc w:val="both"/>
              <w:rPr>
                <w:b/>
                <w:color w:val="000000"/>
              </w:rPr>
            </w:pPr>
            <w:r w:rsidRPr="00F55AD2">
              <w:rPr>
                <w:b/>
                <w:color w:val="000000"/>
                <w:sz w:val="22"/>
                <w:szCs w:val="22"/>
              </w:rPr>
              <w:t xml:space="preserve">ул. </w:t>
            </w:r>
            <w:r w:rsidR="006E65EE" w:rsidRPr="00F55AD2">
              <w:rPr>
                <w:b/>
                <w:color w:val="000000"/>
                <w:sz w:val="22"/>
                <w:szCs w:val="22"/>
              </w:rPr>
              <w:t>Титова д. 2</w:t>
            </w:r>
            <w:r w:rsidRPr="00F55AD2">
              <w:rPr>
                <w:b/>
                <w:color w:val="000000"/>
                <w:sz w:val="22"/>
                <w:szCs w:val="22"/>
              </w:rPr>
              <w:t xml:space="preserve"> – </w:t>
            </w:r>
            <w:r w:rsidR="00A50FE3" w:rsidRPr="00F55AD2">
              <w:rPr>
                <w:b/>
                <w:color w:val="000000"/>
                <w:sz w:val="22"/>
                <w:szCs w:val="22"/>
              </w:rPr>
              <w:t>488,15 руб</w:t>
            </w:r>
            <w:r w:rsidRPr="00F55AD2">
              <w:rPr>
                <w:b/>
                <w:color w:val="000000"/>
                <w:sz w:val="22"/>
                <w:szCs w:val="22"/>
              </w:rPr>
              <w:t>.</w:t>
            </w:r>
            <w:r w:rsidR="00EE0C7D" w:rsidRPr="00E26A38">
              <w:rPr>
                <w:b/>
                <w:color w:val="000000"/>
                <w:sz w:val="22"/>
                <w:szCs w:val="22"/>
              </w:rPr>
              <w:t xml:space="preserve"> (лот №3)</w:t>
            </w:r>
            <w:r w:rsidRPr="00E26A38">
              <w:rPr>
                <w:b/>
                <w:color w:val="000000"/>
                <w:sz w:val="22"/>
                <w:szCs w:val="22"/>
              </w:rPr>
              <w:t>;</w:t>
            </w:r>
          </w:p>
          <w:p w:rsidR="009C525C" w:rsidRPr="00E26A38" w:rsidRDefault="009C525C" w:rsidP="00EB5BB7">
            <w:pPr>
              <w:pStyle w:val="western"/>
              <w:spacing w:before="0" w:beforeAutospacing="0" w:after="0" w:afterAutospacing="0"/>
              <w:jc w:val="both"/>
            </w:pPr>
            <w:r w:rsidRPr="00E26A38">
              <w:rPr>
                <w:color w:val="000000"/>
                <w:sz w:val="22"/>
                <w:szCs w:val="22"/>
              </w:rPr>
              <w:t>В 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E26A38" w:rsidRDefault="0053764F" w:rsidP="00AF6A8D">
            <w:pPr>
              <w:pStyle w:val="ConsPlusNormal"/>
              <w:widowControl/>
              <w:ind w:firstLine="0"/>
              <w:rPr>
                <w:rFonts w:ascii="Times New Roman" w:hAnsi="Times New Roman" w:cs="Times New Roman"/>
                <w:b/>
                <w:sz w:val="22"/>
                <w:szCs w:val="22"/>
                <w:lang w:eastAsia="ru-RU"/>
              </w:rPr>
            </w:pPr>
            <w:r w:rsidRPr="00E26A38">
              <w:rPr>
                <w:rFonts w:ascii="Times New Roman" w:hAnsi="Times New Roman" w:cs="Times New Roman"/>
                <w:b/>
                <w:sz w:val="22"/>
                <w:szCs w:val="22"/>
                <w:lang w:eastAsia="ru-RU"/>
              </w:rPr>
              <w:t>19</w:t>
            </w:r>
            <w:r w:rsidR="009C525C" w:rsidRPr="00E26A38">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26A38" w:rsidRDefault="009C525C" w:rsidP="00D03ABD">
            <w:pPr>
              <w:keepNext/>
              <w:keepLines/>
              <w:widowControl w:val="0"/>
              <w:suppressLineNumbers/>
              <w:snapToGrid w:val="0"/>
              <w:spacing w:after="0"/>
              <w:jc w:val="left"/>
              <w:rPr>
                <w:lang w:eastAsia="ru-RU"/>
              </w:rPr>
            </w:pPr>
            <w:r w:rsidRPr="00E26A38">
              <w:rPr>
                <w:sz w:val="22"/>
                <w:szCs w:val="22"/>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E26A38" w:rsidRDefault="009C525C" w:rsidP="00AD79BA">
            <w:pPr>
              <w:keepNext/>
              <w:keepLines/>
              <w:widowControl w:val="0"/>
              <w:suppressLineNumbers/>
              <w:spacing w:after="0"/>
            </w:pPr>
            <w:r w:rsidRPr="00E26A38">
              <w:rPr>
                <w:sz w:val="22"/>
                <w:szCs w:val="22"/>
              </w:rPr>
              <w:t xml:space="preserve">Размер обеспечения исполнения обязательств равен </w:t>
            </w:r>
            <w:r w:rsidR="00B31998" w:rsidRPr="00E26A38">
              <w:rPr>
                <w:sz w:val="22"/>
                <w:szCs w:val="22"/>
              </w:rPr>
              <w:t>трех четвертей</w:t>
            </w:r>
            <w:r w:rsidRPr="00E26A38">
              <w:rPr>
                <w:sz w:val="22"/>
                <w:szCs w:val="22"/>
              </w:rPr>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B31998" w:rsidRPr="00F55AD2" w:rsidRDefault="00B31998" w:rsidP="00EE0C7D">
            <w:pPr>
              <w:pStyle w:val="western"/>
              <w:spacing w:before="0" w:beforeAutospacing="0" w:after="0" w:afterAutospacing="0"/>
              <w:ind w:firstLine="204"/>
              <w:jc w:val="both"/>
              <w:rPr>
                <w:b/>
                <w:color w:val="000000"/>
              </w:rPr>
            </w:pPr>
            <w:r w:rsidRPr="00F55AD2">
              <w:rPr>
                <w:b/>
                <w:color w:val="000000"/>
                <w:sz w:val="22"/>
                <w:szCs w:val="22"/>
              </w:rPr>
              <w:t xml:space="preserve">ул. </w:t>
            </w:r>
            <w:proofErr w:type="gramStart"/>
            <w:r w:rsidR="006E65EE" w:rsidRPr="00F55AD2">
              <w:rPr>
                <w:b/>
                <w:color w:val="000000"/>
                <w:sz w:val="22"/>
                <w:szCs w:val="22"/>
              </w:rPr>
              <w:t>Школьная</w:t>
            </w:r>
            <w:proofErr w:type="gramEnd"/>
            <w:r w:rsidR="006E65EE" w:rsidRPr="00F55AD2">
              <w:rPr>
                <w:b/>
                <w:color w:val="000000"/>
                <w:sz w:val="22"/>
                <w:szCs w:val="22"/>
              </w:rPr>
              <w:t xml:space="preserve"> д. 3</w:t>
            </w:r>
            <w:r w:rsidRPr="00F55AD2">
              <w:rPr>
                <w:b/>
                <w:color w:val="000000"/>
                <w:sz w:val="22"/>
                <w:szCs w:val="22"/>
              </w:rPr>
              <w:t xml:space="preserve"> – </w:t>
            </w:r>
            <w:r w:rsidR="000C64A4" w:rsidRPr="00F55AD2">
              <w:rPr>
                <w:b/>
                <w:color w:val="000000"/>
                <w:sz w:val="22"/>
                <w:szCs w:val="22"/>
              </w:rPr>
              <w:t xml:space="preserve">7270,65 </w:t>
            </w:r>
            <w:r w:rsidR="00DF4787" w:rsidRPr="00F55AD2">
              <w:rPr>
                <w:b/>
                <w:color w:val="000000"/>
                <w:sz w:val="22"/>
                <w:szCs w:val="22"/>
              </w:rPr>
              <w:t>руб</w:t>
            </w:r>
            <w:r w:rsidR="00EE0C7D" w:rsidRPr="00F55AD2">
              <w:rPr>
                <w:b/>
                <w:color w:val="000000"/>
                <w:sz w:val="22"/>
                <w:szCs w:val="22"/>
              </w:rPr>
              <w:t>.</w:t>
            </w:r>
            <w:r w:rsidRPr="00F55AD2">
              <w:rPr>
                <w:b/>
                <w:color w:val="000000"/>
                <w:sz w:val="22"/>
                <w:szCs w:val="22"/>
              </w:rPr>
              <w:t>;</w:t>
            </w:r>
          </w:p>
          <w:p w:rsidR="00B31998" w:rsidRPr="00F55AD2" w:rsidRDefault="00B31998" w:rsidP="00EE0C7D">
            <w:pPr>
              <w:pStyle w:val="western"/>
              <w:spacing w:before="0" w:beforeAutospacing="0" w:after="0" w:afterAutospacing="0"/>
              <w:ind w:firstLine="204"/>
              <w:jc w:val="both"/>
              <w:rPr>
                <w:b/>
                <w:color w:val="000000"/>
              </w:rPr>
            </w:pPr>
            <w:r w:rsidRPr="00F55AD2">
              <w:rPr>
                <w:b/>
                <w:color w:val="000000"/>
                <w:sz w:val="22"/>
                <w:szCs w:val="22"/>
              </w:rPr>
              <w:t xml:space="preserve">ул. </w:t>
            </w:r>
            <w:r w:rsidR="006E65EE" w:rsidRPr="00F55AD2">
              <w:rPr>
                <w:b/>
                <w:color w:val="000000"/>
                <w:sz w:val="22"/>
                <w:szCs w:val="22"/>
              </w:rPr>
              <w:t>Титова</w:t>
            </w:r>
            <w:r w:rsidRPr="00F55AD2">
              <w:rPr>
                <w:b/>
                <w:color w:val="000000"/>
                <w:sz w:val="22"/>
                <w:szCs w:val="22"/>
              </w:rPr>
              <w:t xml:space="preserve"> д. 1 –</w:t>
            </w:r>
            <w:r w:rsidR="006E65EE" w:rsidRPr="00F55AD2">
              <w:rPr>
                <w:b/>
                <w:color w:val="000000"/>
                <w:sz w:val="22"/>
                <w:szCs w:val="22"/>
              </w:rPr>
              <w:t xml:space="preserve"> </w:t>
            </w:r>
            <w:r w:rsidR="000C64A4" w:rsidRPr="00F55AD2">
              <w:rPr>
                <w:b/>
                <w:color w:val="000000"/>
                <w:sz w:val="22"/>
                <w:szCs w:val="22"/>
              </w:rPr>
              <w:t>7322,29 руб.</w:t>
            </w:r>
            <w:r w:rsidRPr="00F55AD2">
              <w:rPr>
                <w:b/>
                <w:color w:val="000000"/>
                <w:sz w:val="22"/>
                <w:szCs w:val="22"/>
              </w:rPr>
              <w:t>;</w:t>
            </w:r>
          </w:p>
          <w:p w:rsidR="00B31998" w:rsidRPr="00E26A38" w:rsidRDefault="00B31998" w:rsidP="00EE0C7D">
            <w:pPr>
              <w:pStyle w:val="western"/>
              <w:spacing w:before="0" w:beforeAutospacing="0" w:after="0" w:afterAutospacing="0"/>
              <w:ind w:firstLine="204"/>
              <w:jc w:val="both"/>
              <w:rPr>
                <w:b/>
                <w:color w:val="000000"/>
              </w:rPr>
            </w:pPr>
            <w:r w:rsidRPr="00F55AD2">
              <w:rPr>
                <w:b/>
                <w:color w:val="000000"/>
                <w:sz w:val="22"/>
                <w:szCs w:val="22"/>
              </w:rPr>
              <w:t xml:space="preserve">ул. </w:t>
            </w:r>
            <w:r w:rsidR="006E65EE" w:rsidRPr="00F55AD2">
              <w:rPr>
                <w:b/>
                <w:color w:val="000000"/>
                <w:sz w:val="22"/>
                <w:szCs w:val="22"/>
              </w:rPr>
              <w:t>Титова</w:t>
            </w:r>
            <w:r w:rsidRPr="00F55AD2">
              <w:rPr>
                <w:b/>
                <w:color w:val="000000"/>
                <w:sz w:val="22"/>
                <w:szCs w:val="22"/>
              </w:rPr>
              <w:t xml:space="preserve"> д. </w:t>
            </w:r>
            <w:r w:rsidR="006E65EE" w:rsidRPr="00F55AD2">
              <w:rPr>
                <w:b/>
                <w:color w:val="000000"/>
                <w:sz w:val="22"/>
                <w:szCs w:val="22"/>
              </w:rPr>
              <w:t>2</w:t>
            </w:r>
            <w:r w:rsidRPr="00F55AD2">
              <w:rPr>
                <w:b/>
                <w:color w:val="000000"/>
                <w:sz w:val="22"/>
                <w:szCs w:val="22"/>
              </w:rPr>
              <w:t xml:space="preserve"> – </w:t>
            </w:r>
            <w:r w:rsidR="00A50FE3" w:rsidRPr="00F55AD2">
              <w:rPr>
                <w:b/>
                <w:color w:val="000000"/>
                <w:sz w:val="22"/>
                <w:szCs w:val="22"/>
              </w:rPr>
              <w:t xml:space="preserve">7322,29 </w:t>
            </w:r>
            <w:r w:rsidRPr="00F55AD2">
              <w:rPr>
                <w:b/>
                <w:color w:val="000000"/>
                <w:sz w:val="22"/>
                <w:szCs w:val="22"/>
              </w:rPr>
              <w:t>руб.;</w:t>
            </w:r>
          </w:p>
          <w:p w:rsidR="009C525C" w:rsidRPr="00E26A38" w:rsidRDefault="009C525C" w:rsidP="00AD79BA">
            <w:pPr>
              <w:keepNext/>
              <w:keepLines/>
              <w:widowControl w:val="0"/>
              <w:suppressLineNumbers/>
              <w:spacing w:after="0"/>
            </w:pPr>
            <w:r w:rsidRPr="00E26A38">
              <w:rPr>
                <w:sz w:val="22"/>
                <w:szCs w:val="22"/>
              </w:rPr>
              <w:t xml:space="preserve">Победитель конкурса в течение 10 рабочих дней </w:t>
            </w:r>
            <w:proofErr w:type="gramStart"/>
            <w:r w:rsidRPr="00E26A38">
              <w:rPr>
                <w:sz w:val="22"/>
                <w:szCs w:val="22"/>
              </w:rPr>
              <w:t>с даты утверждения</w:t>
            </w:r>
            <w:proofErr w:type="gramEnd"/>
            <w:r w:rsidRPr="00E26A38">
              <w:rPr>
                <w:sz w:val="22"/>
                <w:szCs w:val="22"/>
              </w:rPr>
              <w:t xml:space="preserve">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26A38" w:rsidRDefault="005D44BD" w:rsidP="0053764F">
            <w:pPr>
              <w:suppressAutoHyphens w:val="0"/>
              <w:spacing w:after="200" w:line="276" w:lineRule="auto"/>
              <w:jc w:val="left"/>
              <w:rPr>
                <w:b/>
                <w:lang w:eastAsia="ru-RU"/>
              </w:rPr>
            </w:pPr>
            <w:r w:rsidRPr="00E26A38">
              <w:rPr>
                <w:b/>
                <w:sz w:val="22"/>
                <w:szCs w:val="22"/>
                <w:lang w:eastAsia="ru-RU"/>
              </w:rPr>
              <w:t>2</w:t>
            </w:r>
            <w:r w:rsidR="0053764F" w:rsidRPr="00E26A38">
              <w:rPr>
                <w:b/>
                <w:sz w:val="22"/>
                <w:szCs w:val="22"/>
                <w:lang w:eastAsia="ru-RU"/>
              </w:rPr>
              <w:t>0</w:t>
            </w:r>
            <w:r w:rsidR="009C525C" w:rsidRPr="00E26A38">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26A38" w:rsidRDefault="009C525C" w:rsidP="005D44BD">
            <w:pPr>
              <w:suppressAutoHyphens w:val="0"/>
              <w:autoSpaceDE w:val="0"/>
              <w:autoSpaceDN w:val="0"/>
              <w:adjustRightInd w:val="0"/>
              <w:spacing w:after="0"/>
              <w:jc w:val="left"/>
              <w:rPr>
                <w:lang w:eastAsia="ru-RU"/>
              </w:rPr>
            </w:pPr>
            <w:r w:rsidRPr="00E26A38">
              <w:rPr>
                <w:sz w:val="22"/>
                <w:szCs w:val="22"/>
                <w:lang w:eastAsia="ru-RU"/>
              </w:rPr>
              <w:t>Срок действия договоров управления многоквартирным</w:t>
            </w:r>
            <w:r w:rsidR="005D44BD" w:rsidRPr="00E26A38">
              <w:rPr>
                <w:sz w:val="22"/>
                <w:szCs w:val="22"/>
                <w:lang w:eastAsia="ru-RU"/>
              </w:rPr>
              <w:t>и</w:t>
            </w:r>
            <w:r w:rsidRPr="00E26A38">
              <w:rPr>
                <w:sz w:val="22"/>
                <w:szCs w:val="22"/>
                <w:lang w:eastAsia="ru-RU"/>
              </w:rPr>
              <w:t xml:space="preserve"> дом</w:t>
            </w:r>
            <w:r w:rsidR="005D44BD" w:rsidRPr="00E26A38">
              <w:rPr>
                <w:sz w:val="22"/>
                <w:szCs w:val="22"/>
                <w:lang w:eastAsia="ru-RU"/>
              </w:rPr>
              <w:t>ами</w:t>
            </w:r>
            <w:r w:rsidRPr="00E26A38">
              <w:rPr>
                <w:sz w:val="22"/>
                <w:szCs w:val="22"/>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E26A38" w:rsidRDefault="00E55DE4" w:rsidP="00D36050">
            <w:pPr>
              <w:widowControl w:val="0"/>
              <w:autoSpaceDE w:val="0"/>
              <w:autoSpaceDN w:val="0"/>
              <w:adjustRightInd w:val="0"/>
              <w:spacing w:after="0"/>
              <w:rPr>
                <w:rFonts w:cs="Arial"/>
                <w:color w:val="000000"/>
              </w:rPr>
            </w:pPr>
            <w:r w:rsidRPr="00E26A38">
              <w:rPr>
                <w:b/>
                <w:sz w:val="22"/>
                <w:szCs w:val="22"/>
              </w:rPr>
              <w:t>2</w:t>
            </w:r>
            <w:r w:rsidR="009C525C" w:rsidRPr="00E26A38">
              <w:rPr>
                <w:b/>
                <w:sz w:val="22"/>
                <w:szCs w:val="22"/>
              </w:rPr>
              <w:t xml:space="preserve"> года </w:t>
            </w:r>
            <w:r w:rsidR="005D44BD" w:rsidRPr="00E26A38">
              <w:rPr>
                <w:rFonts w:cs="Arial"/>
                <w:color w:val="000000"/>
                <w:sz w:val="22"/>
                <w:szCs w:val="22"/>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26A38" w:rsidRDefault="005D44BD" w:rsidP="0053764F">
            <w:pPr>
              <w:suppressAutoHyphens w:val="0"/>
              <w:spacing w:after="200" w:line="276" w:lineRule="auto"/>
              <w:jc w:val="left"/>
              <w:rPr>
                <w:b/>
                <w:lang w:eastAsia="ru-RU"/>
              </w:rPr>
            </w:pPr>
            <w:r w:rsidRPr="00E26A38">
              <w:rPr>
                <w:b/>
                <w:sz w:val="22"/>
                <w:szCs w:val="22"/>
                <w:lang w:eastAsia="ru-RU"/>
              </w:rPr>
              <w:t>2</w:t>
            </w:r>
            <w:r w:rsidR="0053764F" w:rsidRPr="00E26A38">
              <w:rPr>
                <w:b/>
                <w:sz w:val="22"/>
                <w:szCs w:val="22"/>
                <w:lang w:eastAsia="ru-RU"/>
              </w:rPr>
              <w:t>1</w:t>
            </w:r>
            <w:r w:rsidR="009C525C" w:rsidRPr="00E26A38">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26A38" w:rsidRDefault="009C525C" w:rsidP="00D03ABD">
            <w:pPr>
              <w:suppressAutoHyphens w:val="0"/>
              <w:autoSpaceDE w:val="0"/>
              <w:autoSpaceDN w:val="0"/>
              <w:adjustRightInd w:val="0"/>
              <w:spacing w:after="0"/>
              <w:jc w:val="left"/>
              <w:rPr>
                <w:lang w:eastAsia="ru-RU"/>
              </w:rPr>
            </w:pPr>
            <w:r w:rsidRPr="00E26A38">
              <w:rPr>
                <w:sz w:val="22"/>
                <w:szCs w:val="22"/>
                <w:lang w:eastAsia="ru-RU"/>
              </w:rPr>
              <w:t xml:space="preserve">Срок начала выполнения управляющей организацией возникших по результатам конкурса обязательств: </w:t>
            </w:r>
          </w:p>
          <w:p w:rsidR="009C525C" w:rsidRPr="00E26A38"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E26A38" w:rsidRDefault="009C525C" w:rsidP="003A5BAC">
            <w:pPr>
              <w:suppressAutoHyphens w:val="0"/>
              <w:autoSpaceDE w:val="0"/>
              <w:autoSpaceDN w:val="0"/>
              <w:adjustRightInd w:val="0"/>
              <w:spacing w:after="0"/>
              <w:rPr>
                <w:color w:val="000000"/>
                <w:lang w:eastAsia="en-US"/>
              </w:rPr>
            </w:pPr>
            <w:r w:rsidRPr="00E26A38">
              <w:rPr>
                <w:sz w:val="22"/>
                <w:szCs w:val="22"/>
              </w:rPr>
              <w:t xml:space="preserve">Срок начала выполнения управляющей организацией обязательств – 15 дней </w:t>
            </w:r>
            <w:proofErr w:type="gramStart"/>
            <w:r w:rsidRPr="00E26A38">
              <w:rPr>
                <w:sz w:val="22"/>
                <w:szCs w:val="22"/>
              </w:rPr>
              <w:t>с даты подписания</w:t>
            </w:r>
            <w:proofErr w:type="gramEnd"/>
            <w:r w:rsidRPr="00E26A38">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w:t>
            </w:r>
            <w:proofErr w:type="gramStart"/>
            <w:r w:rsidRPr="00E26A38">
              <w:rPr>
                <w:sz w:val="22"/>
                <w:szCs w:val="22"/>
              </w:rPr>
              <w:t>с даты начала</w:t>
            </w:r>
            <w:proofErr w:type="gramEnd"/>
            <w:r w:rsidRPr="00E26A38">
              <w:rPr>
                <w:sz w:val="22"/>
                <w:szCs w:val="22"/>
              </w:rPr>
              <w:t xml:space="preserve"> выполнения 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26A38" w:rsidRDefault="005D44BD" w:rsidP="0053764F">
            <w:pPr>
              <w:pStyle w:val="ConsPlusNormal"/>
              <w:widowControl/>
              <w:ind w:firstLine="0"/>
              <w:rPr>
                <w:rFonts w:ascii="Times New Roman" w:hAnsi="Times New Roman" w:cs="Times New Roman"/>
                <w:b/>
                <w:sz w:val="22"/>
                <w:szCs w:val="22"/>
                <w:lang w:eastAsia="ru-RU"/>
              </w:rPr>
            </w:pPr>
            <w:r w:rsidRPr="00E26A38">
              <w:rPr>
                <w:rFonts w:ascii="Times New Roman" w:hAnsi="Times New Roman" w:cs="Times New Roman"/>
                <w:b/>
                <w:sz w:val="22"/>
                <w:szCs w:val="22"/>
                <w:lang w:eastAsia="ru-RU"/>
              </w:rPr>
              <w:t>2</w:t>
            </w:r>
            <w:r w:rsidR="0053764F" w:rsidRPr="00E26A38">
              <w:rPr>
                <w:rFonts w:ascii="Times New Roman" w:hAnsi="Times New Roman" w:cs="Times New Roman"/>
                <w:b/>
                <w:sz w:val="22"/>
                <w:szCs w:val="22"/>
                <w:lang w:eastAsia="ru-RU"/>
              </w:rPr>
              <w:t>2</w:t>
            </w:r>
            <w:r w:rsidR="009C525C" w:rsidRPr="00E26A38">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26A38" w:rsidRDefault="009C525C" w:rsidP="00D03ABD">
            <w:pPr>
              <w:keepNext/>
              <w:keepLines/>
              <w:widowControl w:val="0"/>
              <w:suppressLineNumbers/>
              <w:snapToGrid w:val="0"/>
              <w:spacing w:after="0"/>
              <w:jc w:val="left"/>
              <w:rPr>
                <w:lang w:eastAsia="ru-RU"/>
              </w:rPr>
            </w:pPr>
            <w:r w:rsidRPr="00E26A38">
              <w:rPr>
                <w:sz w:val="22"/>
                <w:szCs w:val="22"/>
                <w:lang w:eastAsia="ru-RU"/>
              </w:rPr>
              <w:t xml:space="preserve">Срок внесения собственниками помещений и лицами, принявшими помещения, платы за содержание и ремонт жилого </w:t>
            </w:r>
            <w:proofErr w:type="gramStart"/>
            <w:r w:rsidRPr="00E26A38">
              <w:rPr>
                <w:sz w:val="22"/>
                <w:szCs w:val="22"/>
                <w:lang w:eastAsia="ru-RU"/>
              </w:rPr>
              <w:t>помещения</w:t>
            </w:r>
            <w:proofErr w:type="gramEnd"/>
            <w:r w:rsidRPr="00E26A38">
              <w:rPr>
                <w:sz w:val="22"/>
                <w:szCs w:val="22"/>
                <w:lang w:eastAsia="ru-RU"/>
              </w:rPr>
              <w:t xml:space="preserve">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E26A38" w:rsidRDefault="009C525C" w:rsidP="00392354">
            <w:pPr>
              <w:snapToGrid w:val="0"/>
            </w:pPr>
            <w:r w:rsidRPr="00E26A38">
              <w:rPr>
                <w:sz w:val="22"/>
                <w:szCs w:val="22"/>
              </w:rPr>
              <w:t>Ежемесячно до 10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26A38" w:rsidRDefault="005D44BD" w:rsidP="0053764F">
            <w:pPr>
              <w:pStyle w:val="ConsPlusNormal"/>
              <w:widowControl/>
              <w:ind w:firstLine="0"/>
              <w:rPr>
                <w:rFonts w:ascii="Times New Roman" w:hAnsi="Times New Roman" w:cs="Times New Roman"/>
                <w:b/>
                <w:sz w:val="22"/>
                <w:szCs w:val="22"/>
                <w:lang w:eastAsia="ru-RU"/>
              </w:rPr>
            </w:pPr>
            <w:r w:rsidRPr="00E26A38">
              <w:rPr>
                <w:rFonts w:ascii="Times New Roman" w:hAnsi="Times New Roman" w:cs="Times New Roman"/>
                <w:b/>
                <w:sz w:val="22"/>
                <w:szCs w:val="22"/>
                <w:lang w:eastAsia="ru-RU"/>
              </w:rPr>
              <w:t>2</w:t>
            </w:r>
            <w:r w:rsidR="0053764F" w:rsidRPr="00E26A38">
              <w:rPr>
                <w:rFonts w:ascii="Times New Roman" w:hAnsi="Times New Roman" w:cs="Times New Roman"/>
                <w:b/>
                <w:sz w:val="22"/>
                <w:szCs w:val="22"/>
                <w:lang w:eastAsia="ru-RU"/>
              </w:rPr>
              <w:t>3</w:t>
            </w:r>
            <w:r w:rsidR="009C525C" w:rsidRPr="00E26A38">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26A38" w:rsidRDefault="009C525C" w:rsidP="00D03ABD">
            <w:pPr>
              <w:keepNext/>
              <w:keepLines/>
              <w:widowControl w:val="0"/>
              <w:suppressLineNumbers/>
              <w:snapToGrid w:val="0"/>
              <w:spacing w:after="0"/>
              <w:jc w:val="left"/>
              <w:rPr>
                <w:lang w:eastAsia="ru-RU"/>
              </w:rPr>
            </w:pPr>
            <w:r w:rsidRPr="00E26A38">
              <w:rPr>
                <w:sz w:val="22"/>
                <w:szCs w:val="22"/>
                <w:lang w:eastAsia="ru-RU"/>
              </w:rPr>
              <w:t>Порядок изменения обязатель</w:t>
            </w:r>
            <w:proofErr w:type="gramStart"/>
            <w:r w:rsidRPr="00E26A38">
              <w:rPr>
                <w:sz w:val="22"/>
                <w:szCs w:val="22"/>
                <w:lang w:eastAsia="ru-RU"/>
              </w:rPr>
              <w:t>ств ст</w:t>
            </w:r>
            <w:proofErr w:type="gramEnd"/>
            <w:r w:rsidRPr="00E26A38">
              <w:rPr>
                <w:sz w:val="22"/>
                <w:szCs w:val="22"/>
                <w:lang w:eastAsia="ru-RU"/>
              </w:rPr>
              <w:t>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E26A38" w:rsidRDefault="009C525C" w:rsidP="00392354">
            <w:pPr>
              <w:pStyle w:val="a5"/>
              <w:snapToGrid w:val="0"/>
              <w:spacing w:after="0"/>
            </w:pPr>
            <w:r w:rsidRPr="00E26A38">
              <w:rPr>
                <w:sz w:val="22"/>
                <w:szCs w:val="22"/>
              </w:rPr>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E26A38" w:rsidRDefault="009C525C" w:rsidP="0053764F">
            <w:pPr>
              <w:pStyle w:val="ConsPlusNormal"/>
              <w:widowControl/>
              <w:ind w:firstLine="0"/>
              <w:rPr>
                <w:rFonts w:ascii="Times New Roman" w:hAnsi="Times New Roman" w:cs="Times New Roman"/>
                <w:b/>
                <w:sz w:val="22"/>
                <w:szCs w:val="22"/>
                <w:lang w:eastAsia="ru-RU"/>
              </w:rPr>
            </w:pPr>
            <w:r w:rsidRPr="00E26A38">
              <w:rPr>
                <w:rFonts w:ascii="Times New Roman" w:hAnsi="Times New Roman" w:cs="Times New Roman"/>
                <w:b/>
                <w:sz w:val="22"/>
                <w:szCs w:val="22"/>
                <w:lang w:eastAsia="ru-RU"/>
              </w:rPr>
              <w:t>2</w:t>
            </w:r>
            <w:r w:rsidR="0053764F" w:rsidRPr="00E26A38">
              <w:rPr>
                <w:rFonts w:ascii="Times New Roman" w:hAnsi="Times New Roman" w:cs="Times New Roman"/>
                <w:b/>
                <w:sz w:val="22"/>
                <w:szCs w:val="22"/>
                <w:lang w:eastAsia="ru-RU"/>
              </w:rPr>
              <w:t>4</w:t>
            </w:r>
            <w:r w:rsidRPr="00E26A38">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26A38" w:rsidRDefault="009C525C" w:rsidP="00D03ABD">
            <w:pPr>
              <w:keepNext/>
              <w:keepLines/>
              <w:widowControl w:val="0"/>
              <w:suppressLineNumbers/>
              <w:snapToGrid w:val="0"/>
              <w:spacing w:after="0"/>
              <w:jc w:val="left"/>
              <w:rPr>
                <w:lang w:eastAsia="ru-RU"/>
              </w:rPr>
            </w:pPr>
            <w:r w:rsidRPr="00E26A38">
              <w:rPr>
                <w:sz w:val="22"/>
                <w:szCs w:val="22"/>
                <w:lang w:eastAsia="ru-RU"/>
              </w:rPr>
              <w:t xml:space="preserve">Условия продления срока действия указанных договоров </w:t>
            </w:r>
            <w:r w:rsidRPr="00E26A38">
              <w:rPr>
                <w:sz w:val="22"/>
                <w:szCs w:val="22"/>
                <w:lang w:eastAsia="ru-RU"/>
              </w:rPr>
              <w:lastRenderedPageBreak/>
              <w:t>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E26A38" w:rsidRDefault="009C525C" w:rsidP="00392354">
            <w:pPr>
              <w:pStyle w:val="a5"/>
              <w:snapToGrid w:val="0"/>
              <w:spacing w:after="0"/>
            </w:pPr>
            <w:r w:rsidRPr="00E26A38">
              <w:rPr>
                <w:sz w:val="22"/>
                <w:szCs w:val="22"/>
              </w:rPr>
              <w:lastRenderedPageBreak/>
              <w:t>Если</w:t>
            </w:r>
          </w:p>
          <w:p w:rsidR="009C525C" w:rsidRPr="00E26A38" w:rsidRDefault="009C525C" w:rsidP="00392354">
            <w:pPr>
              <w:pStyle w:val="a5"/>
              <w:snapToGrid w:val="0"/>
              <w:spacing w:after="0"/>
            </w:pPr>
            <w:r w:rsidRPr="00E26A38">
              <w:rPr>
                <w:sz w:val="22"/>
                <w:szCs w:val="22"/>
              </w:rPr>
              <w:t xml:space="preserve">- большинство собственников помещений на основании </w:t>
            </w:r>
            <w:r w:rsidRPr="00E26A38">
              <w:rPr>
                <w:sz w:val="22"/>
                <w:szCs w:val="22"/>
              </w:rPr>
              <w:lastRenderedPageBreak/>
              <w:t>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9C525C" w:rsidRPr="00E26A38" w:rsidRDefault="009C525C" w:rsidP="00392354">
            <w:pPr>
              <w:pStyle w:val="a5"/>
              <w:snapToGrid w:val="0"/>
              <w:spacing w:after="0"/>
            </w:pPr>
            <w:r w:rsidRPr="00E26A38">
              <w:rPr>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C525C" w:rsidRPr="00E26A38" w:rsidRDefault="009C525C" w:rsidP="00392354">
            <w:pPr>
              <w:pStyle w:val="a5"/>
              <w:snapToGrid w:val="0"/>
              <w:spacing w:after="0"/>
            </w:pPr>
            <w:proofErr w:type="gramStart"/>
            <w:r w:rsidRPr="00E26A38">
              <w:rPr>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9C525C" w:rsidRPr="00E26A38" w:rsidRDefault="009C525C" w:rsidP="00392354">
            <w:pPr>
              <w:pStyle w:val="a5"/>
              <w:snapToGrid w:val="0"/>
              <w:spacing w:after="0"/>
            </w:pPr>
            <w:r w:rsidRPr="00E26A38">
              <w:rPr>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26A38" w:rsidRDefault="009C525C" w:rsidP="0053764F">
            <w:pPr>
              <w:pStyle w:val="ConsPlusNormal"/>
              <w:widowControl/>
              <w:ind w:firstLine="0"/>
              <w:rPr>
                <w:rFonts w:ascii="Times New Roman" w:hAnsi="Times New Roman" w:cs="Times New Roman"/>
                <w:b/>
                <w:sz w:val="22"/>
                <w:szCs w:val="22"/>
                <w:lang w:eastAsia="ru-RU"/>
              </w:rPr>
            </w:pPr>
            <w:r w:rsidRPr="00E26A38">
              <w:rPr>
                <w:rFonts w:ascii="Times New Roman" w:hAnsi="Times New Roman" w:cs="Times New Roman"/>
                <w:b/>
                <w:sz w:val="22"/>
                <w:szCs w:val="22"/>
                <w:lang w:eastAsia="ru-RU"/>
              </w:rPr>
              <w:lastRenderedPageBreak/>
              <w:t>2</w:t>
            </w:r>
            <w:r w:rsidR="0053764F" w:rsidRPr="00E26A38">
              <w:rPr>
                <w:rFonts w:ascii="Times New Roman" w:hAnsi="Times New Roman" w:cs="Times New Roman"/>
                <w:b/>
                <w:sz w:val="22"/>
                <w:szCs w:val="22"/>
                <w:lang w:eastAsia="ru-RU"/>
              </w:rPr>
              <w:t>5</w:t>
            </w:r>
            <w:r w:rsidRPr="00E26A38">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26A38" w:rsidRDefault="009C525C" w:rsidP="00D03ABD">
            <w:pPr>
              <w:keepNext/>
              <w:keepLines/>
              <w:widowControl w:val="0"/>
              <w:suppressLineNumbers/>
              <w:snapToGrid w:val="0"/>
              <w:spacing w:after="0"/>
              <w:jc w:val="left"/>
              <w:rPr>
                <w:lang w:eastAsia="ru-RU"/>
              </w:rPr>
            </w:pPr>
            <w:r w:rsidRPr="00E26A38">
              <w:rPr>
                <w:sz w:val="22"/>
                <w:szCs w:val="22"/>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E26A38" w:rsidRDefault="009C525C" w:rsidP="000F016E">
            <w:pPr>
              <w:pStyle w:val="a5"/>
              <w:snapToGrid w:val="0"/>
              <w:spacing w:after="0"/>
            </w:pPr>
            <w:proofErr w:type="gramStart"/>
            <w:r w:rsidRPr="00E26A38">
              <w:rPr>
                <w:sz w:val="22"/>
                <w:szCs w:val="22"/>
              </w:rPr>
              <w:t>Предусмотрен</w:t>
            </w:r>
            <w:proofErr w:type="gramEnd"/>
            <w:r w:rsidRPr="00E26A38">
              <w:rPr>
                <w:sz w:val="22"/>
                <w:szCs w:val="22"/>
              </w:rPr>
              <w:t xml:space="preserve">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26A38" w:rsidRDefault="009C525C" w:rsidP="0053764F">
            <w:pPr>
              <w:pStyle w:val="ConsPlusNormal"/>
              <w:widowControl/>
              <w:ind w:firstLine="0"/>
              <w:rPr>
                <w:rFonts w:ascii="Times New Roman" w:hAnsi="Times New Roman" w:cs="Times New Roman"/>
                <w:b/>
                <w:sz w:val="22"/>
                <w:szCs w:val="22"/>
                <w:lang w:eastAsia="ru-RU"/>
              </w:rPr>
            </w:pPr>
            <w:r w:rsidRPr="00E26A38">
              <w:rPr>
                <w:rFonts w:ascii="Times New Roman" w:hAnsi="Times New Roman" w:cs="Times New Roman"/>
                <w:b/>
                <w:sz w:val="22"/>
                <w:szCs w:val="22"/>
                <w:lang w:eastAsia="ru-RU"/>
              </w:rPr>
              <w:t>2</w:t>
            </w:r>
            <w:r w:rsidR="0053764F" w:rsidRPr="00E26A38">
              <w:rPr>
                <w:rFonts w:ascii="Times New Roman" w:hAnsi="Times New Roman" w:cs="Times New Roman"/>
                <w:b/>
                <w:sz w:val="22"/>
                <w:szCs w:val="22"/>
                <w:lang w:eastAsia="ru-RU"/>
              </w:rPr>
              <w:t>6</w:t>
            </w:r>
            <w:r w:rsidRPr="00E26A38">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26A38" w:rsidRDefault="009C525C" w:rsidP="00D03ABD">
            <w:pPr>
              <w:keepNext/>
              <w:keepLines/>
              <w:widowControl w:val="0"/>
              <w:suppressLineNumbers/>
              <w:snapToGrid w:val="0"/>
              <w:spacing w:after="0"/>
              <w:jc w:val="left"/>
              <w:rPr>
                <w:lang w:eastAsia="ru-RU"/>
              </w:rPr>
            </w:pPr>
            <w:r w:rsidRPr="00E26A38">
              <w:rPr>
                <w:sz w:val="22"/>
                <w:szCs w:val="22"/>
                <w:lang w:eastAsia="ru-RU"/>
              </w:rPr>
              <w:t xml:space="preserve">Формы и способы осуществления собственниками помещений и лицами, принявшими помещения, </w:t>
            </w:r>
            <w:proofErr w:type="gramStart"/>
            <w:r w:rsidRPr="00E26A38">
              <w:rPr>
                <w:sz w:val="22"/>
                <w:szCs w:val="22"/>
                <w:lang w:eastAsia="ru-RU"/>
              </w:rPr>
              <w:t>контроля за</w:t>
            </w:r>
            <w:proofErr w:type="gramEnd"/>
            <w:r w:rsidRPr="00E26A38">
              <w:rPr>
                <w:sz w:val="22"/>
                <w:szCs w:val="22"/>
                <w:lang w:eastAsia="ru-RU"/>
              </w:rPr>
              <w:t xml:space="preserve">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E26A38" w:rsidRDefault="009C525C" w:rsidP="00392354">
            <w:pPr>
              <w:pStyle w:val="a5"/>
              <w:snapToGrid w:val="0"/>
              <w:spacing w:after="0"/>
            </w:pPr>
            <w:r w:rsidRPr="00E26A38">
              <w:rPr>
                <w:sz w:val="22"/>
                <w:szCs w:val="22"/>
              </w:rPr>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E26A38" w:rsidRDefault="009C525C" w:rsidP="00392354">
            <w:pPr>
              <w:pStyle w:val="a5"/>
              <w:snapToGrid w:val="0"/>
              <w:spacing w:after="0"/>
            </w:pPr>
            <w:r w:rsidRPr="00E26A38">
              <w:rPr>
                <w:sz w:val="22"/>
                <w:szCs w:val="22"/>
              </w:rPr>
              <w:t xml:space="preserve">- получения не позднее </w:t>
            </w:r>
            <w:r w:rsidR="000F016E" w:rsidRPr="00E26A38">
              <w:rPr>
                <w:sz w:val="22"/>
                <w:szCs w:val="22"/>
              </w:rPr>
              <w:t>3</w:t>
            </w:r>
            <w:r w:rsidRPr="00E26A38">
              <w:rPr>
                <w:sz w:val="22"/>
                <w:szCs w:val="22"/>
              </w:rPr>
              <w:t xml:space="preserve"> рабочих дней </w:t>
            </w:r>
            <w:proofErr w:type="gramStart"/>
            <w:r w:rsidRPr="00E26A38">
              <w:rPr>
                <w:sz w:val="22"/>
                <w:szCs w:val="22"/>
              </w:rPr>
              <w:t>с даты обращения</w:t>
            </w:r>
            <w:proofErr w:type="gramEnd"/>
            <w:r w:rsidRPr="00E26A38">
              <w:rPr>
                <w:sz w:val="22"/>
                <w:szCs w:val="22"/>
              </w:rPr>
              <w:t xml:space="preserve"> от управляющей организации информации о перечнях, объемах и качестве оказанных услуг и работ;</w:t>
            </w:r>
          </w:p>
          <w:p w:rsidR="009C525C" w:rsidRPr="00E26A38" w:rsidRDefault="009C525C" w:rsidP="00392354">
            <w:pPr>
              <w:pStyle w:val="a5"/>
              <w:snapToGrid w:val="0"/>
              <w:spacing w:after="0"/>
            </w:pPr>
            <w:r w:rsidRPr="00E26A38">
              <w:rPr>
                <w:sz w:val="22"/>
                <w:szCs w:val="22"/>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E26A38" w:rsidRDefault="009C525C" w:rsidP="00392354">
            <w:pPr>
              <w:pStyle w:val="a5"/>
              <w:snapToGrid w:val="0"/>
              <w:spacing w:after="0"/>
            </w:pPr>
            <w:r w:rsidRPr="00E26A38">
              <w:rPr>
                <w:sz w:val="22"/>
                <w:szCs w:val="22"/>
              </w:rPr>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E26A38">
              <w:rPr>
                <w:sz w:val="22"/>
                <w:szCs w:val="22"/>
              </w:rPr>
              <w:t>не реагирования</w:t>
            </w:r>
            <w:r w:rsidRPr="00E26A38">
              <w:rPr>
                <w:sz w:val="22"/>
                <w:szCs w:val="22"/>
              </w:rPr>
              <w:t xml:space="preserve"> управляющей организации на обращения собственников;</w:t>
            </w:r>
          </w:p>
          <w:p w:rsidR="009C525C" w:rsidRPr="00E26A38" w:rsidRDefault="009C525C" w:rsidP="00D03ABD">
            <w:pPr>
              <w:pStyle w:val="a5"/>
              <w:snapToGrid w:val="0"/>
              <w:spacing w:after="0"/>
            </w:pPr>
            <w:r w:rsidRPr="00E26A38">
              <w:rPr>
                <w:sz w:val="22"/>
                <w:szCs w:val="22"/>
              </w:rPr>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26A38" w:rsidRDefault="009C525C" w:rsidP="0053764F">
            <w:pPr>
              <w:pStyle w:val="ConsPlusNormal"/>
              <w:widowControl/>
              <w:ind w:firstLine="0"/>
              <w:rPr>
                <w:rFonts w:ascii="Times New Roman" w:hAnsi="Times New Roman" w:cs="Times New Roman"/>
                <w:b/>
                <w:sz w:val="22"/>
                <w:szCs w:val="22"/>
                <w:lang w:eastAsia="ru-RU"/>
              </w:rPr>
            </w:pPr>
            <w:r w:rsidRPr="00E26A38">
              <w:rPr>
                <w:rFonts w:ascii="Times New Roman" w:hAnsi="Times New Roman" w:cs="Times New Roman"/>
                <w:b/>
                <w:sz w:val="22"/>
                <w:szCs w:val="22"/>
                <w:lang w:eastAsia="ru-RU"/>
              </w:rPr>
              <w:t>2</w:t>
            </w:r>
            <w:r w:rsidR="0053764F" w:rsidRPr="00E26A38">
              <w:rPr>
                <w:rFonts w:ascii="Times New Roman" w:hAnsi="Times New Roman" w:cs="Times New Roman"/>
                <w:b/>
                <w:sz w:val="22"/>
                <w:szCs w:val="22"/>
                <w:lang w:eastAsia="ru-RU"/>
              </w:rPr>
              <w:t>7</w:t>
            </w:r>
            <w:r w:rsidRPr="00E26A38">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26A38" w:rsidRDefault="009C525C" w:rsidP="00D03ABD">
            <w:pPr>
              <w:keepNext/>
              <w:keepLines/>
              <w:widowControl w:val="0"/>
              <w:suppressLineNumbers/>
              <w:snapToGrid w:val="0"/>
              <w:spacing w:after="0"/>
              <w:jc w:val="left"/>
              <w:rPr>
                <w:lang w:eastAsia="ru-RU"/>
              </w:rPr>
            </w:pPr>
            <w:r w:rsidRPr="00E26A38">
              <w:rPr>
                <w:sz w:val="22"/>
                <w:szCs w:val="22"/>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E26A38" w:rsidRDefault="00FA44F8" w:rsidP="00A41DF0">
            <w:pPr>
              <w:pStyle w:val="a5"/>
              <w:snapToGrid w:val="0"/>
              <w:spacing w:after="0"/>
            </w:pPr>
            <w:r w:rsidRPr="00E26A38">
              <w:rPr>
                <w:sz w:val="22"/>
                <w:szCs w:val="22"/>
              </w:rPr>
              <w:t>Раздел 7</w:t>
            </w:r>
            <w:r w:rsidR="009C525C" w:rsidRPr="00E26A38">
              <w:rPr>
                <w:sz w:val="22"/>
                <w:szCs w:val="22"/>
              </w:rPr>
              <w:t xml:space="preserve"> к конкурсной документации</w:t>
            </w:r>
            <w:r w:rsidR="002821AD" w:rsidRPr="00E26A38">
              <w:rPr>
                <w:sz w:val="22"/>
                <w:szCs w:val="22"/>
              </w:rPr>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договора управления многоквартирным домом по результатам конкурса</w:t>
      </w:r>
    </w:p>
    <w:p w:rsidR="000B1DF7" w:rsidRDefault="000B1DF7" w:rsidP="00D36050">
      <w:pPr>
        <w:pStyle w:val="ConsPlusNormal"/>
        <w:widowControl/>
        <w:ind w:firstLine="0"/>
        <w:jc w:val="center"/>
        <w:outlineLvl w:val="1"/>
        <w:rPr>
          <w:rFonts w:ascii="Times New Roman" w:hAnsi="Times New Roman" w:cs="Times New Roman"/>
          <w:b/>
          <w:sz w:val="24"/>
          <w:szCs w:val="24"/>
        </w:rPr>
      </w:pPr>
      <w:r w:rsidRPr="000B1DF7">
        <w:rPr>
          <w:rFonts w:ascii="Times New Roman" w:hAnsi="Times New Roman" w:cs="Times New Roman"/>
          <w:sz w:val="24"/>
          <w:szCs w:val="24"/>
        </w:rPr>
        <w:t>(заключается на каждый многоквартирный дом, указанный в конкурсной документации)</w:t>
      </w:r>
    </w:p>
    <w:p w:rsidR="009C525C" w:rsidRDefault="009C525C" w:rsidP="00DB54D6">
      <w:pPr>
        <w:suppressAutoHyphens w:val="0"/>
        <w:spacing w:after="200" w:line="276" w:lineRule="auto"/>
        <w:jc w:val="left"/>
        <w:rPr>
          <w:rFonts w:ascii="Calibri" w:hAnsi="Calibri"/>
          <w:sz w:val="22"/>
          <w:szCs w:val="22"/>
          <w:lang w:eastAsia="en-US"/>
        </w:rPr>
      </w:pPr>
    </w:p>
    <w:p w:rsidR="003278E8" w:rsidRPr="00DC200E" w:rsidRDefault="006E65EE" w:rsidP="003278E8">
      <w:pPr>
        <w:jc w:val="center"/>
        <w:rPr>
          <w:spacing w:val="-16"/>
          <w:kern w:val="16"/>
        </w:rPr>
      </w:pPr>
      <w:r>
        <w:t>п. Красноармейский</w:t>
      </w:r>
      <w:r w:rsidR="003278E8">
        <w:t xml:space="preserve">                           </w:t>
      </w:r>
      <w:r w:rsidR="003278E8" w:rsidRPr="00DC200E">
        <w:t xml:space="preserve">                              </w:t>
      </w:r>
      <w:r w:rsidR="003278E8">
        <w:rPr>
          <w:spacing w:val="-16"/>
          <w:kern w:val="16"/>
        </w:rPr>
        <w:t xml:space="preserve">«_____»_______________ </w:t>
      </w:r>
      <w:r w:rsidR="003278E8" w:rsidRPr="00DC200E">
        <w:rPr>
          <w:spacing w:val="-16"/>
          <w:kern w:val="16"/>
        </w:rPr>
        <w:t xml:space="preserve"> 20</w:t>
      </w:r>
      <w:r w:rsidR="00C704F4">
        <w:rPr>
          <w:spacing w:val="-16"/>
          <w:kern w:val="16"/>
        </w:rPr>
        <w:t>2</w:t>
      </w:r>
      <w:r>
        <w:rPr>
          <w:spacing w:val="-16"/>
          <w:kern w:val="16"/>
        </w:rPr>
        <w:t>4</w:t>
      </w:r>
      <w:r w:rsidR="003278E8" w:rsidRPr="00DC200E">
        <w:rPr>
          <w:spacing w:val="-16"/>
          <w:kern w:val="16"/>
        </w:rPr>
        <w:t xml:space="preserve"> г.</w:t>
      </w:r>
    </w:p>
    <w:p w:rsidR="003278E8" w:rsidRPr="00DC200E" w:rsidRDefault="003278E8" w:rsidP="003278E8">
      <w:pPr>
        <w:widowControl w:val="0"/>
        <w:spacing w:after="0"/>
      </w:pPr>
      <w:r w:rsidRPr="00DC200E">
        <w:t>___________________________________________________________________</w:t>
      </w:r>
      <w:r w:rsidR="00DA33B6">
        <w:t>____</w:t>
      </w:r>
      <w:r w:rsidRPr="00DC200E">
        <w:t xml:space="preserve"> в лице </w:t>
      </w:r>
    </w:p>
    <w:p w:rsidR="003278E8" w:rsidRPr="00DC200E" w:rsidRDefault="003278E8" w:rsidP="003278E8">
      <w:pPr>
        <w:widowControl w:val="0"/>
        <w:spacing w:after="0"/>
        <w:ind w:firstLine="709"/>
        <w:rPr>
          <w:vertAlign w:val="superscript"/>
        </w:rPr>
      </w:pPr>
      <w:r w:rsidRPr="00DC200E">
        <w:rPr>
          <w:vertAlign w:val="superscript"/>
        </w:rPr>
        <w:t>наименование управляющей организации</w:t>
      </w:r>
    </w:p>
    <w:p w:rsidR="00DA33B6" w:rsidRDefault="003278E8" w:rsidP="00DA33B6">
      <w:pPr>
        <w:widowControl w:val="0"/>
        <w:spacing w:after="0"/>
      </w:pPr>
      <w:r w:rsidRPr="00DC200E">
        <w:t>_______</w:t>
      </w:r>
      <w:r>
        <w:t>____________________________</w:t>
      </w:r>
      <w:r w:rsidRPr="00DC200E">
        <w:t>____</w:t>
      </w:r>
      <w:r>
        <w:t>_____________________</w:t>
      </w:r>
      <w:r w:rsidRPr="00DC200E">
        <w:t xml:space="preserve">__, действующего на </w:t>
      </w:r>
    </w:p>
    <w:p w:rsidR="00DA33B6" w:rsidRPr="00DA33B6" w:rsidRDefault="00DA33B6" w:rsidP="00DA33B6">
      <w:pPr>
        <w:widowControl w:val="0"/>
        <w:spacing w:after="0"/>
        <w:ind w:firstLine="709"/>
        <w:rPr>
          <w:vertAlign w:val="superscript"/>
        </w:rPr>
      </w:pPr>
      <w:r w:rsidRPr="00DC200E">
        <w:rPr>
          <w:vertAlign w:val="superscript"/>
        </w:rPr>
        <w:t>наименование должности, Ф.И.О.</w:t>
      </w:r>
    </w:p>
    <w:p w:rsidR="003278E8" w:rsidRPr="0060762F" w:rsidRDefault="003278E8" w:rsidP="00DA33B6">
      <w:pPr>
        <w:widowControl w:val="0"/>
        <w:spacing w:after="0"/>
      </w:pPr>
      <w:r w:rsidRPr="00DC200E">
        <w:t>основании</w:t>
      </w:r>
      <w:r w:rsidR="00DA33B6">
        <w:t xml:space="preserve"> </w:t>
      </w:r>
      <w:r w:rsidRPr="00DC200E">
        <w:t>________________</w:t>
      </w:r>
      <w:r>
        <w:t>________________________________</w:t>
      </w:r>
      <w:r w:rsidRPr="00DC200E">
        <w:t>, далее по тексту «Управляющая организация», с одной стороны, и</w:t>
      </w:r>
      <w:r>
        <w:t xml:space="preserve"> ___________________________________</w:t>
      </w:r>
      <w:r w:rsidRPr="00DC200E">
        <w:rPr>
          <w:i/>
        </w:rPr>
        <w:t xml:space="preserve">, </w:t>
      </w:r>
      <w:r w:rsidRPr="00DC200E">
        <w:t>являющийс</w:t>
      </w:r>
      <w:proofErr w:type="gramStart"/>
      <w:r w:rsidRPr="00DC200E">
        <w:t>я(</w:t>
      </w:r>
      <w:proofErr w:type="spellStart"/>
      <w:proofErr w:type="gramEnd"/>
      <w:r w:rsidRPr="00DC200E">
        <w:t>яся</w:t>
      </w:r>
      <w:proofErr w:type="spellEnd"/>
      <w:r w:rsidRPr="00DC200E">
        <w:t>) на основании _______________________________</w:t>
      </w:r>
      <w:r>
        <w:t>__</w:t>
      </w:r>
      <w:r w:rsidR="00DA33B6">
        <w:t xml:space="preserve"> </w:t>
      </w:r>
      <w:r w:rsidRPr="00DC200E">
        <w:t>собственником</w:t>
      </w:r>
      <w:r>
        <w:t xml:space="preserve"> </w:t>
      </w:r>
      <w:r w:rsidRPr="00DC200E">
        <w:t xml:space="preserve">жилого помещения в многоквартирном доме, расположенном по адресу: </w:t>
      </w:r>
      <w:r w:rsidR="00DA33B6">
        <w:t>п. Красноармейский</w:t>
      </w:r>
      <w:r>
        <w:t xml:space="preserve">, </w:t>
      </w:r>
      <w:r w:rsidRPr="00DC200E">
        <w:t xml:space="preserve">ул. </w:t>
      </w:r>
      <w:r>
        <w:t>_______________</w:t>
      </w:r>
      <w:r w:rsidRPr="00DC200E">
        <w:t xml:space="preserve">, д. </w:t>
      </w:r>
      <w:r>
        <w:t>____</w:t>
      </w:r>
      <w:r w:rsidRPr="00DC200E">
        <w:t>, к</w:t>
      </w:r>
      <w:r>
        <w:t>в</w:t>
      </w:r>
      <w:r w:rsidRPr="00DC200E">
        <w:t xml:space="preserve">. _____, общей площадью </w:t>
      </w:r>
      <w:proofErr w:type="spellStart"/>
      <w:r w:rsidRPr="00DC200E">
        <w:t>______кв</w:t>
      </w:r>
      <w:proofErr w:type="spellEnd"/>
      <w:r w:rsidRPr="00DC200E">
        <w:t>.</w:t>
      </w:r>
      <w:r>
        <w:t xml:space="preserve"> м</w:t>
      </w:r>
      <w:r w:rsidRPr="00DC200E">
        <w:t>, именуемый(</w:t>
      </w:r>
      <w:proofErr w:type="spellStart"/>
      <w:r w:rsidRPr="00DC200E">
        <w:t>ая</w:t>
      </w:r>
      <w:proofErr w:type="spellEnd"/>
      <w:r w:rsidRPr="00DC200E">
        <w:t>) в дальнейшем «</w:t>
      </w:r>
      <w:r>
        <w:t>Собственник</w:t>
      </w:r>
      <w:r w:rsidRPr="00DC200E">
        <w:t xml:space="preserve">», с другой стороны, </w:t>
      </w:r>
      <w:r>
        <w:t>действующий</w:t>
      </w:r>
      <w:r w:rsidRPr="0060762F">
        <w:t xml:space="preserve"> на основании Протокола №____ от «____»______________20</w:t>
      </w:r>
      <w:r w:rsidR="00C704F4">
        <w:t>2</w:t>
      </w:r>
      <w:r w:rsidR="00DA33B6">
        <w:t>4</w:t>
      </w:r>
      <w:r w:rsidRPr="0060762F">
        <w:t xml:space="preserve"> г. конкурса по отбору управляющей организации для управления </w:t>
      </w:r>
      <w:r>
        <w:t xml:space="preserve">многоквартирным домом, </w:t>
      </w:r>
      <w:r w:rsidRPr="0060762F">
        <w:t>и</w:t>
      </w:r>
      <w:r>
        <w:t>менуемые далее «Стороны»</w:t>
      </w:r>
      <w:r w:rsidRPr="0060762F">
        <w:t>, заключили настоящий Договор  управления Многоквартирным домом (далее - Договор) о нижеследующем.</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1. Общие положения</w:t>
      </w:r>
    </w:p>
    <w:p w:rsidR="003278E8" w:rsidRPr="0060762F" w:rsidRDefault="003278E8" w:rsidP="003278E8">
      <w:pPr>
        <w:widowControl w:val="0"/>
        <w:autoSpaceDE w:val="0"/>
        <w:autoSpaceDN w:val="0"/>
        <w:adjustRightInd w:val="0"/>
        <w:spacing w:after="0"/>
        <w:ind w:firstLine="709"/>
      </w:pPr>
      <w:r>
        <w:t xml:space="preserve">1.1. Настоящий Договор </w:t>
      </w:r>
      <w:r w:rsidRPr="0060762F">
        <w:t>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_________ 20</w:t>
      </w:r>
      <w:r w:rsidR="00C704F4">
        <w:t>2</w:t>
      </w:r>
      <w:r w:rsidR="00DA33B6">
        <w:t>4</w:t>
      </w:r>
      <w:r w:rsidRPr="0060762F">
        <w:t xml:space="preserve"> года и хранящегося</w:t>
      </w:r>
    </w:p>
    <w:p w:rsidR="003278E8" w:rsidRPr="0060762F" w:rsidRDefault="003278E8" w:rsidP="003278E8">
      <w:pPr>
        <w:widowControl w:val="0"/>
        <w:autoSpaceDE w:val="0"/>
        <w:autoSpaceDN w:val="0"/>
        <w:adjustRightInd w:val="0"/>
        <w:spacing w:after="0"/>
        <w:ind w:firstLine="709"/>
      </w:pPr>
      <w:r w:rsidRPr="0060762F">
        <w:t>__________________________________________________________________</w:t>
      </w:r>
    </w:p>
    <w:p w:rsidR="003278E8" w:rsidRPr="0060762F" w:rsidRDefault="003278E8" w:rsidP="003278E8">
      <w:pPr>
        <w:widowControl w:val="0"/>
        <w:autoSpaceDE w:val="0"/>
        <w:autoSpaceDN w:val="0"/>
        <w:adjustRightInd w:val="0"/>
        <w:spacing w:after="0"/>
        <w:ind w:firstLine="709"/>
      </w:pPr>
      <w:r w:rsidRPr="0060762F">
        <w:t>(указать место хране</w:t>
      </w:r>
      <w:r>
        <w:t xml:space="preserve">ния протокола, в котором с ним </w:t>
      </w:r>
      <w:r w:rsidRPr="0060762F">
        <w:t>можно ознакомиться)</w:t>
      </w:r>
    </w:p>
    <w:p w:rsidR="003278E8" w:rsidRPr="0060762F" w:rsidRDefault="003278E8" w:rsidP="003278E8">
      <w:pPr>
        <w:widowControl w:val="0"/>
        <w:autoSpaceDE w:val="0"/>
        <w:autoSpaceDN w:val="0"/>
        <w:adjustRightInd w:val="0"/>
        <w:spacing w:after="0"/>
        <w:ind w:firstLine="709"/>
      </w:pPr>
      <w:r w:rsidRPr="0060762F">
        <w:t>1.2. Условия настоящего Договора являются одинаковыми для всех собственников помещений в Многоквартирном доме.</w:t>
      </w:r>
    </w:p>
    <w:p w:rsidR="003278E8" w:rsidRPr="0060762F" w:rsidRDefault="003278E8" w:rsidP="003278E8">
      <w:pPr>
        <w:widowControl w:val="0"/>
        <w:autoSpaceDE w:val="0"/>
        <w:autoSpaceDN w:val="0"/>
        <w:adjustRightInd w:val="0"/>
        <w:spacing w:after="0"/>
        <w:ind w:firstLine="709"/>
      </w:pPr>
      <w:r w:rsidRPr="0060762F">
        <w:t xml:space="preserve">1.3. При выполнении условий настоящего Договора Стороны руководствуются </w:t>
      </w:r>
      <w:hyperlink r:id="rId13" w:history="1">
        <w:r w:rsidRPr="0060762F">
          <w:t>Конституцией</w:t>
        </w:r>
      </w:hyperlink>
      <w:r w:rsidRPr="0060762F">
        <w:t xml:space="preserve"> Российской Федерации, Гражданским </w:t>
      </w:r>
      <w:hyperlink r:id="rId14" w:history="1">
        <w:r w:rsidRPr="0060762F">
          <w:t>кодексом</w:t>
        </w:r>
      </w:hyperlink>
      <w:r w:rsidRPr="0060762F">
        <w:t xml:space="preserve"> Российской Федерации, Жилищным </w:t>
      </w:r>
      <w:hyperlink r:id="rId15" w:history="1">
        <w:r w:rsidRPr="0060762F">
          <w:t>кодексом</w:t>
        </w:r>
      </w:hyperlink>
      <w:r w:rsidRPr="0060762F">
        <w:t xml:space="preserve"> Российской Федерации, </w:t>
      </w:r>
      <w:hyperlink r:id="rId16" w:history="1">
        <w:r w:rsidRPr="0060762F">
          <w:t>Правилами</w:t>
        </w:r>
      </w:hyperlink>
      <w:r w:rsidRPr="0060762F">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2. Предмет Договора</w:t>
      </w:r>
    </w:p>
    <w:p w:rsidR="003278E8" w:rsidRPr="0060762F" w:rsidRDefault="003278E8" w:rsidP="003278E8">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3278E8" w:rsidRPr="0060762F" w:rsidRDefault="003278E8" w:rsidP="003278E8">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w:t>
      </w:r>
      <w:r>
        <w:t xml:space="preserve">жанию и текущему ремонту общего </w:t>
      </w:r>
      <w:r w:rsidRPr="0060762F">
        <w:t>имущества в Многоквартирном доме по адресу: _</w:t>
      </w:r>
      <w:r>
        <w:t>____________________________</w:t>
      </w:r>
      <w:r w:rsidRPr="0060762F">
        <w:t xml:space="preserve">, осуществлять иную направленную на достижение целей управления Многоквартирным домом деятельность. </w:t>
      </w:r>
    </w:p>
    <w:p w:rsidR="003278E8" w:rsidRPr="0060762F" w:rsidRDefault="003278E8" w:rsidP="003278E8">
      <w:pPr>
        <w:widowControl w:val="0"/>
        <w:autoSpaceDE w:val="0"/>
        <w:autoSpaceDN w:val="0"/>
        <w:adjustRightInd w:val="0"/>
        <w:spacing w:after="0"/>
        <w:ind w:firstLine="709"/>
      </w:pPr>
      <w:r w:rsidRPr="0060762F">
        <w:t xml:space="preserve">2.3. </w:t>
      </w:r>
      <w:hyperlink r:id="rId17"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приложении </w:t>
      </w:r>
      <w:r>
        <w:t>1</w:t>
      </w:r>
      <w:r w:rsidRPr="0060762F">
        <w:t xml:space="preserve"> к настоящему Договору.</w:t>
      </w:r>
    </w:p>
    <w:p w:rsidR="003278E8" w:rsidRPr="0060762F" w:rsidRDefault="003278E8" w:rsidP="003278E8">
      <w:pPr>
        <w:widowControl w:val="0"/>
        <w:spacing w:after="0"/>
        <w:ind w:firstLine="709"/>
      </w:pPr>
      <w:r>
        <w:t>2.4</w:t>
      </w:r>
      <w:r w:rsidRPr="0060762F">
        <w:t xml:space="preserve">. Информация в соответствии со стандартом раскрытия информации размещена </w:t>
      </w:r>
      <w:proofErr w:type="gramStart"/>
      <w:r w:rsidRPr="0060762F">
        <w:t>на</w:t>
      </w:r>
      <w:proofErr w:type="gramEnd"/>
      <w:r w:rsidRPr="0060762F">
        <w:t>:</w:t>
      </w:r>
    </w:p>
    <w:p w:rsidR="003278E8" w:rsidRPr="0060762F" w:rsidRDefault="003278E8" w:rsidP="003278E8">
      <w:pPr>
        <w:widowControl w:val="0"/>
        <w:spacing w:after="0"/>
        <w:ind w:firstLine="709"/>
      </w:pPr>
      <w:r w:rsidRPr="0060762F">
        <w:t xml:space="preserve">- официальном </w:t>
      </w:r>
      <w:proofErr w:type="gramStart"/>
      <w:r w:rsidRPr="0060762F">
        <w:t>сайте</w:t>
      </w:r>
      <w:proofErr w:type="gramEnd"/>
      <w:r w:rsidRPr="0060762F">
        <w:t xml:space="preserve"> в сети Интернет, определенном уполномоченным федеральным органом исполнительной власти _______________</w:t>
      </w:r>
      <w:r>
        <w:t>__________________________________</w:t>
      </w:r>
      <w:r w:rsidRPr="0060762F">
        <w:t xml:space="preserve">; </w:t>
      </w:r>
    </w:p>
    <w:p w:rsidR="003278E8" w:rsidRDefault="003278E8" w:rsidP="003278E8">
      <w:pPr>
        <w:widowControl w:val="0"/>
        <w:spacing w:after="0"/>
        <w:ind w:firstLine="709"/>
      </w:pPr>
      <w:r w:rsidRPr="0060762F">
        <w:lastRenderedPageBreak/>
        <w:t xml:space="preserve">- </w:t>
      </w:r>
      <w:proofErr w:type="gramStart"/>
      <w:r w:rsidRPr="0060762F">
        <w:t>сайте</w:t>
      </w:r>
      <w:proofErr w:type="gramEnd"/>
      <w:r w:rsidRPr="0060762F">
        <w:t xml:space="preserve"> управляющей организации</w:t>
      </w:r>
      <w:r w:rsidR="005724A2">
        <w:t xml:space="preserve"> </w:t>
      </w:r>
      <w:r w:rsidRPr="0060762F">
        <w:t>_______</w:t>
      </w:r>
      <w:r>
        <w:t xml:space="preserve">___________________________________. </w:t>
      </w:r>
    </w:p>
    <w:p w:rsidR="003278E8" w:rsidRDefault="003278E8" w:rsidP="003278E8">
      <w:pPr>
        <w:widowControl w:val="0"/>
        <w:spacing w:after="0"/>
        <w:ind w:firstLine="709"/>
      </w:pPr>
      <w:r>
        <w:t xml:space="preserve">2.5. Формирование фонда капитального ремонта осуществляется на счете «Региональный оператор капитального ремонта общего имущества в многоквартирных домах </w:t>
      </w:r>
      <w:r w:rsidR="00275A13">
        <w:t>Республики Мордовия</w:t>
      </w:r>
      <w:r>
        <w:t>».</w:t>
      </w:r>
    </w:p>
    <w:p w:rsidR="003278E8" w:rsidRPr="001200F2" w:rsidRDefault="003278E8" w:rsidP="003278E8">
      <w:pPr>
        <w:widowControl w:val="0"/>
        <w:spacing w:after="0"/>
        <w:ind w:firstLine="709"/>
      </w:pPr>
    </w:p>
    <w:p w:rsidR="003278E8" w:rsidRPr="0060762F" w:rsidRDefault="003278E8" w:rsidP="003278E8">
      <w:pPr>
        <w:widowControl w:val="0"/>
        <w:autoSpaceDE w:val="0"/>
        <w:autoSpaceDN w:val="0"/>
        <w:adjustRightInd w:val="0"/>
        <w:spacing w:after="0"/>
        <w:ind w:firstLine="709"/>
        <w:jc w:val="center"/>
      </w:pPr>
      <w:r w:rsidRPr="0060762F">
        <w:t>3. Права и обязанности Сторон</w:t>
      </w:r>
    </w:p>
    <w:p w:rsidR="003278E8" w:rsidRPr="0060762F" w:rsidRDefault="003278E8" w:rsidP="003278E8">
      <w:pPr>
        <w:widowControl w:val="0"/>
        <w:autoSpaceDE w:val="0"/>
        <w:autoSpaceDN w:val="0"/>
        <w:adjustRightInd w:val="0"/>
        <w:spacing w:after="0"/>
        <w:ind w:firstLine="709"/>
      </w:pPr>
      <w:r w:rsidRPr="0060762F">
        <w:t>3.1. Управляющая организация обязана:</w:t>
      </w:r>
    </w:p>
    <w:p w:rsidR="003278E8" w:rsidRPr="0060762F" w:rsidRDefault="003278E8" w:rsidP="003278E8">
      <w:pPr>
        <w:widowControl w:val="0"/>
        <w:autoSpaceDE w:val="0"/>
        <w:autoSpaceDN w:val="0"/>
        <w:adjustRightInd w:val="0"/>
        <w:spacing w:after="0"/>
        <w:ind w:firstLine="709"/>
      </w:pPr>
      <w:r w:rsidRPr="0060762F">
        <w:t xml:space="preserve">3.1.1. </w:t>
      </w:r>
      <w:proofErr w:type="gramStart"/>
      <w:r w:rsidRPr="0060762F">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8"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3278E8" w:rsidRPr="0060762F" w:rsidRDefault="003278E8" w:rsidP="003278E8">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приложением № 2</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3278E8" w:rsidRPr="0060762F" w:rsidRDefault="003278E8" w:rsidP="003278E8">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2</w:t>
      </w:r>
      <w:r w:rsidRPr="0060762F">
        <w:t>, предусмотренные решением общего собрания собственников помещений в Многоквартирном доме.</w:t>
      </w:r>
    </w:p>
    <w:p w:rsidR="003278E8" w:rsidRPr="0060762F" w:rsidRDefault="003278E8" w:rsidP="003278E8">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3278E8" w:rsidRPr="0060762F" w:rsidRDefault="003278E8" w:rsidP="003278E8">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3278E8" w:rsidRPr="0060762F" w:rsidRDefault="003278E8" w:rsidP="003278E8">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3278E8" w:rsidRPr="0060762F" w:rsidRDefault="003278E8" w:rsidP="003278E8">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9"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w:t>
      </w:r>
      <w:proofErr w:type="gramStart"/>
      <w:r w:rsidRPr="0060762F">
        <w:t>доплаты</w:t>
      </w:r>
      <w:proofErr w:type="gramEnd"/>
      <w:r w:rsidRPr="0060762F">
        <w:t xml:space="preserve"> им оставшейся части в согласованном порядке.</w:t>
      </w:r>
    </w:p>
    <w:p w:rsidR="003278E8" w:rsidRPr="0060762F" w:rsidRDefault="003278E8" w:rsidP="003278E8">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3278E8" w:rsidRPr="0060762F" w:rsidRDefault="003278E8" w:rsidP="003278E8">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3278E8" w:rsidRPr="0060762F" w:rsidRDefault="003278E8" w:rsidP="003278E8">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3278E8" w:rsidRPr="0060762F" w:rsidRDefault="003278E8" w:rsidP="003278E8">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3278E8" w:rsidRPr="0060762F" w:rsidRDefault="003278E8" w:rsidP="003278E8">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3278E8" w:rsidRPr="0060762F" w:rsidRDefault="003278E8" w:rsidP="003278E8">
      <w:pPr>
        <w:widowControl w:val="0"/>
        <w:autoSpaceDE w:val="0"/>
        <w:autoSpaceDN w:val="0"/>
        <w:adjustRightInd w:val="0"/>
        <w:spacing w:after="0"/>
        <w:ind w:firstLine="709"/>
      </w:pPr>
      <w:r>
        <w:t>3.1.12</w:t>
      </w:r>
      <w:r w:rsidRPr="0060762F">
        <w:t xml:space="preserve">. В случае невыполнения работ или </w:t>
      </w:r>
      <w:r w:rsidR="00F63E7E" w:rsidRPr="0060762F">
        <w:t>непредставления</w:t>
      </w:r>
      <w:r w:rsidRPr="0060762F">
        <w:t xml:space="preserve"> услуг, предусмотренных настоящим Дог</w:t>
      </w:r>
      <w:r>
        <w:t>овором, уведомить Собственника</w:t>
      </w:r>
      <w:r w:rsidRPr="0060762F">
        <w:t xml:space="preserve"> помещений о причинах нарушения путем размещения соответствующей информации на информационных стендах дома. Если невыполненные работы или </w:t>
      </w:r>
      <w:r w:rsidR="00F63E7E" w:rsidRPr="0060762F">
        <w:t>не оказанные</w:t>
      </w:r>
      <w:r w:rsidRPr="0060762F">
        <w:t xml:space="preserve"> услуги могут быть выполнены (оказаны) позже, предоставить информацию о сроках их выполнения (оказания), а при </w:t>
      </w:r>
      <w:r w:rsidRPr="0060762F">
        <w:lastRenderedPageBreak/>
        <w:t>невыполнении (неоказании) произвести перерасчет платы за текущий месяц.</w:t>
      </w:r>
    </w:p>
    <w:p w:rsidR="003278E8" w:rsidRPr="0060762F" w:rsidRDefault="003278E8" w:rsidP="003278E8">
      <w:pPr>
        <w:widowControl w:val="0"/>
        <w:autoSpaceDE w:val="0"/>
        <w:autoSpaceDN w:val="0"/>
        <w:adjustRightInd w:val="0"/>
        <w:spacing w:after="0"/>
        <w:ind w:firstLine="709"/>
      </w:pPr>
      <w:r>
        <w:t>3.1.13. Представлять Собственникам</w:t>
      </w:r>
      <w:r w:rsidRPr="0060762F">
        <w:t xml:space="preserve"> платежные документы не позднее 01 числа месяца, следующего за истекшим месяцем, за который производится оплата. </w:t>
      </w:r>
    </w:p>
    <w:p w:rsidR="003278E8" w:rsidRPr="0060762F" w:rsidRDefault="003278E8" w:rsidP="003278E8">
      <w:pPr>
        <w:widowControl w:val="0"/>
        <w:autoSpaceDE w:val="0"/>
        <w:autoSpaceDN w:val="0"/>
        <w:adjustRightInd w:val="0"/>
        <w:spacing w:after="0"/>
        <w:ind w:firstLine="709"/>
      </w:pPr>
      <w:r>
        <w:t>3.1.14</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3278E8" w:rsidRPr="0060762F" w:rsidRDefault="003278E8" w:rsidP="003278E8">
      <w:pPr>
        <w:widowControl w:val="0"/>
        <w:autoSpaceDE w:val="0"/>
        <w:autoSpaceDN w:val="0"/>
        <w:adjustRightInd w:val="0"/>
        <w:spacing w:after="0"/>
        <w:ind w:firstLine="709"/>
      </w:pPr>
      <w:r>
        <w:t>3.1.15</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278E8" w:rsidRPr="0060762F" w:rsidRDefault="003278E8" w:rsidP="003278E8">
      <w:pPr>
        <w:widowControl w:val="0"/>
        <w:autoSpaceDE w:val="0"/>
        <w:autoSpaceDN w:val="0"/>
        <w:adjustRightInd w:val="0"/>
        <w:spacing w:after="0"/>
        <w:ind w:firstLine="709"/>
        <w:rPr>
          <w:rFonts w:eastAsia="Calibri"/>
          <w:lang w:eastAsia="en-US"/>
        </w:rPr>
      </w:pPr>
      <w:r>
        <w:t>3.1.16</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278E8" w:rsidRPr="0060762F" w:rsidRDefault="003278E8" w:rsidP="003278E8">
      <w:pPr>
        <w:widowControl w:val="0"/>
        <w:autoSpaceDE w:val="0"/>
        <w:autoSpaceDN w:val="0"/>
        <w:adjustRightInd w:val="0"/>
        <w:spacing w:after="0"/>
        <w:ind w:firstLine="709"/>
      </w:pPr>
      <w:r>
        <w:t xml:space="preserve">3.1.17. Согласовать с Собственником </w:t>
      </w:r>
      <w:r w:rsidRPr="0060762F">
        <w:t xml:space="preserve">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rsidRPr="0060762F">
        <w:t>общедомовых</w:t>
      </w:r>
      <w:proofErr w:type="spellEnd"/>
      <w:r w:rsidRPr="0060762F">
        <w:t xml:space="preserve"> инженерных сетях и оборудовании внутри помещени</w:t>
      </w:r>
      <w:r>
        <w:t>я, принадлежащего Собственнику</w:t>
      </w:r>
      <w:r w:rsidRPr="0060762F">
        <w:t>.</w:t>
      </w:r>
    </w:p>
    <w:p w:rsidR="003278E8" w:rsidRPr="0060762F" w:rsidRDefault="003278E8" w:rsidP="003278E8">
      <w:pPr>
        <w:widowControl w:val="0"/>
        <w:autoSpaceDE w:val="0"/>
        <w:autoSpaceDN w:val="0"/>
        <w:adjustRightInd w:val="0"/>
        <w:spacing w:after="0"/>
        <w:ind w:firstLine="709"/>
      </w:pPr>
      <w:r>
        <w:t xml:space="preserve">3.1.18.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3278E8" w:rsidRPr="0060762F" w:rsidRDefault="003278E8" w:rsidP="003278E8">
      <w:pPr>
        <w:widowControl w:val="0"/>
        <w:autoSpaceDE w:val="0"/>
        <w:autoSpaceDN w:val="0"/>
        <w:adjustRightInd w:val="0"/>
        <w:spacing w:after="0"/>
        <w:ind w:firstLine="709"/>
      </w:pPr>
      <w:r>
        <w:t xml:space="preserve">3.1.19. </w:t>
      </w:r>
      <w:proofErr w:type="gramStart"/>
      <w:r>
        <w:t>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3278E8" w:rsidRPr="0060762F" w:rsidRDefault="003278E8" w:rsidP="003278E8">
      <w:pPr>
        <w:widowControl w:val="0"/>
        <w:autoSpaceDE w:val="0"/>
        <w:autoSpaceDN w:val="0"/>
        <w:adjustRightInd w:val="0"/>
        <w:spacing w:after="0"/>
        <w:ind w:firstLine="709"/>
      </w:pPr>
      <w:r>
        <w:t>3.1.20</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3278E8" w:rsidRPr="0060762F" w:rsidRDefault="003278E8" w:rsidP="003278E8">
      <w:pPr>
        <w:widowControl w:val="0"/>
        <w:autoSpaceDE w:val="0"/>
        <w:autoSpaceDN w:val="0"/>
        <w:adjustRightInd w:val="0"/>
        <w:spacing w:after="0"/>
        <w:ind w:firstLine="709"/>
      </w:pPr>
      <w:r>
        <w:t>3.1.21</w:t>
      </w:r>
      <w:r w:rsidRPr="0060762F">
        <w:t>. Предоставлять иную информацию, определенную утвержденным Правительством РФ стандартом раскрытия информ</w:t>
      </w:r>
      <w:r>
        <w:t>ации, по запросам Собственника</w:t>
      </w:r>
      <w:r w:rsidRPr="0060762F">
        <w:t xml:space="preserve"> в письменном или электронном видах.</w:t>
      </w:r>
    </w:p>
    <w:p w:rsidR="003278E8" w:rsidRPr="0060762F" w:rsidRDefault="003278E8" w:rsidP="003278E8">
      <w:pPr>
        <w:widowControl w:val="0"/>
        <w:autoSpaceDE w:val="0"/>
        <w:autoSpaceDN w:val="0"/>
        <w:adjustRightInd w:val="0"/>
        <w:spacing w:after="0"/>
        <w:ind w:firstLine="709"/>
      </w:pPr>
      <w:r>
        <w:t>3.1.22</w:t>
      </w:r>
      <w:r w:rsidRPr="0060762F">
        <w:t>. На</w:t>
      </w:r>
      <w:r>
        <w:t xml:space="preserve"> основании заявки Собственника</w:t>
      </w:r>
      <w:r w:rsidRPr="0060762F">
        <w:t xml:space="preserve"> направлять своего сотрудника для составления акта нанесения ущерба общему имуществу Многоквартирного дома или поме</w:t>
      </w:r>
      <w:r>
        <w:t>щени</w:t>
      </w:r>
      <w:proofErr w:type="gramStart"/>
      <w:r>
        <w:t>ю(</w:t>
      </w:r>
      <w:proofErr w:type="gramEnd"/>
      <w:r>
        <w:t>ям) Собственника</w:t>
      </w:r>
      <w:r w:rsidRPr="0060762F">
        <w:t>.</w:t>
      </w:r>
    </w:p>
    <w:p w:rsidR="003278E8" w:rsidRPr="0060762F" w:rsidRDefault="003278E8" w:rsidP="003278E8">
      <w:pPr>
        <w:widowControl w:val="0"/>
        <w:autoSpaceDE w:val="0"/>
        <w:autoSpaceDN w:val="0"/>
        <w:adjustRightInd w:val="0"/>
        <w:spacing w:after="0"/>
        <w:ind w:firstLine="709"/>
      </w:pPr>
      <w:r>
        <w:t>3.1.23</w:t>
      </w:r>
      <w:r w:rsidRPr="0060762F">
        <w:t>. Не распространять конфиденциальную инфор</w:t>
      </w:r>
      <w:r>
        <w:t xml:space="preserve">мацию, касающуюся Собственника </w:t>
      </w:r>
      <w:r w:rsidRPr="0060762F">
        <w:t>(передавать ее иным лицам, в т.ч. организаци</w:t>
      </w:r>
      <w:r>
        <w:t>ям), без согласия Собственника</w:t>
      </w:r>
      <w:r w:rsidRPr="0060762F">
        <w:t xml:space="preserve"> помещения или наличия иного законного основания.</w:t>
      </w:r>
    </w:p>
    <w:p w:rsidR="003278E8" w:rsidRPr="0060762F" w:rsidRDefault="003278E8" w:rsidP="003278E8">
      <w:pPr>
        <w:widowControl w:val="0"/>
        <w:autoSpaceDE w:val="0"/>
        <w:autoSpaceDN w:val="0"/>
        <w:adjustRightInd w:val="0"/>
        <w:spacing w:after="0"/>
        <w:ind w:firstLine="709"/>
      </w:pPr>
      <w:r>
        <w:t>3.1.24</w:t>
      </w:r>
      <w:r w:rsidRPr="0060762F">
        <w:t>. Пред</w:t>
      </w:r>
      <w:r>
        <w:t>ставлять интересы Собственника</w:t>
      </w:r>
      <w:r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3278E8" w:rsidRPr="0060762F" w:rsidRDefault="003278E8" w:rsidP="003278E8">
      <w:pPr>
        <w:widowControl w:val="0"/>
        <w:autoSpaceDE w:val="0"/>
        <w:autoSpaceDN w:val="0"/>
        <w:adjustRightInd w:val="0"/>
        <w:spacing w:after="0"/>
        <w:ind w:firstLine="709"/>
      </w:pPr>
      <w:r>
        <w:t>3.1.25. Предоставлять Собственнику</w:t>
      </w:r>
      <w:r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3278E8" w:rsidRPr="0060762F" w:rsidRDefault="003278E8" w:rsidP="003278E8">
      <w:pPr>
        <w:widowControl w:val="0"/>
        <w:autoSpaceDE w:val="0"/>
        <w:autoSpaceDN w:val="0"/>
        <w:adjustRightInd w:val="0"/>
        <w:spacing w:after="0"/>
        <w:ind w:firstLine="709"/>
      </w:pPr>
      <w:r>
        <w:t>3.1.26</w:t>
      </w:r>
      <w:r w:rsidRPr="0060762F">
        <w:t xml:space="preserve">. Не допускать использования </w:t>
      </w:r>
      <w:r>
        <w:t>общего имущества Собственников</w:t>
      </w:r>
      <w:r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w:t>
      </w:r>
      <w:r w:rsidRPr="0060762F">
        <w:lastRenderedPageBreak/>
        <w:t>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3278E8" w:rsidRPr="0060762F" w:rsidRDefault="003278E8" w:rsidP="003278E8">
      <w:pPr>
        <w:widowControl w:val="0"/>
        <w:autoSpaceDE w:val="0"/>
        <w:autoSpaceDN w:val="0"/>
        <w:adjustRightInd w:val="0"/>
        <w:spacing w:after="0"/>
        <w:ind w:firstLine="709"/>
      </w:pPr>
      <w:r>
        <w:t>3.1.27</w:t>
      </w:r>
      <w:r w:rsidRPr="0060762F">
        <w:t xml:space="preserve">. </w:t>
      </w:r>
      <w:proofErr w:type="gramStart"/>
      <w:r w:rsidRPr="0060762F">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60762F">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278E8" w:rsidRPr="0060762F" w:rsidRDefault="003278E8" w:rsidP="003278E8">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3278E8" w:rsidRPr="0060762F" w:rsidRDefault="003278E8" w:rsidP="003278E8">
      <w:pPr>
        <w:widowControl w:val="0"/>
        <w:autoSpaceDE w:val="0"/>
        <w:autoSpaceDN w:val="0"/>
        <w:adjustRightInd w:val="0"/>
        <w:spacing w:after="0"/>
        <w:ind w:firstLine="709"/>
      </w:pPr>
      <w:r>
        <w:t>3.1.28</w:t>
      </w:r>
      <w:r w:rsidRPr="0060762F">
        <w:t>. Предоставить гарантию обеспечения исполнения обязательств по настоящему Договору.</w:t>
      </w:r>
    </w:p>
    <w:p w:rsidR="003278E8" w:rsidRPr="0060762F" w:rsidRDefault="003278E8" w:rsidP="003278E8">
      <w:pPr>
        <w:widowControl w:val="0"/>
        <w:autoSpaceDE w:val="0"/>
        <w:autoSpaceDN w:val="0"/>
        <w:adjustRightInd w:val="0"/>
        <w:spacing w:after="0"/>
        <w:ind w:firstLine="709"/>
      </w:pPr>
      <w:r w:rsidRPr="00126B5F">
        <w:t>3.1.29. В качестве</w:t>
      </w:r>
      <w:r w:rsidRPr="0060762F">
        <w:t xml:space="preserve"> </w:t>
      </w:r>
      <w:proofErr w:type="gramStart"/>
      <w:r w:rsidRPr="0060762F">
        <w:t>способа обеспечения исполнения обязательств Управляющей организации</w:t>
      </w:r>
      <w:proofErr w:type="gramEnd"/>
      <w:r w:rsidRPr="0060762F">
        <w:t xml:space="preserve"> выступает (далее ненужное зачеркнуть):</w:t>
      </w:r>
    </w:p>
    <w:p w:rsidR="003278E8" w:rsidRPr="0060762F" w:rsidRDefault="003278E8" w:rsidP="003278E8">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3278E8" w:rsidRPr="0060762F" w:rsidRDefault="003278E8" w:rsidP="003278E8">
      <w:pPr>
        <w:widowControl w:val="0"/>
        <w:autoSpaceDE w:val="0"/>
        <w:autoSpaceDN w:val="0"/>
        <w:adjustRightInd w:val="0"/>
        <w:spacing w:after="0"/>
        <w:ind w:firstLine="709"/>
      </w:pPr>
      <w:r w:rsidRPr="0060762F">
        <w:t>- банковская гарантия;</w:t>
      </w:r>
    </w:p>
    <w:p w:rsidR="003278E8" w:rsidRPr="0060762F" w:rsidRDefault="003278E8" w:rsidP="003278E8">
      <w:pPr>
        <w:widowControl w:val="0"/>
        <w:autoSpaceDE w:val="0"/>
        <w:autoSpaceDN w:val="0"/>
        <w:adjustRightInd w:val="0"/>
        <w:spacing w:after="0"/>
        <w:ind w:firstLine="709"/>
      </w:pPr>
      <w:r w:rsidRPr="0060762F">
        <w:t>- залог депозита.</w:t>
      </w:r>
    </w:p>
    <w:p w:rsidR="003278E8" w:rsidRPr="0060762F" w:rsidRDefault="003278E8" w:rsidP="003278E8">
      <w:pPr>
        <w:widowControl w:val="0"/>
        <w:autoSpaceDE w:val="0"/>
        <w:autoSpaceDN w:val="0"/>
        <w:adjustRightInd w:val="0"/>
        <w:spacing w:after="0"/>
        <w:ind w:firstLine="709"/>
      </w:pPr>
      <w:r w:rsidRPr="0060762F">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60762F">
        <w:t>энергоснабжающим</w:t>
      </w:r>
      <w:proofErr w:type="spellEnd"/>
      <w:r w:rsidRPr="0060762F">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3278E8" w:rsidRPr="0060762F" w:rsidRDefault="003278E8" w:rsidP="003278E8">
      <w:pPr>
        <w:widowControl w:val="0"/>
        <w:autoSpaceDE w:val="0"/>
        <w:autoSpaceDN w:val="0"/>
        <w:adjustRightInd w:val="0"/>
        <w:spacing w:after="0"/>
        <w:ind w:firstLine="709"/>
      </w:pPr>
      <w:r>
        <w:t>3.1.30</w:t>
      </w:r>
      <w:r w:rsidRPr="0060762F">
        <w:t xml:space="preserve">. </w:t>
      </w:r>
      <w:proofErr w:type="gramStart"/>
      <w:r w:rsidRPr="0060762F">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3278E8" w:rsidRPr="0060762F" w:rsidRDefault="003278E8" w:rsidP="003278E8">
      <w:pPr>
        <w:widowControl w:val="0"/>
        <w:autoSpaceDE w:val="0"/>
        <w:autoSpaceDN w:val="0"/>
        <w:adjustRightInd w:val="0"/>
        <w:spacing w:after="0"/>
        <w:ind w:firstLine="709"/>
      </w:pPr>
      <w:r w:rsidRPr="0060762F">
        <w:t>3.2. Управляющая организация вправе:</w:t>
      </w:r>
    </w:p>
    <w:p w:rsidR="003278E8" w:rsidRPr="0060762F" w:rsidRDefault="003278E8" w:rsidP="003278E8">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3278E8" w:rsidRPr="0060762F" w:rsidRDefault="003278E8" w:rsidP="003278E8">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3278E8" w:rsidRPr="0060762F" w:rsidRDefault="003278E8" w:rsidP="003278E8">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3278E8" w:rsidRPr="0060762F" w:rsidRDefault="003278E8" w:rsidP="003278E8">
      <w:pPr>
        <w:widowControl w:val="0"/>
        <w:autoSpaceDE w:val="0"/>
        <w:autoSpaceDN w:val="0"/>
        <w:adjustRightInd w:val="0"/>
        <w:spacing w:after="0"/>
        <w:ind w:firstLine="709"/>
      </w:pPr>
      <w:r>
        <w:t xml:space="preserve">3.3. Собственник </w:t>
      </w:r>
      <w:r w:rsidRPr="0060762F">
        <w:t>обязан:</w:t>
      </w:r>
    </w:p>
    <w:p w:rsidR="003278E8" w:rsidRPr="0060762F" w:rsidRDefault="003278E8" w:rsidP="003278E8">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60762F">
        <w:t>м(</w:t>
      </w:r>
      <w:proofErr w:type="spellStart"/>
      <w:proofErr w:type="gramEnd"/>
      <w:r w:rsidRPr="0060762F">
        <w:t>ями</w:t>
      </w:r>
      <w:proofErr w:type="spellEnd"/>
      <w:r w:rsidRPr="0060762F">
        <w:t>).</w:t>
      </w:r>
    </w:p>
    <w:p w:rsidR="003278E8" w:rsidRPr="0060762F" w:rsidRDefault="003278E8" w:rsidP="003278E8">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lastRenderedPageBreak/>
        <w:t>____________</w:t>
      </w:r>
      <w:r w:rsidRPr="0060762F">
        <w:t>_____________________________________________.</w:t>
      </w:r>
    </w:p>
    <w:p w:rsidR="003278E8" w:rsidRPr="0060762F" w:rsidRDefault="003278E8" w:rsidP="003278E8">
      <w:pPr>
        <w:widowControl w:val="0"/>
        <w:autoSpaceDE w:val="0"/>
        <w:autoSpaceDN w:val="0"/>
        <w:adjustRightInd w:val="0"/>
        <w:spacing w:after="0"/>
        <w:ind w:firstLine="709"/>
      </w:pPr>
      <w:r w:rsidRPr="0060762F">
        <w:t>3.3.3. При неиспользовании помещени</w:t>
      </w:r>
      <w:proofErr w:type="gramStart"/>
      <w:r w:rsidRPr="0060762F">
        <w:t>я(</w:t>
      </w:r>
      <w:proofErr w:type="spellStart"/>
      <w:proofErr w:type="gramEnd"/>
      <w:r w:rsidRPr="0060762F">
        <w:t>й</w:t>
      </w:r>
      <w:proofErr w:type="spellEnd"/>
      <w:r w:rsidRPr="0060762F">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в городе более 24 часов.</w:t>
      </w:r>
    </w:p>
    <w:p w:rsidR="003278E8" w:rsidRPr="0060762F" w:rsidRDefault="003278E8" w:rsidP="003278E8">
      <w:pPr>
        <w:widowControl w:val="0"/>
        <w:autoSpaceDE w:val="0"/>
        <w:autoSpaceDN w:val="0"/>
        <w:adjustRightInd w:val="0"/>
        <w:spacing w:after="0"/>
        <w:ind w:firstLine="709"/>
      </w:pPr>
      <w:r w:rsidRPr="0060762F">
        <w:t>3.3.4. Соблюдать следующие требования:</w:t>
      </w:r>
    </w:p>
    <w:p w:rsidR="003278E8" w:rsidRPr="0060762F" w:rsidRDefault="003278E8" w:rsidP="003278E8">
      <w:pPr>
        <w:widowControl w:val="0"/>
        <w:autoSpaceDE w:val="0"/>
        <w:autoSpaceDN w:val="0"/>
        <w:adjustRightInd w:val="0"/>
        <w:spacing w:after="0"/>
        <w:ind w:firstLine="709"/>
      </w:pPr>
      <w:r w:rsidRPr="0060762F">
        <w:t>а) не производить перенос инженерных сетей;</w:t>
      </w:r>
    </w:p>
    <w:p w:rsidR="003278E8" w:rsidRPr="0060762F" w:rsidRDefault="003278E8" w:rsidP="003278E8">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278E8" w:rsidRPr="0060762F" w:rsidRDefault="003278E8" w:rsidP="003278E8">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3278E8" w:rsidRPr="0060762F" w:rsidRDefault="003278E8" w:rsidP="003278E8">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278E8" w:rsidRPr="0060762F" w:rsidRDefault="003278E8" w:rsidP="003278E8">
      <w:pPr>
        <w:widowControl w:val="0"/>
        <w:autoSpaceDE w:val="0"/>
        <w:autoSpaceDN w:val="0"/>
        <w:adjustRightInd w:val="0"/>
        <w:spacing w:after="0"/>
        <w:ind w:firstLine="709"/>
      </w:pPr>
      <w:proofErr w:type="spellStart"/>
      <w:r w:rsidRPr="0060762F">
        <w:t>д</w:t>
      </w:r>
      <w:proofErr w:type="spellEnd"/>
      <w:r w:rsidRPr="0060762F">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3278E8" w:rsidRPr="0060762F" w:rsidRDefault="003278E8" w:rsidP="003278E8">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3278E8" w:rsidRPr="0060762F" w:rsidRDefault="00A12788" w:rsidP="003278E8">
      <w:pPr>
        <w:widowControl w:val="0"/>
        <w:autoSpaceDE w:val="0"/>
        <w:autoSpaceDN w:val="0"/>
        <w:adjustRightInd w:val="0"/>
        <w:spacing w:after="0"/>
        <w:ind w:firstLine="709"/>
      </w:pPr>
      <w:r>
        <w:t xml:space="preserve">ж) </w:t>
      </w:r>
      <w:r w:rsidR="003278E8" w:rsidRPr="0060762F">
        <w:t>не создавать повышенного шума в жилых помещениях и местах общего пользования;</w:t>
      </w:r>
    </w:p>
    <w:p w:rsidR="003278E8" w:rsidRPr="0060762F" w:rsidRDefault="003278E8" w:rsidP="003278E8">
      <w:pPr>
        <w:widowControl w:val="0"/>
        <w:autoSpaceDE w:val="0"/>
        <w:autoSpaceDN w:val="0"/>
        <w:adjustRightInd w:val="0"/>
        <w:spacing w:after="0"/>
        <w:ind w:firstLine="709"/>
      </w:pPr>
      <w:proofErr w:type="spellStart"/>
      <w:r w:rsidRPr="0060762F">
        <w:t>з</w:t>
      </w:r>
      <w:proofErr w:type="spellEnd"/>
      <w:r w:rsidRPr="0060762F">
        <w:t>) информировать Управляющую организацию о проведении работ по ремонту, переустройству и перепланировке помещения.</w:t>
      </w:r>
    </w:p>
    <w:p w:rsidR="003278E8" w:rsidRPr="0060762F" w:rsidRDefault="003278E8" w:rsidP="003278E8">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3278E8" w:rsidRPr="0060762F" w:rsidRDefault="003278E8" w:rsidP="003278E8">
      <w:pPr>
        <w:widowControl w:val="0"/>
        <w:autoSpaceDE w:val="0"/>
        <w:autoSpaceDN w:val="0"/>
        <w:adjustRightInd w:val="0"/>
        <w:spacing w:after="0"/>
        <w:ind w:firstLine="709"/>
      </w:pPr>
      <w:proofErr w:type="gramStart"/>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3278E8" w:rsidRPr="0060762F" w:rsidRDefault="003278E8" w:rsidP="003278E8">
      <w:pPr>
        <w:widowControl w:val="0"/>
        <w:autoSpaceDE w:val="0"/>
        <w:autoSpaceDN w:val="0"/>
        <w:adjustRightInd w:val="0"/>
        <w:spacing w:after="0"/>
        <w:ind w:firstLine="709"/>
      </w:pPr>
      <w:r w:rsidRPr="0060762F">
        <w:t>- об изменении количества граждан, проживающих в жило</w:t>
      </w:r>
      <w:proofErr w:type="gramStart"/>
      <w:r w:rsidRPr="0060762F">
        <w:t>м(</w:t>
      </w:r>
      <w:proofErr w:type="gramEnd"/>
      <w:r w:rsidRPr="0060762F">
        <w:t>-</w:t>
      </w:r>
      <w:proofErr w:type="spellStart"/>
      <w:r w:rsidRPr="0060762F">
        <w:t>ых</w:t>
      </w:r>
      <w:proofErr w:type="spellEnd"/>
      <w:r w:rsidRPr="0060762F">
        <w:t>) помещении(-</w:t>
      </w:r>
      <w:proofErr w:type="spellStart"/>
      <w:r w:rsidRPr="0060762F">
        <w:t>ях</w:t>
      </w:r>
      <w:proofErr w:type="spellEnd"/>
      <w:r w:rsidRPr="0060762F">
        <w:t xml:space="preserve">),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3278E8" w:rsidRPr="0060762F" w:rsidRDefault="003278E8" w:rsidP="003278E8">
      <w:pPr>
        <w:widowControl w:val="0"/>
        <w:autoSpaceDE w:val="0"/>
        <w:autoSpaceDN w:val="0"/>
        <w:adjustRightInd w:val="0"/>
        <w:spacing w:after="0"/>
        <w:ind w:firstLine="709"/>
      </w:pPr>
      <w:r>
        <w:t>3.3.6</w:t>
      </w:r>
      <w:r w:rsidRPr="0060762F">
        <w:t xml:space="preserve">. Обеспечить сохранность пломб на </w:t>
      </w:r>
      <w:proofErr w:type="spellStart"/>
      <w:r w:rsidRPr="0060762F">
        <w:t>общедомовых</w:t>
      </w:r>
      <w:proofErr w:type="spellEnd"/>
      <w:r w:rsidRPr="0060762F">
        <w:t xml:space="preserve"> или индивидуальных приборах учета и распределителях, установленных в жилом помещении.</w:t>
      </w:r>
    </w:p>
    <w:p w:rsidR="003278E8" w:rsidRPr="0060762F" w:rsidRDefault="003278E8" w:rsidP="003278E8">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3278E8" w:rsidRPr="0060762F" w:rsidRDefault="003278E8" w:rsidP="003278E8">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278E8" w:rsidRPr="0060762F" w:rsidRDefault="003278E8" w:rsidP="003278E8">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3278E8" w:rsidRPr="0060762F" w:rsidRDefault="003278E8" w:rsidP="003278E8">
      <w:pPr>
        <w:widowControl w:val="0"/>
        <w:autoSpaceDE w:val="0"/>
        <w:autoSpaceDN w:val="0"/>
        <w:adjustRightInd w:val="0"/>
        <w:spacing w:after="0"/>
        <w:ind w:firstLine="709"/>
      </w:pPr>
      <w:r>
        <w:t>3.3.10</w:t>
      </w:r>
      <w:r w:rsidRPr="0060762F">
        <w:t xml:space="preserve">. </w:t>
      </w:r>
      <w:proofErr w:type="gramStart"/>
      <w:r w:rsidRPr="0060762F">
        <w:t>Нести иные обязанности</w:t>
      </w:r>
      <w:proofErr w:type="gramEnd"/>
      <w:r w:rsidRPr="0060762F">
        <w:t>, предусмотренные Жилищным кодексом Российской Федерации, иными федеральными законами.</w:t>
      </w:r>
    </w:p>
    <w:p w:rsidR="003278E8" w:rsidRPr="0060762F" w:rsidRDefault="003278E8" w:rsidP="003278E8">
      <w:pPr>
        <w:widowControl w:val="0"/>
        <w:autoSpaceDE w:val="0"/>
        <w:autoSpaceDN w:val="0"/>
        <w:adjustRightInd w:val="0"/>
        <w:spacing w:after="0"/>
        <w:ind w:firstLine="709"/>
      </w:pPr>
      <w:r>
        <w:t>3.4. Собственник</w:t>
      </w:r>
      <w:r w:rsidRPr="0060762F">
        <w:t xml:space="preserve"> имеет право:</w:t>
      </w:r>
    </w:p>
    <w:p w:rsidR="003278E8" w:rsidRPr="0060762F" w:rsidRDefault="003278E8" w:rsidP="003278E8">
      <w:pPr>
        <w:widowControl w:val="0"/>
        <w:autoSpaceDE w:val="0"/>
        <w:autoSpaceDN w:val="0"/>
        <w:adjustRightInd w:val="0"/>
        <w:spacing w:after="0"/>
        <w:ind w:firstLine="709"/>
      </w:pPr>
      <w:r w:rsidRPr="0060762F">
        <w:t xml:space="preserve">3.4.1. Осуществлять контроль над выполнением Управляющей организацией ее </w:t>
      </w:r>
      <w:r w:rsidRPr="0060762F">
        <w:lastRenderedPageBreak/>
        <w:t>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3278E8" w:rsidRPr="0060762F" w:rsidRDefault="003278E8" w:rsidP="003278E8">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3278E8" w:rsidRPr="0060762F" w:rsidRDefault="003278E8" w:rsidP="003278E8">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4.3.4 настоящего</w:t>
      </w:r>
      <w:r w:rsidRPr="0060762F">
        <w:t xml:space="preserve"> Договора.</w:t>
      </w:r>
    </w:p>
    <w:p w:rsidR="003278E8" w:rsidRPr="0060762F" w:rsidRDefault="003278E8" w:rsidP="003278E8">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278E8" w:rsidRPr="0060762F" w:rsidRDefault="003278E8" w:rsidP="003278E8">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hyperlink r:id="rId20" w:history="1">
        <w:r w:rsidRPr="00126B5F">
          <w:rPr>
            <w:u w:val="single"/>
          </w:rPr>
          <w:t>п. 3.1.2</w:t>
        </w:r>
      </w:hyperlink>
      <w:r w:rsidRPr="00126B5F">
        <w:t>0 настоящего</w:t>
      </w:r>
      <w:r w:rsidRPr="0060762F">
        <w:t xml:space="preserve"> Договора.</w:t>
      </w:r>
    </w:p>
    <w:p w:rsidR="003278E8" w:rsidRPr="0060762F" w:rsidRDefault="003278E8" w:rsidP="003278E8">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4. Цена Договора и порядок расчетов</w:t>
      </w:r>
    </w:p>
    <w:p w:rsidR="003278E8" w:rsidRPr="0060762F" w:rsidRDefault="003278E8" w:rsidP="003278E8">
      <w:pPr>
        <w:widowControl w:val="0"/>
        <w:spacing w:after="0"/>
        <w:ind w:firstLine="709"/>
      </w:pPr>
      <w:r w:rsidRPr="0060762F">
        <w:t>4.1.Обязанность по внесению платы за жилое помещение и коммунальные услуги возникает у:</w:t>
      </w:r>
    </w:p>
    <w:p w:rsidR="003278E8" w:rsidRPr="0060762F" w:rsidRDefault="003278E8" w:rsidP="003278E8">
      <w:pPr>
        <w:widowControl w:val="0"/>
        <w:spacing w:after="0"/>
        <w:ind w:firstLine="709"/>
      </w:pPr>
      <w:r w:rsidRPr="0060762F">
        <w:t>1)  Собственника с момента возникновения права со</w:t>
      </w:r>
      <w:r>
        <w:t>бственности на данное помещение.</w:t>
      </w:r>
    </w:p>
    <w:p w:rsidR="003278E8" w:rsidRPr="005523FA" w:rsidRDefault="003278E8" w:rsidP="003278E8">
      <w:pPr>
        <w:widowControl w:val="0"/>
        <w:spacing w:after="0"/>
        <w:ind w:firstLine="709"/>
      </w:pPr>
      <w:r w:rsidRPr="0060762F">
        <w:t xml:space="preserve">4.2. </w:t>
      </w:r>
      <w:proofErr w:type="gramStart"/>
      <w:r w:rsidRPr="0060762F">
        <w:t xml:space="preserve">Плата за жилое помещение </w:t>
      </w:r>
      <w:r>
        <w:t>для Собственника</w:t>
      </w:r>
      <w:r w:rsidRPr="0060762F">
        <w:t xml:space="preserve"> помещений в много</w:t>
      </w:r>
      <w:r>
        <w:t xml:space="preserve">квартирном доме включает в себя </w:t>
      </w:r>
      <w:r w:rsidRPr="0060762F">
        <w:t xml:space="preserve">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60762F">
        <w:rPr>
          <w:spacing w:val="5"/>
        </w:rPr>
        <w:t>за коммунальные ресурсы, потребляемые при использовании и содержании общего имущества в многоквартирном доме</w:t>
      </w:r>
      <w:r>
        <w:t>.</w:t>
      </w:r>
      <w:r w:rsidRPr="0060762F">
        <w:rPr>
          <w:b/>
        </w:rPr>
        <w:br/>
      </w:r>
      <w:r w:rsidRPr="0060762F">
        <w:t xml:space="preserve">         </w:t>
      </w:r>
      <w:r>
        <w:t xml:space="preserve">  </w:t>
      </w:r>
      <w:r w:rsidRPr="0060762F">
        <w:t>4.3.</w:t>
      </w:r>
      <w:proofErr w:type="gramEnd"/>
      <w:r w:rsidRPr="0060762F">
        <w:t xml:space="preserve"> Плата за услуги и работы по управлению многоквартирным домом, содержанию, текущему ремонту общего имущества в многоквартирном доме: </w:t>
      </w:r>
    </w:p>
    <w:p w:rsidR="003278E8" w:rsidRPr="0060762F" w:rsidRDefault="003278E8" w:rsidP="003278E8">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3278E8" w:rsidRPr="0060762F" w:rsidRDefault="003278E8" w:rsidP="003278E8">
      <w:pPr>
        <w:widowControl w:val="0"/>
        <w:spacing w:after="0"/>
        <w:ind w:firstLine="709"/>
        <w:rPr>
          <w:b/>
        </w:rPr>
      </w:pPr>
      <w:r w:rsidRPr="0060762F">
        <w:t xml:space="preserve">4.3.2. Плата за содержание и ремонт жилого помещения устанавливается в </w:t>
      </w:r>
      <w:proofErr w:type="gramStart"/>
      <w:r w:rsidRPr="0060762F">
        <w:t>размере, обеспечивающем содержание общего имущества в многоквартирном доме в соответствии с требованиями законодательства и определяется</w:t>
      </w:r>
      <w:proofErr w:type="gramEnd"/>
      <w:r w:rsidRPr="0060762F">
        <w:t xml:space="preserve"> по итогам открытого конкурса.</w:t>
      </w:r>
    </w:p>
    <w:p w:rsidR="003278E8" w:rsidRPr="0060762F" w:rsidRDefault="003278E8" w:rsidP="003278E8">
      <w:pPr>
        <w:widowControl w:val="0"/>
        <w:spacing w:after="0"/>
        <w:ind w:firstLine="709"/>
        <w:rPr>
          <w:b/>
        </w:rPr>
      </w:pPr>
      <w:r>
        <w:t>4.3.3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3278E8" w:rsidRPr="0060762F" w:rsidRDefault="003278E8" w:rsidP="003278E8">
      <w:pPr>
        <w:widowControl w:val="0"/>
        <w:spacing w:after="0"/>
        <w:ind w:firstLine="709"/>
        <w:rPr>
          <w:i/>
        </w:rPr>
      </w:pPr>
      <w:r>
        <w:t>4.4</w:t>
      </w:r>
      <w:r w:rsidRPr="0060762F">
        <w:t xml:space="preserve">. Плата за жилое помещение </w:t>
      </w:r>
      <w:r>
        <w:t xml:space="preserve">и коммунальные услуги </w:t>
      </w:r>
      <w:r w:rsidRPr="0060762F">
        <w:t>вносится ежемесячно до десятого числа месяца, следующего за истекшим месяцем.</w:t>
      </w:r>
    </w:p>
    <w:p w:rsidR="003278E8" w:rsidRPr="0060762F" w:rsidRDefault="003278E8" w:rsidP="003278E8">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3278E8" w:rsidRPr="0060762F" w:rsidRDefault="003278E8" w:rsidP="003278E8">
      <w:pPr>
        <w:widowControl w:val="0"/>
        <w:autoSpaceDE w:val="0"/>
        <w:autoSpaceDN w:val="0"/>
        <w:adjustRightInd w:val="0"/>
        <w:spacing w:after="0"/>
        <w:ind w:firstLine="709"/>
      </w:pPr>
      <w:r>
        <w:t>4.6.</w:t>
      </w:r>
      <w:r w:rsidRPr="0060762F">
        <w:t xml:space="preserve"> </w:t>
      </w:r>
      <w:proofErr w:type="gramStart"/>
      <w:r w:rsidRPr="0060762F">
        <w:t>В случае оказания услуг и выполнения работ по содержанию и ремонту общего имущества в Многоквартирном доме</w:t>
      </w:r>
      <w:r>
        <w:t>, указанных в приложении № 2</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60762F">
        <w:t xml:space="preserve"> работы в составе ежемесячной платы по содержанию и ремонту общего имущества в </w:t>
      </w:r>
      <w:r w:rsidRPr="0060762F">
        <w:lastRenderedPageBreak/>
        <w:t xml:space="preserve">Многоквартирном доме в соответствии с </w:t>
      </w:r>
      <w:hyperlink r:id="rId21"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3278E8" w:rsidRPr="0060762F" w:rsidRDefault="003278E8" w:rsidP="003278E8">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3278E8" w:rsidRPr="0060762F" w:rsidRDefault="003278E8" w:rsidP="003278E8">
      <w:pPr>
        <w:widowControl w:val="0"/>
        <w:autoSpaceDE w:val="0"/>
        <w:autoSpaceDN w:val="0"/>
        <w:adjustRightInd w:val="0"/>
        <w:spacing w:after="0"/>
        <w:ind w:firstLine="709"/>
      </w:pPr>
      <w:r>
        <w:t xml:space="preserve">4.7. </w:t>
      </w:r>
      <w:proofErr w:type="gramStart"/>
      <w:r>
        <w:t>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rsidRPr="0060762F">
        <w:t xml:space="preserve"> в его удовлетворении с указанием причин.</w:t>
      </w:r>
    </w:p>
    <w:p w:rsidR="003278E8" w:rsidRPr="0060762F" w:rsidRDefault="003278E8" w:rsidP="003278E8">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278E8" w:rsidRPr="0060762F" w:rsidRDefault="003278E8" w:rsidP="003278E8">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3278E8" w:rsidRPr="0060762F" w:rsidRDefault="003278E8" w:rsidP="003278E8">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3278E8" w:rsidRPr="0060762F" w:rsidRDefault="003278E8" w:rsidP="003278E8">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5. Ответственность Сторон</w:t>
      </w:r>
    </w:p>
    <w:p w:rsidR="003278E8" w:rsidRPr="0060762F" w:rsidRDefault="003278E8" w:rsidP="003278E8">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278E8" w:rsidRPr="0060762F" w:rsidRDefault="003278E8" w:rsidP="003278E8">
      <w:pPr>
        <w:widowControl w:val="0"/>
        <w:spacing w:after="0"/>
        <w:ind w:firstLine="709"/>
      </w:pPr>
      <w:r w:rsidRPr="0060762F">
        <w:t xml:space="preserve">5.2. </w:t>
      </w:r>
      <w:proofErr w:type="gramStart"/>
      <w:r w:rsidRPr="0060762F">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w:t>
      </w:r>
      <w:proofErr w:type="gramEnd"/>
      <w:r w:rsidRPr="0060762F">
        <w:t xml:space="preserve"> оплаты такой услуги.</w:t>
      </w:r>
    </w:p>
    <w:p w:rsidR="003278E8" w:rsidRPr="0060762F" w:rsidRDefault="003278E8" w:rsidP="003278E8">
      <w:pPr>
        <w:widowControl w:val="0"/>
        <w:autoSpaceDE w:val="0"/>
        <w:autoSpaceDN w:val="0"/>
        <w:adjustRightInd w:val="0"/>
        <w:spacing w:after="0"/>
        <w:ind w:firstLine="709"/>
      </w:pPr>
      <w:r w:rsidRPr="0060762F">
        <w:t xml:space="preserve">5.3. </w:t>
      </w:r>
      <w:proofErr w:type="gramStart"/>
      <w:r w:rsidRPr="0060762F">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w:t>
      </w:r>
      <w:r w:rsidR="0017262F">
        <w:t xml:space="preserve">луги, </w:t>
      </w:r>
      <w:r>
        <w:t>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3278E8" w:rsidRPr="0060762F" w:rsidRDefault="003278E8" w:rsidP="003278E8">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w:t>
      </w:r>
      <w:r w:rsidR="0017262F" w:rsidRPr="0060762F">
        <w:t>н</w:t>
      </w:r>
      <w:r w:rsidR="0017262F">
        <w:t>епредставления</w:t>
      </w:r>
      <w:r>
        <w:t xml:space="preserve">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22" w:history="1">
        <w:r w:rsidRPr="0060762F">
          <w:t>главой 59</w:t>
        </w:r>
      </w:hyperlink>
      <w:r w:rsidRPr="0060762F">
        <w:t xml:space="preserve"> Гражданского кодекса Российской Федерации.</w:t>
      </w:r>
    </w:p>
    <w:p w:rsidR="003278E8" w:rsidRPr="0060762F" w:rsidRDefault="003278E8" w:rsidP="003278E8">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3278E8" w:rsidRPr="0060762F" w:rsidRDefault="003278E8" w:rsidP="003278E8">
      <w:pPr>
        <w:widowControl w:val="0"/>
        <w:autoSpaceDE w:val="0"/>
        <w:autoSpaceDN w:val="0"/>
        <w:adjustRightInd w:val="0"/>
        <w:spacing w:after="0"/>
        <w:ind w:firstLine="709"/>
      </w:pPr>
      <w:r>
        <w:t>5.6. Собственник</w:t>
      </w:r>
      <w:r w:rsidR="0017262F">
        <w:t xml:space="preserve"> </w:t>
      </w:r>
      <w:r w:rsidRPr="0060762F">
        <w:t xml:space="preserve">несет установленную законодательством Российской Федерации гражданско-правовую ответственность </w:t>
      </w:r>
      <w:proofErr w:type="gramStart"/>
      <w:r w:rsidRPr="0060762F">
        <w:t>за</w:t>
      </w:r>
      <w:proofErr w:type="gramEnd"/>
      <w:r w:rsidRPr="0060762F">
        <w:t>:</w:t>
      </w:r>
    </w:p>
    <w:p w:rsidR="003278E8" w:rsidRPr="0060762F" w:rsidRDefault="003278E8" w:rsidP="003278E8">
      <w:pPr>
        <w:widowControl w:val="0"/>
        <w:autoSpaceDE w:val="0"/>
        <w:autoSpaceDN w:val="0"/>
        <w:adjustRightInd w:val="0"/>
        <w:spacing w:after="0"/>
        <w:ind w:firstLine="709"/>
      </w:pPr>
      <w:r w:rsidRPr="0060762F">
        <w:t xml:space="preserve">а) невнесение или несвоевременное внесение платы за </w:t>
      </w:r>
      <w:r>
        <w:t xml:space="preserve">содержание и текущий </w:t>
      </w:r>
      <w:r>
        <w:lastRenderedPageBreak/>
        <w:t>ремонт</w:t>
      </w:r>
      <w:r w:rsidRPr="0060762F">
        <w:t>;</w:t>
      </w:r>
    </w:p>
    <w:p w:rsidR="003278E8" w:rsidRPr="0060762F" w:rsidRDefault="003278E8" w:rsidP="003278E8">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3278E8" w:rsidRPr="0060762F" w:rsidRDefault="003278E8" w:rsidP="003278E8">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23" w:history="1">
        <w:r w:rsidRPr="0060762F">
          <w:t>главой 59</w:t>
        </w:r>
      </w:hyperlink>
      <w:r w:rsidRPr="0060762F">
        <w:t xml:space="preserve"> Гражданского кодекса Российской Федерации.</w:t>
      </w:r>
    </w:p>
    <w:p w:rsidR="003278E8" w:rsidRPr="0060762F" w:rsidRDefault="003278E8" w:rsidP="003278E8">
      <w:pPr>
        <w:widowControl w:val="0"/>
        <w:autoSpaceDE w:val="0"/>
        <w:autoSpaceDN w:val="0"/>
        <w:adjustRightInd w:val="0"/>
        <w:spacing w:after="0"/>
        <w:ind w:firstLine="709"/>
      </w:pPr>
    </w:p>
    <w:p w:rsidR="003278E8" w:rsidRPr="0060762F" w:rsidRDefault="003278E8" w:rsidP="003278E8">
      <w:pPr>
        <w:widowControl w:val="0"/>
        <w:autoSpaceDE w:val="0"/>
        <w:autoSpaceDN w:val="0"/>
        <w:adjustRightInd w:val="0"/>
        <w:spacing w:after="0"/>
        <w:ind w:firstLine="709"/>
        <w:jc w:val="center"/>
      </w:pPr>
      <w:r w:rsidRPr="0060762F">
        <w:t xml:space="preserve">6. Осуществление </w:t>
      </w:r>
      <w:proofErr w:type="gramStart"/>
      <w:r w:rsidRPr="0060762F">
        <w:t>контроля за</w:t>
      </w:r>
      <w:proofErr w:type="gramEnd"/>
      <w:r w:rsidRPr="0060762F">
        <w:t xml:space="preserve"> выполнением Управляющей</w:t>
      </w:r>
      <w:r>
        <w:t xml:space="preserve"> </w:t>
      </w:r>
      <w:r w:rsidRPr="0060762F">
        <w:t>организацией ее обязательств по Договору управления</w:t>
      </w:r>
      <w:r>
        <w:t xml:space="preserve"> </w:t>
      </w:r>
      <w:r w:rsidRPr="0060762F">
        <w:t>и порядок регистрации факта нарушения условий</w:t>
      </w:r>
    </w:p>
    <w:p w:rsidR="003278E8" w:rsidRPr="0060762F" w:rsidRDefault="003278E8" w:rsidP="003278E8">
      <w:pPr>
        <w:widowControl w:val="0"/>
        <w:autoSpaceDE w:val="0"/>
        <w:autoSpaceDN w:val="0"/>
        <w:adjustRightInd w:val="0"/>
        <w:spacing w:after="0"/>
        <w:ind w:firstLine="709"/>
        <w:jc w:val="center"/>
      </w:pPr>
      <w:r w:rsidRPr="0060762F">
        <w:t>настоящего Договора</w:t>
      </w:r>
    </w:p>
    <w:p w:rsidR="003278E8" w:rsidRPr="0060762F" w:rsidRDefault="003278E8" w:rsidP="003278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278E8" w:rsidRPr="0060762F" w:rsidRDefault="003278E8" w:rsidP="003278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proofErr w:type="gramStart"/>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60762F">
        <w:rPr>
          <w:rFonts w:ascii="Times New Roman" w:hAnsi="Times New Roman" w:cs="Times New Roman"/>
          <w:sz w:val="24"/>
          <w:szCs w:val="24"/>
        </w:rPr>
        <w:t xml:space="preserve"> </w:t>
      </w:r>
      <w:proofErr w:type="gramStart"/>
      <w:r w:rsidRPr="0060762F">
        <w:rPr>
          <w:rFonts w:ascii="Times New Roman" w:hAnsi="Times New Roman" w:cs="Times New Roman"/>
          <w:sz w:val="24"/>
          <w:szCs w:val="24"/>
        </w:rPr>
        <w:t>выполнении</w:t>
      </w:r>
      <w:proofErr w:type="gramEnd"/>
      <w:r w:rsidRPr="0060762F">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278E8" w:rsidRPr="0060762F" w:rsidRDefault="003278E8" w:rsidP="003278E8">
      <w:pPr>
        <w:widowControl w:val="0"/>
        <w:spacing w:after="0"/>
        <w:ind w:firstLine="709"/>
      </w:pPr>
      <w:r>
        <w:t xml:space="preserve">6.3. </w:t>
      </w:r>
      <w:r w:rsidRPr="0060762F">
        <w:t>Контроль осуществляется путем:</w:t>
      </w:r>
    </w:p>
    <w:p w:rsidR="003278E8" w:rsidRPr="0060762F" w:rsidRDefault="00781584" w:rsidP="003278E8">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3278E8"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3278E8" w:rsidRPr="0060762F" w:rsidRDefault="003278E8" w:rsidP="003278E8">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3278E8" w:rsidRPr="0060762F" w:rsidRDefault="003278E8" w:rsidP="003278E8">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rsidR="00781584">
        <w:t xml:space="preserve"> установленным требованиям для </w:t>
      </w:r>
      <w:r w:rsidRPr="0060762F">
        <w:t xml:space="preserve">принятия мер административного воздействия. </w:t>
      </w:r>
    </w:p>
    <w:p w:rsidR="003278E8" w:rsidRPr="0060762F" w:rsidRDefault="003278E8" w:rsidP="003278E8">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3278E8" w:rsidRPr="0060762F" w:rsidRDefault="003278E8" w:rsidP="003278E8">
      <w:pPr>
        <w:widowControl w:val="0"/>
        <w:spacing w:after="0"/>
        <w:ind w:firstLine="709"/>
      </w:pPr>
      <w:r w:rsidRPr="0060762F">
        <w:t>- наруш</w:t>
      </w:r>
      <w:r w:rsidR="00781584">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rsidR="00781584">
        <w:t>ома в размере, пропорциональном</w:t>
      </w:r>
      <w:r w:rsidRPr="0060762F">
        <w:t xml:space="preserve"> площади занимаемого помещения.</w:t>
      </w:r>
    </w:p>
    <w:p w:rsidR="003278E8" w:rsidRPr="0060762F" w:rsidRDefault="003278E8" w:rsidP="003278E8">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781584">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278E8" w:rsidRPr="0060762F" w:rsidRDefault="003278E8" w:rsidP="003278E8">
      <w:pPr>
        <w:widowControl w:val="0"/>
        <w:spacing w:after="0"/>
        <w:ind w:firstLine="709"/>
      </w:pPr>
      <w:r>
        <w:lastRenderedPageBreak/>
        <w:t xml:space="preserve">6.6. </w:t>
      </w:r>
      <w:proofErr w:type="gramStart"/>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3278E8" w:rsidRPr="0060762F" w:rsidRDefault="003278E8" w:rsidP="003278E8">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rsidR="00781584">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3278E8" w:rsidRPr="005523FA" w:rsidRDefault="003278E8" w:rsidP="003278E8">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7. Порядок изменения и расторжения Договора</w:t>
      </w:r>
    </w:p>
    <w:p w:rsidR="003278E8" w:rsidRPr="0060762F" w:rsidRDefault="003278E8" w:rsidP="003278E8">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3278E8" w:rsidRDefault="003278E8" w:rsidP="003278E8">
      <w:pPr>
        <w:widowControl w:val="0"/>
        <w:autoSpaceDE w:val="0"/>
        <w:autoSpaceDN w:val="0"/>
        <w:adjustRightInd w:val="0"/>
        <w:spacing w:after="0"/>
        <w:ind w:firstLine="709"/>
      </w:pPr>
      <w:r w:rsidRPr="0060762F">
        <w:rPr>
          <w:rFonts w:cs="Arial"/>
        </w:rPr>
        <w:t xml:space="preserve">7.2. </w:t>
      </w:r>
      <w:r w:rsidRPr="0060762F">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60762F">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60762F">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278E8" w:rsidRPr="0060762F" w:rsidRDefault="003278E8" w:rsidP="003278E8">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3278E8" w:rsidRPr="0060762F" w:rsidRDefault="003278E8" w:rsidP="003278E8">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3278E8" w:rsidRPr="0060762F" w:rsidRDefault="003278E8" w:rsidP="003278E8">
      <w:pPr>
        <w:widowControl w:val="0"/>
        <w:autoSpaceDE w:val="0"/>
        <w:autoSpaceDN w:val="0"/>
        <w:adjustRightInd w:val="0"/>
        <w:spacing w:after="0"/>
        <w:ind w:firstLine="709"/>
      </w:pPr>
      <w:proofErr w:type="gramStart"/>
      <w:r w:rsidRPr="0060762F">
        <w:t>- по иници</w:t>
      </w:r>
      <w:r w:rsidR="00781584">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3278E8" w:rsidRPr="0060762F" w:rsidRDefault="003278E8" w:rsidP="003278E8">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3278E8" w:rsidRPr="0060762F" w:rsidRDefault="003278E8" w:rsidP="003278E8">
      <w:pPr>
        <w:widowControl w:val="0"/>
        <w:autoSpaceDE w:val="0"/>
        <w:autoSpaceDN w:val="0"/>
        <w:adjustRightInd w:val="0"/>
        <w:spacing w:after="0"/>
        <w:ind w:firstLine="709"/>
      </w:pPr>
      <w:r w:rsidRPr="0060762F">
        <w:t xml:space="preserve">   - по соглашению Сторон;</w:t>
      </w:r>
    </w:p>
    <w:p w:rsidR="003278E8" w:rsidRPr="0060762F" w:rsidRDefault="003278E8" w:rsidP="003278E8">
      <w:pPr>
        <w:widowControl w:val="0"/>
        <w:autoSpaceDE w:val="0"/>
        <w:autoSpaceDN w:val="0"/>
        <w:adjustRightInd w:val="0"/>
        <w:spacing w:after="0"/>
        <w:ind w:firstLine="709"/>
      </w:pPr>
      <w:r w:rsidRPr="0060762F">
        <w:t xml:space="preserve">   - в судебном порядке;</w:t>
      </w:r>
    </w:p>
    <w:p w:rsidR="003278E8" w:rsidRPr="0060762F" w:rsidRDefault="003278E8" w:rsidP="003278E8">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3278E8" w:rsidRPr="0060762F" w:rsidRDefault="003278E8" w:rsidP="003278E8">
      <w:pPr>
        <w:widowControl w:val="0"/>
        <w:autoSpaceDE w:val="0"/>
        <w:autoSpaceDN w:val="0"/>
        <w:adjustRightInd w:val="0"/>
        <w:spacing w:after="0"/>
        <w:ind w:firstLine="709"/>
      </w:pPr>
      <w:r w:rsidRPr="0060762F">
        <w:t xml:space="preserve">   - по обстоятельствам непреодолимой силы.</w:t>
      </w:r>
    </w:p>
    <w:p w:rsidR="003278E8" w:rsidRPr="0060762F" w:rsidRDefault="003278E8" w:rsidP="003278E8">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278E8" w:rsidRPr="0060762F" w:rsidRDefault="003278E8" w:rsidP="003278E8">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3278E8" w:rsidRPr="0060762F" w:rsidRDefault="003278E8" w:rsidP="003278E8">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w:t>
      </w:r>
      <w:r w:rsidRPr="0060762F">
        <w:lastRenderedPageBreak/>
        <w:t>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3278E8" w:rsidRPr="0060762F" w:rsidRDefault="003278E8" w:rsidP="003278E8">
      <w:pPr>
        <w:widowControl w:val="0"/>
        <w:autoSpaceDE w:val="0"/>
        <w:autoSpaceDN w:val="0"/>
        <w:adjustRightInd w:val="0"/>
        <w:spacing w:after="0"/>
        <w:ind w:firstLine="709"/>
      </w:pPr>
    </w:p>
    <w:p w:rsidR="003278E8" w:rsidRDefault="003278E8" w:rsidP="003278E8">
      <w:pPr>
        <w:widowControl w:val="0"/>
        <w:autoSpaceDE w:val="0"/>
        <w:autoSpaceDN w:val="0"/>
        <w:adjustRightInd w:val="0"/>
        <w:spacing w:after="0"/>
        <w:ind w:firstLine="709"/>
        <w:jc w:val="center"/>
      </w:pPr>
      <w:r w:rsidRPr="0060762F">
        <w:t>8. Форс-мажор</w:t>
      </w:r>
    </w:p>
    <w:p w:rsidR="003278E8" w:rsidRPr="0060762F" w:rsidRDefault="003278E8" w:rsidP="003278E8">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278E8" w:rsidRPr="0060762F" w:rsidRDefault="003278E8" w:rsidP="003278E8">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278E8" w:rsidRPr="0060762F" w:rsidRDefault="003278E8" w:rsidP="003278E8">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9. Срок действия Договора</w:t>
      </w:r>
    </w:p>
    <w:p w:rsidR="003278E8" w:rsidRPr="0060762F" w:rsidRDefault="003278E8" w:rsidP="003278E8">
      <w:pPr>
        <w:widowControl w:val="0"/>
        <w:autoSpaceDE w:val="0"/>
        <w:autoSpaceDN w:val="0"/>
        <w:adjustRightInd w:val="0"/>
        <w:spacing w:after="0"/>
        <w:ind w:firstLine="709"/>
      </w:pPr>
      <w:r w:rsidRPr="0060762F">
        <w:t xml:space="preserve">9.1. Договор заключен на </w:t>
      </w:r>
      <w:r w:rsidR="00781584">
        <w:t>2</w:t>
      </w:r>
      <w:r w:rsidRPr="0060762F">
        <w:t xml:space="preserve"> года и действует с «___» ___________20</w:t>
      </w:r>
      <w:r w:rsidR="005D7866">
        <w:t>2</w:t>
      </w:r>
      <w:r w:rsidR="00DA33B6">
        <w:t>4</w:t>
      </w:r>
      <w:r w:rsidRPr="0060762F">
        <w:t xml:space="preserve"> года по «____» ______________202</w:t>
      </w:r>
      <w:r w:rsidR="00DA33B6">
        <w:t>6</w:t>
      </w:r>
      <w:r w:rsidRPr="0060762F">
        <w:t xml:space="preserve"> года.</w:t>
      </w:r>
    </w:p>
    <w:p w:rsidR="003278E8" w:rsidRPr="0060762F" w:rsidRDefault="003278E8" w:rsidP="003278E8">
      <w:pPr>
        <w:widowControl w:val="0"/>
        <w:autoSpaceDE w:val="0"/>
        <w:autoSpaceDN w:val="0"/>
        <w:adjustRightInd w:val="0"/>
        <w:spacing w:after="0"/>
        <w:ind w:firstLine="709"/>
      </w:pPr>
      <w:r w:rsidRPr="0060762F">
        <w:t>9.2.  Договор пролонгируется на 3 (три) месяца, если:</w:t>
      </w:r>
    </w:p>
    <w:p w:rsidR="003278E8" w:rsidRPr="0060762F" w:rsidRDefault="003278E8" w:rsidP="003278E8">
      <w:pPr>
        <w:widowControl w:val="0"/>
        <w:autoSpaceDE w:val="0"/>
        <w:autoSpaceDN w:val="0"/>
        <w:adjustRightInd w:val="0"/>
        <w:spacing w:after="0"/>
        <w:ind w:firstLine="709"/>
      </w:pPr>
      <w:r w:rsidRPr="0060762F">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3278E8" w:rsidRDefault="003278E8" w:rsidP="003278E8">
      <w:pPr>
        <w:widowControl w:val="0"/>
        <w:autoSpaceDE w:val="0"/>
        <w:autoSpaceDN w:val="0"/>
        <w:adjustRightInd w:val="0"/>
        <w:spacing w:after="0"/>
        <w:ind w:firstLine="709"/>
      </w:pPr>
      <w:proofErr w:type="gramStart"/>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3278E8" w:rsidRPr="0060762F" w:rsidRDefault="003278E8" w:rsidP="003278E8">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10. Особые условия</w:t>
      </w:r>
    </w:p>
    <w:p w:rsidR="003278E8" w:rsidRDefault="003278E8" w:rsidP="003278E8">
      <w:pPr>
        <w:widowControl w:val="0"/>
        <w:autoSpaceDE w:val="0"/>
        <w:autoSpaceDN w:val="0"/>
        <w:adjustRightInd w:val="0"/>
        <w:spacing w:after="0"/>
        <w:ind w:firstLine="709"/>
      </w:pPr>
      <w:r w:rsidRPr="0060762F">
        <w:t xml:space="preserve">10.1. </w:t>
      </w:r>
      <w:proofErr w:type="gramStart"/>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оме и лиц, принявших</w:t>
      </w:r>
      <w:proofErr w:type="gramEnd"/>
      <w:r>
        <w:t xml:space="preserve">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3278E8" w:rsidRPr="0060762F" w:rsidRDefault="003278E8" w:rsidP="003278E8">
      <w:pPr>
        <w:widowControl w:val="0"/>
        <w:autoSpaceDE w:val="0"/>
        <w:autoSpaceDN w:val="0"/>
        <w:adjustRightInd w:val="0"/>
        <w:spacing w:after="0"/>
        <w:ind w:firstLine="709"/>
      </w:pPr>
      <w:r>
        <w:t xml:space="preserve">10.2. </w:t>
      </w:r>
      <w:r w:rsidRPr="0060762F">
        <w:t xml:space="preserve">Все споры, возникшие из Договора или в связи с ним, разрешаются </w:t>
      </w:r>
      <w:r w:rsidRPr="0060762F">
        <w:lastRenderedPageBreak/>
        <w:t>Сторона</w:t>
      </w:r>
      <w:r w:rsidR="00781584">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3278E8" w:rsidRPr="0060762F" w:rsidRDefault="003278E8" w:rsidP="003278E8">
      <w:pPr>
        <w:widowControl w:val="0"/>
        <w:autoSpaceDE w:val="0"/>
        <w:autoSpaceDN w:val="0"/>
        <w:adjustRightInd w:val="0"/>
        <w:spacing w:after="0"/>
        <w:ind w:firstLine="709"/>
      </w:pPr>
      <w:r>
        <w:t xml:space="preserve">10.3. </w:t>
      </w:r>
      <w:r w:rsidRPr="0060762F">
        <w:t xml:space="preserve">Настоящий Договор составлен в </w:t>
      </w:r>
      <w:r w:rsidR="006B19A9">
        <w:t>трех</w:t>
      </w:r>
      <w:r w:rsidRPr="0060762F">
        <w:t xml:space="preserve"> экземплярах, по одному для каждой из Сторон</w:t>
      </w:r>
      <w:r w:rsidR="006B19A9">
        <w:t xml:space="preserve"> и один экземпляр организатору конкурса</w:t>
      </w:r>
      <w:r w:rsidRPr="0060762F">
        <w:t xml:space="preserve">. </w:t>
      </w:r>
      <w:r w:rsidR="006B19A9">
        <w:t>Три</w:t>
      </w:r>
      <w:r w:rsidRPr="0060762F">
        <w:t xml:space="preserve"> экземпляра </w:t>
      </w:r>
      <w:r w:rsidR="006B19A9">
        <w:t xml:space="preserve">договора </w:t>
      </w:r>
      <w:r w:rsidRPr="0060762F">
        <w:t xml:space="preserve">идентичны и имеют одинаковую юридическую силу. Все </w:t>
      </w:r>
      <w:hyperlink r:id="rId24" w:history="1">
        <w:r w:rsidRPr="0060762F">
          <w:t>приложения</w:t>
        </w:r>
      </w:hyperlink>
      <w:r w:rsidRPr="0060762F">
        <w:t xml:space="preserve"> к настоящему Договору являются его неотъемлемой частью. Договор сост</w:t>
      </w:r>
      <w:r>
        <w:t>авлен на ___ листах и содержит 2</w:t>
      </w:r>
      <w:r w:rsidRPr="0060762F">
        <w:t xml:space="preserve"> </w:t>
      </w:r>
      <w:hyperlink r:id="rId25" w:history="1">
        <w:r w:rsidRPr="0060762F">
          <w:t>приложения</w:t>
        </w:r>
      </w:hyperlink>
      <w:r w:rsidRPr="0060762F">
        <w:t>.</w:t>
      </w:r>
    </w:p>
    <w:p w:rsidR="003278E8" w:rsidRPr="0060762F" w:rsidRDefault="003278E8" w:rsidP="003278E8">
      <w:pPr>
        <w:widowControl w:val="0"/>
        <w:autoSpaceDE w:val="0"/>
        <w:autoSpaceDN w:val="0"/>
        <w:adjustRightInd w:val="0"/>
        <w:spacing w:after="0"/>
        <w:ind w:firstLine="709"/>
        <w:rPr>
          <w:sz w:val="8"/>
          <w:szCs w:val="8"/>
        </w:rPr>
      </w:pPr>
    </w:p>
    <w:p w:rsidR="003278E8" w:rsidRDefault="003278E8" w:rsidP="003278E8">
      <w:pPr>
        <w:widowControl w:val="0"/>
        <w:autoSpaceDE w:val="0"/>
        <w:autoSpaceDN w:val="0"/>
        <w:adjustRightInd w:val="0"/>
        <w:spacing w:after="0"/>
        <w:ind w:firstLine="709"/>
      </w:pPr>
      <w:r w:rsidRPr="0060762F">
        <w:t>Приложения:</w:t>
      </w:r>
      <w:r>
        <w:t xml:space="preserve"> </w:t>
      </w:r>
      <w:r w:rsidRPr="0060762F">
        <w:t xml:space="preserve">1) </w:t>
      </w:r>
      <w:r>
        <w:rPr>
          <w:bCs/>
        </w:rPr>
        <w:t>Приложение № 1</w:t>
      </w:r>
      <w:r w:rsidRPr="0060762F">
        <w:rPr>
          <w:bCs/>
        </w:rPr>
        <w:t xml:space="preserve"> – Акт о состоянии общего имущества собственников помещений в многоквартирном доме -  _______</w:t>
      </w:r>
      <w:r w:rsidR="00A50FE3">
        <w:rPr>
          <w:bCs/>
        </w:rPr>
        <w:t xml:space="preserve"> </w:t>
      </w:r>
      <w:r w:rsidRPr="0060762F">
        <w:rPr>
          <w:bCs/>
        </w:rPr>
        <w:t>л.;</w:t>
      </w:r>
      <w:r>
        <w:rPr>
          <w:bCs/>
        </w:rPr>
        <w:t xml:space="preserve"> (согласно приложениям №№ 1.1-1.</w:t>
      </w:r>
      <w:r w:rsidR="00781584">
        <w:rPr>
          <w:bCs/>
        </w:rPr>
        <w:t>5</w:t>
      </w:r>
      <w:r>
        <w:rPr>
          <w:bCs/>
        </w:rPr>
        <w:t xml:space="preserve"> к конкурсной документации); </w:t>
      </w:r>
      <w:r>
        <w:t>2) Приложение № 2</w:t>
      </w:r>
      <w:r w:rsidRPr="0060762F">
        <w:t xml:space="preserve">  - </w:t>
      </w:r>
      <w:r w:rsidRPr="0060762F">
        <w:rPr>
          <w:spacing w:val="-1"/>
        </w:rPr>
        <w:t>Перечень  работ и услуг по содержанию и ремонту  общего имущества многоквартирного  дом</w:t>
      </w:r>
      <w:proofErr w:type="gramStart"/>
      <w:r w:rsidRPr="0060762F">
        <w:rPr>
          <w:spacing w:val="-1"/>
        </w:rPr>
        <w:t>а</w:t>
      </w:r>
      <w:r w:rsidRPr="0060762F">
        <w:t>-</w:t>
      </w:r>
      <w:proofErr w:type="gramEnd"/>
      <w:r w:rsidRPr="0060762F">
        <w:t xml:space="preserve">  _______</w:t>
      </w:r>
      <w:r w:rsidR="00A50FE3">
        <w:t xml:space="preserve"> </w:t>
      </w:r>
      <w:r w:rsidRPr="0060762F">
        <w:t>л.</w:t>
      </w:r>
      <w:r>
        <w:t xml:space="preserve"> (согласно приложению № 2 к конкурсной документации</w:t>
      </w:r>
      <w:r w:rsidR="002F784E">
        <w:t xml:space="preserve"> на каждый многоквартирный дом</w:t>
      </w:r>
      <w:r>
        <w:t>).</w:t>
      </w:r>
    </w:p>
    <w:p w:rsidR="003278E8" w:rsidRPr="0060762F" w:rsidRDefault="003278E8" w:rsidP="003278E8">
      <w:pPr>
        <w:widowControl w:val="0"/>
        <w:spacing w:after="0"/>
        <w:ind w:firstLine="709"/>
        <w:contextualSpacing/>
        <w:rPr>
          <w:spacing w:val="-1"/>
        </w:rPr>
      </w:pPr>
    </w:p>
    <w:p w:rsidR="003278E8" w:rsidRPr="0060762F" w:rsidRDefault="003278E8" w:rsidP="003278E8">
      <w:pPr>
        <w:autoSpaceDE w:val="0"/>
        <w:autoSpaceDN w:val="0"/>
        <w:adjustRightInd w:val="0"/>
        <w:spacing w:after="0"/>
        <w:jc w:val="center"/>
      </w:pPr>
      <w:r w:rsidRPr="0060762F">
        <w:t>11. Реквизиты Сторон</w:t>
      </w:r>
    </w:p>
    <w:p w:rsidR="003278E8" w:rsidRPr="0060762F" w:rsidRDefault="003278E8" w:rsidP="003278E8">
      <w:pPr>
        <w:tabs>
          <w:tab w:val="left" w:pos="5470"/>
        </w:tabs>
        <w:spacing w:after="0"/>
        <w:ind w:firstLine="1134"/>
        <w:rPr>
          <w:b/>
        </w:rPr>
      </w:pPr>
      <w:r w:rsidRPr="0060762F">
        <w:rPr>
          <w:b/>
        </w:rPr>
        <w:t xml:space="preserve">Собственник </w:t>
      </w:r>
      <w:r w:rsidRPr="0060762F">
        <w:rPr>
          <w:b/>
        </w:rPr>
        <w:tab/>
      </w:r>
      <w:r w:rsidRPr="0060762F">
        <w:rPr>
          <w:b/>
        </w:rPr>
        <w:tab/>
      </w:r>
      <w:r w:rsidRPr="0060762F">
        <w:rPr>
          <w:b/>
        </w:rPr>
        <w:tab/>
        <w:t>Управляющая организация</w:t>
      </w:r>
    </w:p>
    <w:tbl>
      <w:tblPr>
        <w:tblW w:w="10564" w:type="dxa"/>
        <w:jc w:val="center"/>
        <w:tblLayout w:type="fixed"/>
        <w:tblLook w:val="04A0"/>
      </w:tblPr>
      <w:tblGrid>
        <w:gridCol w:w="5274"/>
        <w:gridCol w:w="5290"/>
      </w:tblGrid>
      <w:tr w:rsidR="003278E8" w:rsidRPr="0060762F" w:rsidTr="003E2621">
        <w:trPr>
          <w:trHeight w:val="997"/>
          <w:jc w:val="center"/>
        </w:trPr>
        <w:tc>
          <w:tcPr>
            <w:tcW w:w="5274" w:type="dxa"/>
          </w:tcPr>
          <w:p w:rsidR="003278E8" w:rsidRPr="0060762F" w:rsidRDefault="003278E8" w:rsidP="00F407C0">
            <w:pPr>
              <w:widowControl w:val="0"/>
              <w:spacing w:after="120"/>
            </w:pPr>
            <w:r w:rsidRPr="0060762F">
              <w:t>______________________________________</w:t>
            </w:r>
          </w:p>
          <w:p w:rsidR="003278E8" w:rsidRPr="0060762F" w:rsidRDefault="003278E8" w:rsidP="00F407C0">
            <w:pPr>
              <w:widowControl w:val="0"/>
              <w:spacing w:after="120"/>
            </w:pPr>
            <w:r w:rsidRPr="0060762F">
              <w:t>______________________________________</w:t>
            </w:r>
          </w:p>
          <w:p w:rsidR="003278E8" w:rsidRPr="0060762F" w:rsidRDefault="003278E8" w:rsidP="00F407C0">
            <w:pPr>
              <w:widowControl w:val="0"/>
              <w:spacing w:after="120"/>
            </w:pPr>
            <w:r w:rsidRPr="0060762F">
              <w:t>______________________________________</w:t>
            </w:r>
          </w:p>
        </w:tc>
        <w:tc>
          <w:tcPr>
            <w:tcW w:w="5290" w:type="dxa"/>
            <w:vMerge w:val="restart"/>
          </w:tcPr>
          <w:p w:rsidR="003278E8" w:rsidRPr="0060762F" w:rsidRDefault="003278E8" w:rsidP="00F407C0">
            <w:pPr>
              <w:widowControl w:val="0"/>
              <w:snapToGrid w:val="0"/>
              <w:spacing w:after="0"/>
              <w:ind w:firstLine="33"/>
              <w:contextualSpacing/>
            </w:pPr>
            <w:r w:rsidRPr="0060762F">
              <w:t>________________________________________</w:t>
            </w:r>
          </w:p>
          <w:p w:rsidR="003278E8" w:rsidRPr="0060762F" w:rsidRDefault="003278E8" w:rsidP="00F407C0">
            <w:pPr>
              <w:widowControl w:val="0"/>
              <w:snapToGrid w:val="0"/>
              <w:spacing w:after="0"/>
              <w:contextualSpacing/>
            </w:pPr>
            <w:r w:rsidRPr="0060762F">
              <w:t>Адрес:___________________________________</w:t>
            </w:r>
          </w:p>
          <w:p w:rsidR="003278E8" w:rsidRPr="0060762F" w:rsidRDefault="003278E8" w:rsidP="00F407C0">
            <w:pPr>
              <w:widowControl w:val="0"/>
              <w:snapToGrid w:val="0"/>
              <w:spacing w:after="0"/>
              <w:contextualSpacing/>
            </w:pPr>
            <w:r w:rsidRPr="0060762F">
              <w:t>Телефон: ________________________________</w:t>
            </w:r>
          </w:p>
          <w:p w:rsidR="003278E8" w:rsidRPr="0060762F" w:rsidRDefault="003278E8" w:rsidP="00F407C0">
            <w:pPr>
              <w:snapToGrid w:val="0"/>
              <w:spacing w:after="0"/>
              <w:contextualSpacing/>
            </w:pPr>
            <w:r w:rsidRPr="0060762F">
              <w:t>ИНН/КПП _______________________________</w:t>
            </w:r>
          </w:p>
          <w:p w:rsidR="003278E8" w:rsidRPr="0060762F" w:rsidRDefault="003278E8" w:rsidP="00F407C0">
            <w:pPr>
              <w:spacing w:after="0"/>
              <w:contextualSpacing/>
            </w:pPr>
            <w:r w:rsidRPr="0060762F">
              <w:t>Расчетный счет ___________________________</w:t>
            </w:r>
          </w:p>
          <w:p w:rsidR="003278E8" w:rsidRPr="0060762F" w:rsidRDefault="003278E8" w:rsidP="00F407C0">
            <w:pPr>
              <w:spacing w:after="0"/>
              <w:contextualSpacing/>
            </w:pPr>
            <w:r w:rsidRPr="0060762F">
              <w:t>_________________________________________</w:t>
            </w:r>
          </w:p>
        </w:tc>
      </w:tr>
      <w:tr w:rsidR="003278E8" w:rsidRPr="0060762F" w:rsidTr="003E2621">
        <w:trPr>
          <w:trHeight w:val="714"/>
          <w:jc w:val="center"/>
        </w:trPr>
        <w:tc>
          <w:tcPr>
            <w:tcW w:w="5274" w:type="dxa"/>
          </w:tcPr>
          <w:p w:rsidR="003278E8" w:rsidRPr="0060762F" w:rsidRDefault="003278E8" w:rsidP="00F407C0"/>
        </w:tc>
        <w:tc>
          <w:tcPr>
            <w:tcW w:w="5290" w:type="dxa"/>
            <w:vMerge/>
          </w:tcPr>
          <w:p w:rsidR="003278E8" w:rsidRPr="0060762F" w:rsidRDefault="003278E8" w:rsidP="00F407C0">
            <w:pPr>
              <w:spacing w:after="0"/>
              <w:contextualSpacing/>
              <w:rPr>
                <w:sz w:val="16"/>
                <w:szCs w:val="16"/>
              </w:rPr>
            </w:pPr>
          </w:p>
        </w:tc>
      </w:tr>
      <w:tr w:rsidR="003278E8" w:rsidRPr="0060762F" w:rsidTr="003E2621">
        <w:trPr>
          <w:trHeight w:val="70"/>
          <w:jc w:val="center"/>
        </w:trPr>
        <w:tc>
          <w:tcPr>
            <w:tcW w:w="5274" w:type="dxa"/>
            <w:vMerge w:val="restart"/>
          </w:tcPr>
          <w:p w:rsidR="003278E8" w:rsidRPr="0060762F" w:rsidRDefault="003278E8" w:rsidP="00F407C0">
            <w:pPr>
              <w:widowControl w:val="0"/>
              <w:snapToGrid w:val="0"/>
              <w:spacing w:after="0"/>
              <w:rPr>
                <w:bCs/>
              </w:rPr>
            </w:pPr>
            <w:r w:rsidRPr="0060762F">
              <w:rPr>
                <w:bCs/>
              </w:rPr>
              <w:t>____________________________ (ФИО)</w:t>
            </w:r>
          </w:p>
          <w:p w:rsidR="003278E8" w:rsidRPr="0060762F" w:rsidRDefault="003278E8" w:rsidP="00F407C0">
            <w:pPr>
              <w:widowControl w:val="0"/>
              <w:snapToGrid w:val="0"/>
              <w:rPr>
                <w:bCs/>
              </w:rPr>
            </w:pPr>
            <w:r w:rsidRPr="0060762F">
              <w:rPr>
                <w:sz w:val="20"/>
                <w:szCs w:val="20"/>
              </w:rPr>
              <w:t xml:space="preserve">               (подпись)</w:t>
            </w:r>
          </w:p>
        </w:tc>
        <w:tc>
          <w:tcPr>
            <w:tcW w:w="5290" w:type="dxa"/>
          </w:tcPr>
          <w:p w:rsidR="003278E8" w:rsidRPr="0060762F" w:rsidRDefault="003278E8" w:rsidP="00F407C0">
            <w:pPr>
              <w:keepNext/>
              <w:snapToGrid w:val="0"/>
              <w:spacing w:after="0"/>
              <w:contextualSpacing/>
              <w:outlineLvl w:val="1"/>
              <w:rPr>
                <w:bCs/>
                <w:iCs/>
              </w:rPr>
            </w:pPr>
            <w:r w:rsidRPr="0060762F">
              <w:rPr>
                <w:bCs/>
                <w:iCs/>
              </w:rPr>
              <w:t xml:space="preserve">  Руководитель</w:t>
            </w:r>
          </w:p>
          <w:p w:rsidR="003278E8" w:rsidRPr="0060762F" w:rsidRDefault="003278E8" w:rsidP="00F407C0">
            <w:pPr>
              <w:keepNext/>
              <w:snapToGrid w:val="0"/>
              <w:spacing w:after="0"/>
              <w:contextualSpacing/>
              <w:outlineLvl w:val="1"/>
              <w:rPr>
                <w:bCs/>
                <w:iCs/>
              </w:rPr>
            </w:pPr>
            <w:r w:rsidRPr="0060762F">
              <w:rPr>
                <w:bCs/>
                <w:i/>
                <w:iCs/>
              </w:rPr>
              <w:t xml:space="preserve">_____________________________ </w:t>
            </w:r>
            <w:r w:rsidRPr="0060762F">
              <w:rPr>
                <w:bCs/>
                <w:iCs/>
              </w:rPr>
              <w:t>(ФИО</w:t>
            </w:r>
            <w:r w:rsidRPr="0060762F">
              <w:rPr>
                <w:bCs/>
                <w:i/>
                <w:iCs/>
              </w:rPr>
              <w:t>)</w:t>
            </w:r>
          </w:p>
        </w:tc>
      </w:tr>
      <w:tr w:rsidR="003278E8" w:rsidRPr="0060762F" w:rsidTr="003E2621">
        <w:trPr>
          <w:trHeight w:val="374"/>
          <w:jc w:val="center"/>
        </w:trPr>
        <w:tc>
          <w:tcPr>
            <w:tcW w:w="5274" w:type="dxa"/>
            <w:vMerge/>
          </w:tcPr>
          <w:p w:rsidR="003278E8" w:rsidRPr="0060762F" w:rsidRDefault="003278E8" w:rsidP="00F407C0">
            <w:pPr>
              <w:widowControl w:val="0"/>
              <w:snapToGrid w:val="0"/>
              <w:rPr>
                <w:sz w:val="20"/>
                <w:szCs w:val="20"/>
              </w:rPr>
            </w:pPr>
          </w:p>
        </w:tc>
        <w:tc>
          <w:tcPr>
            <w:tcW w:w="5290" w:type="dxa"/>
          </w:tcPr>
          <w:p w:rsidR="003278E8" w:rsidRPr="0060762F" w:rsidRDefault="003278E8" w:rsidP="00F407C0">
            <w:pPr>
              <w:widowControl w:val="0"/>
              <w:snapToGrid w:val="0"/>
              <w:spacing w:after="0"/>
              <w:contextualSpacing/>
              <w:rPr>
                <w:sz w:val="20"/>
                <w:szCs w:val="20"/>
              </w:rPr>
            </w:pPr>
            <w:r w:rsidRPr="0060762F">
              <w:rPr>
                <w:sz w:val="20"/>
                <w:szCs w:val="20"/>
              </w:rPr>
              <w:t xml:space="preserve">                        (подпись)</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Pr="00DB54D6" w:rsidRDefault="00D36050" w:rsidP="00DB54D6">
      <w:pPr>
        <w:suppressAutoHyphens w:val="0"/>
        <w:spacing w:after="200" w:line="276" w:lineRule="auto"/>
        <w:jc w:val="left"/>
        <w:rPr>
          <w:rFonts w:ascii="Calibri" w:hAnsi="Calibri"/>
          <w:sz w:val="22"/>
          <w:szCs w:val="22"/>
          <w:lang w:eastAsia="en-US"/>
        </w:rPr>
      </w:pPr>
    </w:p>
    <w:p w:rsidR="00572BB1" w:rsidRDefault="00572BB1"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8B531B">
      <w:pPr>
        <w:spacing w:line="200" w:lineRule="exact"/>
        <w:ind w:right="-144"/>
        <w:jc w:val="right"/>
      </w:pPr>
    </w:p>
    <w:p w:rsidR="00781584" w:rsidRDefault="00781584" w:rsidP="00DA33B6">
      <w:pPr>
        <w:spacing w:line="200" w:lineRule="exact"/>
        <w:ind w:right="-144"/>
      </w:pPr>
    </w:p>
    <w:p w:rsidR="00DA33B6" w:rsidRDefault="00DA33B6" w:rsidP="00DA33B6">
      <w:pPr>
        <w:spacing w:line="200" w:lineRule="exact"/>
        <w:ind w:right="-144"/>
      </w:pPr>
    </w:p>
    <w:p w:rsidR="0041546A" w:rsidRDefault="0041546A" w:rsidP="0041546A">
      <w:pPr>
        <w:autoSpaceDE w:val="0"/>
        <w:spacing w:after="0"/>
        <w:ind w:left="5670"/>
        <w:contextualSpacing/>
        <w:jc w:val="center"/>
        <w:rPr>
          <w:b/>
        </w:rPr>
      </w:pPr>
      <w:r w:rsidRPr="00E957E6">
        <w:rPr>
          <w:b/>
        </w:rPr>
        <w:t>Прил</w:t>
      </w:r>
      <w:r>
        <w:rPr>
          <w:b/>
        </w:rPr>
        <w:t>ожение № 1.1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41546A" w:rsidRDefault="0041546A" w:rsidP="008B531B">
      <w:pPr>
        <w:spacing w:line="200" w:lineRule="exact"/>
        <w:ind w:right="-144"/>
        <w:jc w:val="right"/>
      </w:pPr>
    </w:p>
    <w:p w:rsidR="0041546A" w:rsidRPr="0041546A" w:rsidRDefault="0041546A" w:rsidP="0041546A">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А к т</w:t>
      </w:r>
    </w:p>
    <w:p w:rsidR="0041546A" w:rsidRPr="0041546A" w:rsidRDefault="0041546A" w:rsidP="0041546A">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41546A" w:rsidRPr="0041546A" w:rsidRDefault="0041546A" w:rsidP="0041546A">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41546A" w:rsidRPr="0041546A" w:rsidRDefault="0041546A" w:rsidP="0041546A">
      <w:pPr>
        <w:pStyle w:val="af1"/>
        <w:jc w:val="center"/>
        <w:rPr>
          <w:rFonts w:ascii="Times New Roman" w:hAnsi="Times New Roman" w:cs="Times New Roman"/>
          <w:color w:val="000000" w:themeColor="text1"/>
          <w:sz w:val="24"/>
          <w:szCs w:val="24"/>
        </w:rPr>
      </w:pPr>
    </w:p>
    <w:p w:rsidR="0041546A" w:rsidRPr="0041546A" w:rsidRDefault="0041546A" w:rsidP="0041546A">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I. Общие сведения о многоквартирном доме</w:t>
      </w:r>
    </w:p>
    <w:p w:rsidR="0041546A" w:rsidRPr="0041546A" w:rsidRDefault="0041546A" w:rsidP="0041546A"/>
    <w:p w:rsidR="0041546A" w:rsidRPr="0041546A" w:rsidRDefault="0041546A" w:rsidP="0041546A">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sidRPr="0041546A">
        <w:rPr>
          <w:rFonts w:ascii="Times New Roman" w:hAnsi="Times New Roman" w:cs="Times New Roman"/>
          <w:noProof/>
          <w:sz w:val="24"/>
          <w:szCs w:val="24"/>
          <w:u w:val="single"/>
        </w:rPr>
        <w:t xml:space="preserve"> </w:t>
      </w:r>
      <w:r w:rsidRPr="0041546A">
        <w:rPr>
          <w:rFonts w:ascii="Times New Roman" w:hAnsi="Times New Roman" w:cs="Times New Roman"/>
          <w:b/>
          <w:noProof/>
          <w:sz w:val="24"/>
          <w:szCs w:val="24"/>
        </w:rPr>
        <w:t xml:space="preserve">ул. </w:t>
      </w:r>
      <w:r w:rsidR="00DA33B6">
        <w:rPr>
          <w:rFonts w:ascii="Times New Roman" w:hAnsi="Times New Roman" w:cs="Times New Roman"/>
          <w:b/>
          <w:noProof/>
          <w:sz w:val="24"/>
          <w:szCs w:val="24"/>
        </w:rPr>
        <w:t>Школьна</w:t>
      </w:r>
      <w:r w:rsidRPr="0041546A">
        <w:rPr>
          <w:rFonts w:ascii="Times New Roman" w:hAnsi="Times New Roman" w:cs="Times New Roman"/>
          <w:b/>
          <w:noProof/>
          <w:sz w:val="24"/>
          <w:szCs w:val="24"/>
        </w:rPr>
        <w:t xml:space="preserve">я, дом </w:t>
      </w:r>
      <w:r w:rsidR="00DA33B6">
        <w:rPr>
          <w:rFonts w:ascii="Times New Roman" w:hAnsi="Times New Roman" w:cs="Times New Roman"/>
          <w:b/>
          <w:noProof/>
          <w:sz w:val="24"/>
          <w:szCs w:val="24"/>
        </w:rPr>
        <w:t>3</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00DA33B6">
        <w:rPr>
          <w:rFonts w:ascii="Times New Roman" w:hAnsi="Times New Roman" w:cs="Times New Roman"/>
          <w:b/>
          <w:noProof/>
          <w:sz w:val="24"/>
          <w:szCs w:val="24"/>
        </w:rPr>
        <w:t>13:21:0207006:616</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sidR="00DA33B6">
        <w:rPr>
          <w:rFonts w:ascii="Times New Roman" w:hAnsi="Times New Roman" w:cs="Times New Roman"/>
          <w:b/>
          <w:noProof/>
          <w:sz w:val="24"/>
          <w:szCs w:val="24"/>
        </w:rPr>
        <w:t>1972</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sidR="00A50FE3">
        <w:rPr>
          <w:rFonts w:ascii="Times New Roman" w:hAnsi="Times New Roman" w:cs="Times New Roman"/>
          <w:noProof/>
          <w:sz w:val="24"/>
          <w:szCs w:val="24"/>
        </w:rPr>
        <w:t>79%</w:t>
      </w:r>
    </w:p>
    <w:p w:rsidR="0041546A" w:rsidRPr="0041546A" w:rsidRDefault="0041546A" w:rsidP="0041546A">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 не проводился</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41546A" w:rsidRPr="0041546A" w:rsidRDefault="0041546A" w:rsidP="0041546A">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sidR="00DA33B6">
        <w:rPr>
          <w:rFonts w:ascii="Times New Roman" w:hAnsi="Times New Roman" w:cs="Times New Roman"/>
          <w:b/>
          <w:noProof/>
          <w:sz w:val="24"/>
          <w:szCs w:val="24"/>
        </w:rPr>
        <w:t>2</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10. Наличие подвала: - нет</w:t>
      </w:r>
    </w:p>
    <w:p w:rsidR="0041546A" w:rsidRPr="0041546A" w:rsidRDefault="0041546A" w:rsidP="0041546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41546A" w:rsidRPr="0041546A" w:rsidRDefault="0041546A" w:rsidP="0041546A">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41546A" w:rsidRPr="0041546A" w:rsidRDefault="0041546A" w:rsidP="0041546A">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DA33B6" w:rsidRPr="00DA33B6">
        <w:rPr>
          <w:rFonts w:ascii="Times New Roman" w:hAnsi="Times New Roman" w:cs="Times New Roman"/>
          <w:b/>
          <w:noProof/>
          <w:sz w:val="24"/>
          <w:szCs w:val="24"/>
        </w:rPr>
        <w:t>16</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41546A" w:rsidRPr="0041546A" w:rsidRDefault="0041546A" w:rsidP="0041546A">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00DA33B6" w:rsidRPr="00DA33B6">
        <w:rPr>
          <w:rFonts w:ascii="Times New Roman" w:hAnsi="Times New Roman" w:cs="Times New Roman"/>
          <w:noProof/>
          <w:sz w:val="24"/>
          <w:szCs w:val="24"/>
        </w:rPr>
        <w:t xml:space="preserve"> </w:t>
      </w:r>
      <w:r w:rsidR="006A4582">
        <w:rPr>
          <w:rFonts w:ascii="Times New Roman" w:hAnsi="Times New Roman" w:cs="Times New Roman"/>
          <w:b/>
          <w:noProof/>
          <w:sz w:val="24"/>
          <w:szCs w:val="24"/>
        </w:rPr>
        <w:t>4689</w:t>
      </w:r>
      <w:r w:rsidR="00DA33B6">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куб.м</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41546A" w:rsidRPr="0041546A" w:rsidRDefault="0041546A" w:rsidP="0041546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DA33B6">
        <w:rPr>
          <w:rFonts w:ascii="Times New Roman" w:hAnsi="Times New Roman" w:cs="Times New Roman"/>
          <w:b/>
          <w:noProof/>
          <w:sz w:val="24"/>
          <w:szCs w:val="24"/>
        </w:rPr>
        <w:t>781,6</w:t>
      </w:r>
      <w:r w:rsidRPr="0041546A">
        <w:rPr>
          <w:rFonts w:ascii="Times New Roman" w:hAnsi="Times New Roman" w:cs="Times New Roman"/>
          <w:noProof/>
          <w:sz w:val="24"/>
          <w:szCs w:val="24"/>
        </w:rPr>
        <w:t xml:space="preserve"> кв.м;</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6A4582">
        <w:rPr>
          <w:rFonts w:ascii="Times New Roman" w:hAnsi="Times New Roman" w:cs="Times New Roman"/>
          <w:b/>
          <w:noProof/>
          <w:sz w:val="24"/>
          <w:szCs w:val="24"/>
        </w:rPr>
        <w:t>624,3</w:t>
      </w:r>
      <w:r w:rsidR="00DA33B6">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0 кв.м;</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sidR="006A4582">
        <w:rPr>
          <w:rFonts w:ascii="Times New Roman" w:hAnsi="Times New Roman" w:cs="Times New Roman"/>
          <w:noProof/>
          <w:sz w:val="24"/>
          <w:szCs w:val="24"/>
        </w:rPr>
        <w:t>157,3</w:t>
      </w:r>
      <w:r w:rsidRPr="0041546A">
        <w:rPr>
          <w:rFonts w:ascii="Times New Roman" w:hAnsi="Times New Roman" w:cs="Times New Roman"/>
          <w:noProof/>
          <w:sz w:val="24"/>
          <w:szCs w:val="24"/>
        </w:rPr>
        <w:t xml:space="preserve"> кв.м.</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sidR="00DA33B6">
        <w:rPr>
          <w:rFonts w:ascii="Times New Roman" w:hAnsi="Times New Roman" w:cs="Times New Roman"/>
          <w:noProof/>
          <w:sz w:val="24"/>
          <w:szCs w:val="24"/>
        </w:rPr>
        <w:t>2</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 –</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 -</w:t>
      </w:r>
    </w:p>
    <w:p w:rsidR="0041546A" w:rsidRP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p>
    <w:p w:rsidR="0041546A" w:rsidRDefault="0041546A" w:rsidP="0041546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sidR="00DA33B6">
        <w:rPr>
          <w:rFonts w:ascii="Times New Roman" w:hAnsi="Times New Roman" w:cs="Times New Roman"/>
          <w:b/>
          <w:noProof/>
          <w:sz w:val="24"/>
          <w:szCs w:val="24"/>
        </w:rPr>
        <w:t>не имеется</w:t>
      </w:r>
      <w:r w:rsidRPr="0041546A">
        <w:rPr>
          <w:rFonts w:ascii="Times New Roman" w:hAnsi="Times New Roman" w:cs="Times New Roman"/>
          <w:sz w:val="24"/>
          <w:szCs w:val="24"/>
        </w:rPr>
        <w:t xml:space="preserve">. </w:t>
      </w:r>
    </w:p>
    <w:p w:rsidR="0041546A" w:rsidRDefault="0041546A" w:rsidP="0041546A">
      <w:pPr>
        <w:pStyle w:val="af1"/>
        <w:jc w:val="left"/>
        <w:rPr>
          <w:rFonts w:ascii="Times New Roman" w:hAnsi="Times New Roman" w:cs="Times New Roman"/>
          <w:sz w:val="24"/>
          <w:szCs w:val="24"/>
        </w:rPr>
      </w:pPr>
    </w:p>
    <w:p w:rsidR="0041546A" w:rsidRDefault="0041546A" w:rsidP="0041546A">
      <w:pPr>
        <w:pStyle w:val="af1"/>
        <w:jc w:val="left"/>
        <w:rPr>
          <w:rFonts w:ascii="Times New Roman" w:hAnsi="Times New Roman" w:cs="Times New Roman"/>
          <w:sz w:val="24"/>
          <w:szCs w:val="24"/>
        </w:rPr>
      </w:pPr>
    </w:p>
    <w:p w:rsidR="0041546A" w:rsidRDefault="0041546A" w:rsidP="0041546A">
      <w:pPr>
        <w:pStyle w:val="af1"/>
        <w:jc w:val="left"/>
        <w:rPr>
          <w:rFonts w:ascii="Times New Roman" w:hAnsi="Times New Roman" w:cs="Times New Roman"/>
          <w:sz w:val="24"/>
          <w:szCs w:val="24"/>
        </w:rPr>
      </w:pPr>
    </w:p>
    <w:p w:rsidR="0041546A" w:rsidRDefault="0041546A" w:rsidP="0041546A">
      <w:pPr>
        <w:pStyle w:val="af1"/>
        <w:jc w:val="left"/>
        <w:rPr>
          <w:rFonts w:ascii="Times New Roman" w:hAnsi="Times New Roman" w:cs="Times New Roman"/>
          <w:sz w:val="24"/>
          <w:szCs w:val="24"/>
        </w:rPr>
      </w:pPr>
    </w:p>
    <w:p w:rsidR="0041546A" w:rsidRDefault="0041546A" w:rsidP="0041546A">
      <w:pPr>
        <w:pStyle w:val="af1"/>
        <w:jc w:val="left"/>
        <w:rPr>
          <w:rFonts w:ascii="Times New Roman" w:hAnsi="Times New Roman" w:cs="Times New Roman"/>
          <w:sz w:val="24"/>
          <w:szCs w:val="24"/>
        </w:rPr>
      </w:pPr>
    </w:p>
    <w:p w:rsidR="0041546A" w:rsidRPr="0041546A" w:rsidRDefault="0041546A" w:rsidP="0041546A">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tblPr>
      <w:tblGrid>
        <w:gridCol w:w="591"/>
        <w:gridCol w:w="3203"/>
        <w:gridCol w:w="3402"/>
        <w:gridCol w:w="2551"/>
      </w:tblGrid>
      <w:tr w:rsidR="0041546A" w:rsidRPr="0041546A" w:rsidTr="0041546A">
        <w:trPr>
          <w:tblHeader/>
        </w:trPr>
        <w:tc>
          <w:tcPr>
            <w:tcW w:w="591"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t xml:space="preserve">Техническое состояние элементов общего имущества многоквартирного дома </w:t>
            </w:r>
          </w:p>
        </w:tc>
      </w:tr>
      <w:tr w:rsidR="0041546A" w:rsidRPr="0041546A" w:rsidTr="00F407C0">
        <w:tc>
          <w:tcPr>
            <w:tcW w:w="591"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Сборный железобетонный</w:t>
            </w:r>
          </w:p>
        </w:tc>
        <w:tc>
          <w:tcPr>
            <w:tcW w:w="2551"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удовлетворительно</w:t>
            </w:r>
          </w:p>
        </w:tc>
      </w:tr>
      <w:tr w:rsidR="0041546A" w:rsidRPr="0041546A" w:rsidTr="00F407C0">
        <w:tc>
          <w:tcPr>
            <w:tcW w:w="591"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41546A" w:rsidRPr="006A4582" w:rsidRDefault="006A4582" w:rsidP="00F407C0">
            <w:r w:rsidRPr="006A4582">
              <w:t>Кирпич</w:t>
            </w:r>
            <w:r>
              <w:t xml:space="preserve">ные </w:t>
            </w:r>
          </w:p>
        </w:tc>
        <w:tc>
          <w:tcPr>
            <w:tcW w:w="2551"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удовлетворительно</w:t>
            </w:r>
          </w:p>
        </w:tc>
      </w:tr>
      <w:tr w:rsidR="0041546A" w:rsidRPr="0041546A" w:rsidTr="00F407C0">
        <w:tc>
          <w:tcPr>
            <w:tcW w:w="591"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41546A" w:rsidRPr="006A4582" w:rsidRDefault="006A4582" w:rsidP="00F407C0">
            <w:r>
              <w:t>Кирпичные</w:t>
            </w:r>
          </w:p>
        </w:tc>
        <w:tc>
          <w:tcPr>
            <w:tcW w:w="2551"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удовлетворительно</w:t>
            </w:r>
          </w:p>
        </w:tc>
      </w:tr>
      <w:tr w:rsidR="0041546A" w:rsidRPr="0041546A" w:rsidTr="00F407C0">
        <w:tc>
          <w:tcPr>
            <w:tcW w:w="591"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Перекрытия</w:t>
            </w:r>
          </w:p>
          <w:p w:rsidR="0041546A" w:rsidRPr="0041546A" w:rsidRDefault="0041546A" w:rsidP="00F407C0">
            <w:r w:rsidRPr="0041546A">
              <w:t xml:space="preserve">чердачные </w:t>
            </w:r>
          </w:p>
          <w:p w:rsidR="0041546A" w:rsidRPr="0041546A" w:rsidRDefault="0041546A" w:rsidP="00F407C0">
            <w:r w:rsidRPr="0041546A">
              <w:t>междуэтажные</w:t>
            </w:r>
          </w:p>
          <w:p w:rsidR="0041546A" w:rsidRPr="0041546A" w:rsidRDefault="0041546A" w:rsidP="00F407C0">
            <w:r w:rsidRPr="0041546A">
              <w:t>подвальные</w:t>
            </w:r>
          </w:p>
          <w:p w:rsidR="0041546A" w:rsidRPr="0041546A" w:rsidRDefault="0041546A" w:rsidP="00F407C0">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41546A" w:rsidRPr="006A4582" w:rsidRDefault="0041546A" w:rsidP="00F407C0"/>
          <w:p w:rsidR="0041546A" w:rsidRPr="006A4582" w:rsidRDefault="0041546A" w:rsidP="00F407C0">
            <w:r w:rsidRPr="006A4582">
              <w:t>Сборные железобетонные</w:t>
            </w:r>
            <w:r w:rsidR="006A4582">
              <w:t>, деревянные</w:t>
            </w:r>
            <w:r w:rsidRPr="006A4582">
              <w:t xml:space="preserve"> </w:t>
            </w:r>
          </w:p>
        </w:tc>
        <w:tc>
          <w:tcPr>
            <w:tcW w:w="2551"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удовлетворительно</w:t>
            </w:r>
          </w:p>
        </w:tc>
      </w:tr>
      <w:tr w:rsidR="0041546A" w:rsidRPr="0041546A" w:rsidTr="00F407C0">
        <w:tc>
          <w:tcPr>
            <w:tcW w:w="591"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41546A" w:rsidRPr="0041546A" w:rsidRDefault="00DA33B6" w:rsidP="00F407C0">
            <w:r>
              <w:t>Шифер</w:t>
            </w:r>
          </w:p>
        </w:tc>
        <w:tc>
          <w:tcPr>
            <w:tcW w:w="2551"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удовлетворительно</w:t>
            </w:r>
          </w:p>
        </w:tc>
      </w:tr>
      <w:tr w:rsidR="0041546A" w:rsidRPr="0041546A" w:rsidTr="00F407C0">
        <w:tc>
          <w:tcPr>
            <w:tcW w:w="591"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 xml:space="preserve">Цементно-песчаная стяжка, </w:t>
            </w:r>
            <w:proofErr w:type="gramStart"/>
            <w:r w:rsidRPr="0041546A">
              <w:t>дощатые</w:t>
            </w:r>
            <w:proofErr w:type="gramEnd"/>
            <w:r w:rsidRPr="0041546A">
              <w:t xml:space="preserve"> по лагам.</w:t>
            </w:r>
          </w:p>
        </w:tc>
        <w:tc>
          <w:tcPr>
            <w:tcW w:w="2551"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удовлетворительно</w:t>
            </w:r>
          </w:p>
        </w:tc>
      </w:tr>
      <w:tr w:rsidR="006A4582" w:rsidRPr="0041546A" w:rsidTr="00F407C0">
        <w:tc>
          <w:tcPr>
            <w:tcW w:w="591" w:type="dxa"/>
            <w:tcBorders>
              <w:top w:val="single" w:sz="4" w:space="0" w:color="auto"/>
              <w:left w:val="single" w:sz="4" w:space="0" w:color="auto"/>
              <w:bottom w:val="single" w:sz="4" w:space="0" w:color="auto"/>
              <w:right w:val="single" w:sz="4" w:space="0" w:color="auto"/>
            </w:tcBorders>
            <w:vAlign w:val="center"/>
          </w:tcPr>
          <w:p w:rsidR="006A4582" w:rsidRPr="0041546A" w:rsidRDefault="006A4582" w:rsidP="00F407C0">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6A4582" w:rsidRPr="0041546A" w:rsidRDefault="006A4582" w:rsidP="00F407C0">
            <w:pPr>
              <w:rPr>
                <w:u w:val="single"/>
              </w:rPr>
            </w:pPr>
            <w:r w:rsidRPr="0041546A">
              <w:rPr>
                <w:u w:val="single"/>
              </w:rPr>
              <w:t>Проемы</w:t>
            </w:r>
          </w:p>
          <w:p w:rsidR="006A4582" w:rsidRPr="0041546A" w:rsidRDefault="006A4582" w:rsidP="00F407C0">
            <w:r w:rsidRPr="0041546A">
              <w:t>Окна -</w:t>
            </w:r>
          </w:p>
          <w:p w:rsidR="006A4582" w:rsidRPr="0041546A" w:rsidRDefault="006A4582" w:rsidP="00F407C0">
            <w:r w:rsidRPr="0041546A">
              <w:t>двери</w:t>
            </w:r>
          </w:p>
          <w:p w:rsidR="006A4582" w:rsidRPr="0041546A" w:rsidRDefault="006A4582" w:rsidP="00F407C0">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6A4582" w:rsidRPr="00F407C0" w:rsidRDefault="006A4582" w:rsidP="005724A2"/>
          <w:p w:rsidR="006A4582" w:rsidRPr="00F407C0" w:rsidRDefault="006A4582" w:rsidP="005724A2">
            <w:r w:rsidRPr="00F407C0">
              <w:t xml:space="preserve">- </w:t>
            </w:r>
            <w:r>
              <w:t>ПВХ, деревянные</w:t>
            </w:r>
          </w:p>
          <w:p w:rsidR="006A4582" w:rsidRPr="00F407C0" w:rsidRDefault="006A4582" w:rsidP="005724A2">
            <w:r w:rsidRPr="00F407C0">
              <w:t>- входные –</w:t>
            </w:r>
            <w:r>
              <w:t xml:space="preserve"> </w:t>
            </w:r>
            <w:r w:rsidRPr="00F407C0">
              <w:t>металлические</w:t>
            </w:r>
            <w:r>
              <w:t>, деревянные</w:t>
            </w:r>
          </w:p>
          <w:p w:rsidR="006A4582" w:rsidRPr="00F407C0" w:rsidRDefault="006A4582" w:rsidP="005724A2">
            <w:r w:rsidRPr="00F407C0">
              <w:t xml:space="preserve">Межкомнатные </w:t>
            </w:r>
            <w:r>
              <w:t>–</w:t>
            </w:r>
            <w:r w:rsidRPr="00F407C0">
              <w:t xml:space="preserve"> МДФ</w:t>
            </w:r>
            <w:r>
              <w:t>, деревянные</w:t>
            </w:r>
          </w:p>
        </w:tc>
        <w:tc>
          <w:tcPr>
            <w:tcW w:w="2551" w:type="dxa"/>
            <w:tcBorders>
              <w:top w:val="single" w:sz="4" w:space="0" w:color="auto"/>
              <w:left w:val="single" w:sz="4" w:space="0" w:color="auto"/>
              <w:bottom w:val="single" w:sz="4" w:space="0" w:color="auto"/>
              <w:right w:val="single" w:sz="4" w:space="0" w:color="auto"/>
            </w:tcBorders>
          </w:tcPr>
          <w:p w:rsidR="006A4582" w:rsidRPr="0041546A" w:rsidRDefault="006A4582" w:rsidP="00F407C0"/>
          <w:p w:rsidR="006A4582" w:rsidRPr="0041546A" w:rsidRDefault="006A4582" w:rsidP="00F407C0">
            <w:r w:rsidRPr="0041546A">
              <w:t>удовлетворительно</w:t>
            </w:r>
          </w:p>
        </w:tc>
      </w:tr>
      <w:tr w:rsidR="006A4582" w:rsidRPr="0041546A" w:rsidTr="00F407C0">
        <w:tc>
          <w:tcPr>
            <w:tcW w:w="591" w:type="dxa"/>
            <w:tcBorders>
              <w:top w:val="single" w:sz="4" w:space="0" w:color="auto"/>
              <w:left w:val="single" w:sz="4" w:space="0" w:color="auto"/>
              <w:bottom w:val="single" w:sz="4" w:space="0" w:color="auto"/>
              <w:right w:val="single" w:sz="4" w:space="0" w:color="auto"/>
            </w:tcBorders>
            <w:vAlign w:val="center"/>
          </w:tcPr>
          <w:p w:rsidR="006A4582" w:rsidRPr="0041546A" w:rsidRDefault="006A4582" w:rsidP="00F407C0">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6A4582" w:rsidRPr="0041546A" w:rsidRDefault="006A4582" w:rsidP="00F407C0">
            <w:r w:rsidRPr="0041546A">
              <w:t xml:space="preserve">Отделка </w:t>
            </w:r>
          </w:p>
          <w:p w:rsidR="006A4582" w:rsidRPr="0041546A" w:rsidRDefault="006A4582" w:rsidP="00F407C0">
            <w:r w:rsidRPr="0041546A">
              <w:t>Внутренняя -</w:t>
            </w:r>
          </w:p>
          <w:p w:rsidR="006A4582" w:rsidRPr="0041546A" w:rsidRDefault="006A4582" w:rsidP="00F407C0"/>
          <w:p w:rsidR="006A4582" w:rsidRPr="0041546A" w:rsidRDefault="006A4582" w:rsidP="00F407C0">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6A4582" w:rsidRPr="00F407C0" w:rsidRDefault="006A4582" w:rsidP="005724A2"/>
          <w:p w:rsidR="006A4582" w:rsidRPr="00F407C0" w:rsidRDefault="006A4582" w:rsidP="005724A2">
            <w:r w:rsidRPr="00F407C0">
              <w:t>- Штукатурка</w:t>
            </w:r>
            <w:r>
              <w:t>, обои, окраска</w:t>
            </w:r>
          </w:p>
          <w:p w:rsidR="006A4582" w:rsidRPr="00F407C0" w:rsidRDefault="006A4582" w:rsidP="005724A2"/>
          <w:p w:rsidR="006A4582" w:rsidRPr="00F407C0" w:rsidRDefault="006A4582" w:rsidP="005724A2"/>
        </w:tc>
        <w:tc>
          <w:tcPr>
            <w:tcW w:w="2551" w:type="dxa"/>
            <w:tcBorders>
              <w:top w:val="single" w:sz="4" w:space="0" w:color="auto"/>
              <w:left w:val="single" w:sz="4" w:space="0" w:color="auto"/>
              <w:bottom w:val="single" w:sz="4" w:space="0" w:color="auto"/>
              <w:right w:val="single" w:sz="4" w:space="0" w:color="auto"/>
            </w:tcBorders>
          </w:tcPr>
          <w:p w:rsidR="006A4582" w:rsidRPr="0041546A" w:rsidRDefault="006A4582" w:rsidP="00F407C0"/>
          <w:p w:rsidR="006A4582" w:rsidRPr="0041546A" w:rsidRDefault="006A4582" w:rsidP="00F407C0">
            <w:r w:rsidRPr="0041546A">
              <w:t>удовлетворительно</w:t>
            </w:r>
          </w:p>
          <w:p w:rsidR="006A4582" w:rsidRPr="0041546A" w:rsidRDefault="006A4582" w:rsidP="00F407C0"/>
        </w:tc>
      </w:tr>
      <w:tr w:rsidR="0041546A" w:rsidRPr="0041546A" w:rsidTr="00F407C0">
        <w:tc>
          <w:tcPr>
            <w:tcW w:w="591"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41546A" w:rsidRPr="0041546A" w:rsidRDefault="0041546A" w:rsidP="00F407C0">
            <w:pPr>
              <w:pStyle w:val="af1"/>
              <w:ind w:firstLine="720"/>
              <w:jc w:val="left"/>
              <w:rPr>
                <w:rFonts w:ascii="Times New Roman" w:hAnsi="Times New Roman" w:cs="Times New Roman"/>
                <w:sz w:val="24"/>
                <w:szCs w:val="24"/>
              </w:rPr>
            </w:pPr>
            <w:r w:rsidRPr="0041546A">
              <w:rPr>
                <w:rFonts w:ascii="Times New Roman" w:hAnsi="Times New Roman" w:cs="Times New Roman"/>
                <w:noProof/>
                <w:sz w:val="24"/>
                <w:szCs w:val="24"/>
              </w:rPr>
              <w:t>Механическое,</w:t>
            </w:r>
          </w:p>
          <w:p w:rsidR="0041546A" w:rsidRPr="0041546A" w:rsidRDefault="0041546A" w:rsidP="00F407C0">
            <w:pPr>
              <w:pStyle w:val="af1"/>
              <w:ind w:firstLine="720"/>
              <w:jc w:val="left"/>
              <w:rPr>
                <w:rFonts w:ascii="Times New Roman" w:hAnsi="Times New Roman" w:cs="Times New Roman"/>
                <w:sz w:val="24"/>
                <w:szCs w:val="24"/>
              </w:rPr>
            </w:pPr>
            <w:r w:rsidRPr="0041546A">
              <w:rPr>
                <w:rFonts w:ascii="Times New Roman" w:hAnsi="Times New Roman" w:cs="Times New Roman"/>
                <w:noProof/>
                <w:sz w:val="24"/>
                <w:szCs w:val="24"/>
              </w:rPr>
              <w:t>электрическое,</w:t>
            </w:r>
          </w:p>
          <w:p w:rsidR="0041546A" w:rsidRPr="0041546A" w:rsidRDefault="0041546A" w:rsidP="00F407C0">
            <w:pPr>
              <w:pStyle w:val="af1"/>
              <w:ind w:firstLine="720"/>
              <w:jc w:val="left"/>
              <w:rPr>
                <w:rFonts w:ascii="Times New Roman" w:hAnsi="Times New Roman" w:cs="Times New Roman"/>
                <w:sz w:val="24"/>
                <w:szCs w:val="24"/>
              </w:rPr>
            </w:pPr>
            <w:r w:rsidRPr="0041546A">
              <w:rPr>
                <w:rFonts w:ascii="Times New Roman" w:hAnsi="Times New Roman" w:cs="Times New Roman"/>
                <w:noProof/>
                <w:sz w:val="24"/>
                <w:szCs w:val="24"/>
              </w:rPr>
              <w:t>санитарно-техническое и иное оборудование</w:t>
            </w:r>
          </w:p>
          <w:p w:rsidR="0041546A" w:rsidRPr="0041546A" w:rsidRDefault="0041546A" w:rsidP="00F407C0">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ванны напольные - электроплиты </w:t>
            </w:r>
          </w:p>
          <w:p w:rsidR="0041546A" w:rsidRPr="0041546A" w:rsidRDefault="0041546A" w:rsidP="00F407C0">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41546A" w:rsidRPr="0041546A" w:rsidRDefault="0041546A" w:rsidP="00F407C0">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41546A" w:rsidRPr="0041546A" w:rsidRDefault="0041546A" w:rsidP="00F407C0">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сети   проводного радиовещания</w:t>
            </w:r>
          </w:p>
          <w:p w:rsidR="0041546A" w:rsidRPr="0041546A" w:rsidRDefault="0041546A" w:rsidP="00F407C0">
            <w:pPr>
              <w:pStyle w:val="af1"/>
              <w:ind w:firstLine="720"/>
              <w:jc w:val="left"/>
              <w:rPr>
                <w:rFonts w:ascii="Times New Roman" w:hAnsi="Times New Roman" w:cs="Times New Roman"/>
                <w:sz w:val="24"/>
                <w:szCs w:val="24"/>
              </w:rPr>
            </w:pPr>
            <w:r w:rsidRPr="0041546A">
              <w:rPr>
                <w:rFonts w:ascii="Times New Roman" w:hAnsi="Times New Roman" w:cs="Times New Roman"/>
                <w:noProof/>
                <w:sz w:val="24"/>
                <w:szCs w:val="24"/>
              </w:rPr>
              <w:t>сигнализация</w:t>
            </w:r>
          </w:p>
          <w:p w:rsidR="0041546A" w:rsidRPr="0041546A" w:rsidRDefault="0041546A" w:rsidP="00F407C0">
            <w:pPr>
              <w:pStyle w:val="af1"/>
              <w:ind w:firstLine="720"/>
              <w:jc w:val="left"/>
              <w:rPr>
                <w:rFonts w:ascii="Times New Roman" w:hAnsi="Times New Roman" w:cs="Times New Roman"/>
                <w:sz w:val="24"/>
                <w:szCs w:val="24"/>
              </w:rPr>
            </w:pPr>
            <w:r w:rsidRPr="0041546A">
              <w:rPr>
                <w:rFonts w:ascii="Times New Roman" w:hAnsi="Times New Roman" w:cs="Times New Roman"/>
                <w:noProof/>
                <w:sz w:val="24"/>
                <w:szCs w:val="24"/>
              </w:rPr>
              <w:t>мусоропровод</w:t>
            </w:r>
          </w:p>
          <w:p w:rsidR="0041546A" w:rsidRPr="0041546A" w:rsidRDefault="0041546A" w:rsidP="00F407C0">
            <w:pPr>
              <w:pStyle w:val="af1"/>
              <w:ind w:firstLine="720"/>
              <w:jc w:val="left"/>
              <w:rPr>
                <w:rFonts w:ascii="Times New Roman" w:hAnsi="Times New Roman" w:cs="Times New Roman"/>
                <w:sz w:val="24"/>
                <w:szCs w:val="24"/>
              </w:rPr>
            </w:pPr>
            <w:r w:rsidRPr="0041546A">
              <w:rPr>
                <w:rFonts w:ascii="Times New Roman" w:hAnsi="Times New Roman" w:cs="Times New Roman"/>
                <w:noProof/>
                <w:sz w:val="24"/>
                <w:szCs w:val="24"/>
              </w:rPr>
              <w:t>лифт</w:t>
            </w:r>
          </w:p>
          <w:p w:rsidR="0041546A" w:rsidRPr="0041546A" w:rsidRDefault="0041546A" w:rsidP="00F407C0">
            <w:pPr>
              <w:pStyle w:val="af1"/>
              <w:ind w:firstLine="720"/>
              <w:jc w:val="left"/>
              <w:rPr>
                <w:rFonts w:ascii="Times New Roman" w:hAnsi="Times New Roman" w:cs="Times New Roman"/>
                <w:sz w:val="24"/>
                <w:szCs w:val="24"/>
              </w:rPr>
            </w:pPr>
            <w:r w:rsidRPr="0041546A">
              <w:rPr>
                <w:rFonts w:ascii="Times New Roman" w:hAnsi="Times New Roman" w:cs="Times New Roman"/>
                <w:noProof/>
                <w:sz w:val="24"/>
                <w:szCs w:val="24"/>
              </w:rPr>
              <w:t>вентиляция</w:t>
            </w:r>
          </w:p>
          <w:p w:rsidR="0041546A" w:rsidRPr="0041546A" w:rsidRDefault="0041546A" w:rsidP="00F407C0">
            <w:pPr>
              <w:pStyle w:val="af1"/>
              <w:ind w:firstLine="720"/>
              <w:jc w:val="left"/>
              <w:rPr>
                <w:rFonts w:ascii="Times New Roman" w:hAnsi="Times New Roman" w:cs="Times New Roman"/>
                <w:sz w:val="24"/>
                <w:szCs w:val="24"/>
              </w:rPr>
            </w:pPr>
            <w:r w:rsidRPr="0041546A">
              <w:rPr>
                <w:rFonts w:ascii="Times New Roman" w:hAnsi="Times New Roman" w:cs="Times New Roman"/>
                <w:noProof/>
                <w:sz w:val="24"/>
                <w:szCs w:val="24"/>
              </w:rPr>
              <w:t>(другое)</w:t>
            </w:r>
          </w:p>
          <w:p w:rsidR="0041546A" w:rsidRPr="0041546A" w:rsidRDefault="0041546A" w:rsidP="00F407C0">
            <w:r w:rsidRPr="0041546A">
              <w:t xml:space="preserve">    газовые колонки      </w:t>
            </w:r>
          </w:p>
        </w:tc>
        <w:tc>
          <w:tcPr>
            <w:tcW w:w="3402" w:type="dxa"/>
            <w:tcBorders>
              <w:top w:val="single" w:sz="4" w:space="0" w:color="auto"/>
              <w:left w:val="single" w:sz="4" w:space="0" w:color="auto"/>
              <w:bottom w:val="single" w:sz="4" w:space="0" w:color="auto"/>
              <w:right w:val="single" w:sz="4" w:space="0" w:color="auto"/>
            </w:tcBorders>
          </w:tcPr>
          <w:p w:rsidR="0041546A" w:rsidRPr="0041546A" w:rsidRDefault="0041546A" w:rsidP="00F407C0"/>
          <w:p w:rsidR="0041546A" w:rsidRPr="0041546A" w:rsidRDefault="0041546A" w:rsidP="00F407C0"/>
          <w:p w:rsidR="0041546A" w:rsidRPr="0041546A" w:rsidRDefault="0041546A" w:rsidP="00F407C0"/>
          <w:p w:rsidR="0041546A" w:rsidRPr="0041546A" w:rsidRDefault="0041546A" w:rsidP="00F407C0"/>
          <w:p w:rsidR="0041546A" w:rsidRPr="0041546A" w:rsidRDefault="0041546A" w:rsidP="00F407C0"/>
          <w:p w:rsidR="0041546A" w:rsidRPr="0041546A" w:rsidRDefault="0041546A" w:rsidP="00F407C0">
            <w:r w:rsidRPr="0041546A">
              <w:t>- ванна</w:t>
            </w:r>
          </w:p>
          <w:p w:rsidR="0041546A" w:rsidRPr="0041546A" w:rsidRDefault="0041546A" w:rsidP="00F407C0">
            <w:r w:rsidRPr="0041546A">
              <w:t>- бытовые</w:t>
            </w:r>
          </w:p>
          <w:p w:rsidR="0041546A" w:rsidRPr="0041546A" w:rsidRDefault="0041546A" w:rsidP="00F407C0"/>
          <w:p w:rsidR="0041546A" w:rsidRPr="0041546A" w:rsidRDefault="0041546A" w:rsidP="00F407C0"/>
          <w:p w:rsidR="0041546A" w:rsidRPr="0041546A" w:rsidRDefault="0041546A" w:rsidP="00F407C0"/>
        </w:tc>
        <w:tc>
          <w:tcPr>
            <w:tcW w:w="2551"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t>удовлетворительно</w:t>
            </w:r>
          </w:p>
        </w:tc>
      </w:tr>
      <w:tr w:rsidR="0041546A" w:rsidRPr="0041546A" w:rsidTr="00F407C0">
        <w:tc>
          <w:tcPr>
            <w:tcW w:w="591"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41546A" w:rsidRPr="0041546A" w:rsidRDefault="0041546A" w:rsidP="00F407C0">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41546A" w:rsidRPr="0041546A" w:rsidRDefault="0041546A" w:rsidP="00F407C0">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41546A" w:rsidRPr="0041546A" w:rsidRDefault="0041546A" w:rsidP="00F407C0">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коммунальных услуг:</w:t>
            </w:r>
          </w:p>
          <w:p w:rsidR="0041546A" w:rsidRPr="0041546A" w:rsidRDefault="0041546A" w:rsidP="00F407C0">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41546A" w:rsidRPr="0041546A" w:rsidRDefault="0041546A" w:rsidP="00F407C0">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41546A" w:rsidRPr="0041546A" w:rsidRDefault="0041546A" w:rsidP="00F407C0">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41546A" w:rsidRPr="0041546A" w:rsidRDefault="0041546A" w:rsidP="00F407C0">
            <w:pPr>
              <w:pStyle w:val="af1"/>
              <w:ind w:firstLine="720"/>
              <w:jc w:val="left"/>
              <w:rPr>
                <w:rFonts w:ascii="Times New Roman" w:hAnsi="Times New Roman" w:cs="Times New Roman"/>
                <w:noProof/>
                <w:sz w:val="24"/>
                <w:szCs w:val="24"/>
              </w:rPr>
            </w:pPr>
          </w:p>
          <w:p w:rsidR="0041546A" w:rsidRPr="0041546A" w:rsidRDefault="0041546A" w:rsidP="00F407C0">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41546A" w:rsidRPr="0041546A" w:rsidRDefault="0041546A" w:rsidP="00F407C0">
            <w:pPr>
              <w:pStyle w:val="af1"/>
              <w:ind w:firstLine="720"/>
              <w:jc w:val="left"/>
              <w:rPr>
                <w:rFonts w:ascii="Times New Roman" w:hAnsi="Times New Roman" w:cs="Times New Roman"/>
                <w:sz w:val="24"/>
                <w:szCs w:val="24"/>
              </w:rPr>
            </w:pPr>
            <w:r w:rsidRPr="0041546A">
              <w:rPr>
                <w:rFonts w:ascii="Times New Roman" w:hAnsi="Times New Roman" w:cs="Times New Roman"/>
                <w:noProof/>
                <w:sz w:val="24"/>
                <w:szCs w:val="24"/>
              </w:rPr>
              <w:t>отопление -(от внешних котельных)</w:t>
            </w:r>
          </w:p>
          <w:p w:rsidR="0041546A" w:rsidRPr="0041546A" w:rsidRDefault="0041546A" w:rsidP="00F407C0">
            <w:pPr>
              <w:pStyle w:val="af1"/>
              <w:ind w:firstLine="720"/>
              <w:jc w:val="left"/>
              <w:rPr>
                <w:rFonts w:ascii="Times New Roman" w:hAnsi="Times New Roman" w:cs="Times New Roman"/>
                <w:sz w:val="24"/>
                <w:szCs w:val="24"/>
              </w:rPr>
            </w:pPr>
            <w:proofErr w:type="gramStart"/>
            <w:r w:rsidRPr="0041546A">
              <w:rPr>
                <w:rFonts w:ascii="Times New Roman" w:hAnsi="Times New Roman" w:cs="Times New Roman"/>
                <w:noProof/>
                <w:sz w:val="24"/>
                <w:szCs w:val="24"/>
              </w:rPr>
              <w:t xml:space="preserve">отопление (от домовой котельной  печи </w:t>
            </w:r>
            <w:proofErr w:type="gramEnd"/>
          </w:p>
          <w:p w:rsidR="0041546A" w:rsidRPr="0041546A" w:rsidRDefault="0041546A" w:rsidP="00F407C0">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калориферы</w:t>
            </w:r>
          </w:p>
          <w:p w:rsidR="0041546A" w:rsidRPr="0041546A" w:rsidRDefault="0041546A" w:rsidP="00F407C0">
            <w:pPr>
              <w:pStyle w:val="af1"/>
              <w:ind w:firstLine="720"/>
              <w:jc w:val="left"/>
              <w:rPr>
                <w:rFonts w:ascii="Times New Roman" w:hAnsi="Times New Roman" w:cs="Times New Roman"/>
                <w:sz w:val="24"/>
                <w:szCs w:val="24"/>
              </w:rPr>
            </w:pPr>
            <w:r w:rsidRPr="0041546A">
              <w:rPr>
                <w:rFonts w:ascii="Times New Roman" w:hAnsi="Times New Roman" w:cs="Times New Roman"/>
                <w:noProof/>
                <w:sz w:val="24"/>
                <w:szCs w:val="24"/>
              </w:rPr>
              <w:t>АГВ</w:t>
            </w:r>
          </w:p>
          <w:p w:rsidR="0041546A" w:rsidRPr="0041546A" w:rsidRDefault="0041546A" w:rsidP="00F407C0">
            <w:pPr>
              <w:pStyle w:val="af1"/>
              <w:ind w:firstLine="720"/>
              <w:jc w:val="left"/>
              <w:rPr>
                <w:rFonts w:ascii="Times New Roman" w:hAnsi="Times New Roman" w:cs="Times New Roman"/>
                <w:sz w:val="24"/>
                <w:szCs w:val="24"/>
              </w:rPr>
            </w:pPr>
            <w:r w:rsidRPr="0041546A">
              <w:rPr>
                <w:rFonts w:ascii="Times New Roman" w:hAnsi="Times New Roman" w:cs="Times New Roman"/>
                <w:noProof/>
                <w:sz w:val="24"/>
                <w:szCs w:val="24"/>
              </w:rPr>
              <w:t>(другое)</w:t>
            </w:r>
          </w:p>
          <w:p w:rsidR="0041546A" w:rsidRPr="0041546A" w:rsidRDefault="0041546A" w:rsidP="00F407C0">
            <w:pPr>
              <w:pStyle w:val="af1"/>
              <w:ind w:firstLine="720"/>
              <w:jc w:val="left"/>
              <w:rPr>
                <w:rFonts w:ascii="Times New Roman" w:hAnsi="Times New Roman" w:cs="Times New Roman"/>
                <w:noProof/>
                <w:sz w:val="24"/>
                <w:szCs w:val="24"/>
              </w:rPr>
            </w:pPr>
          </w:p>
        </w:tc>
        <w:tc>
          <w:tcPr>
            <w:tcW w:w="3402" w:type="dxa"/>
            <w:tcBorders>
              <w:top w:val="single" w:sz="4" w:space="0" w:color="auto"/>
              <w:left w:val="single" w:sz="4" w:space="0" w:color="auto"/>
              <w:bottom w:val="single" w:sz="4" w:space="0" w:color="auto"/>
              <w:right w:val="single" w:sz="4" w:space="0" w:color="auto"/>
            </w:tcBorders>
          </w:tcPr>
          <w:p w:rsidR="0041546A" w:rsidRPr="0041546A" w:rsidRDefault="0041546A" w:rsidP="00F407C0"/>
          <w:p w:rsidR="0041546A" w:rsidRPr="0041546A" w:rsidRDefault="0041546A" w:rsidP="00F407C0"/>
          <w:p w:rsidR="0041546A" w:rsidRDefault="0041546A" w:rsidP="00F407C0"/>
          <w:p w:rsidR="009A58E9" w:rsidRPr="0041546A" w:rsidRDefault="009A58E9" w:rsidP="00F407C0"/>
          <w:p w:rsidR="0041546A" w:rsidRPr="0041546A" w:rsidRDefault="0041546A" w:rsidP="00F407C0">
            <w:r w:rsidRPr="0041546A">
              <w:t>- скрытая проводка</w:t>
            </w:r>
          </w:p>
          <w:p w:rsidR="0041546A" w:rsidRPr="0041546A" w:rsidRDefault="0041546A" w:rsidP="00F407C0">
            <w:r w:rsidRPr="0041546A">
              <w:t>-центральное</w:t>
            </w:r>
          </w:p>
          <w:p w:rsidR="0041546A" w:rsidRPr="0041546A" w:rsidRDefault="0041546A" w:rsidP="00F407C0">
            <w:r w:rsidRPr="0041546A">
              <w:t xml:space="preserve">- </w:t>
            </w:r>
            <w:proofErr w:type="spellStart"/>
            <w:r w:rsidRPr="0041546A">
              <w:t>электроводонагреватели</w:t>
            </w:r>
            <w:proofErr w:type="spellEnd"/>
          </w:p>
          <w:p w:rsidR="0041546A" w:rsidRPr="0041546A" w:rsidRDefault="0041546A" w:rsidP="00F407C0">
            <w:r w:rsidRPr="0041546A">
              <w:t>- центральное</w:t>
            </w:r>
          </w:p>
          <w:p w:rsidR="0041546A" w:rsidRPr="0041546A" w:rsidRDefault="0041546A" w:rsidP="00F407C0">
            <w:r w:rsidRPr="0041546A">
              <w:t>- нет</w:t>
            </w:r>
          </w:p>
          <w:p w:rsidR="0041546A" w:rsidRPr="0041546A" w:rsidRDefault="0041546A" w:rsidP="00F407C0">
            <w:r w:rsidRPr="0041546A">
              <w:t xml:space="preserve"> - центральное</w:t>
            </w:r>
          </w:p>
          <w:p w:rsidR="0041546A" w:rsidRPr="0041546A" w:rsidRDefault="0041546A" w:rsidP="00F407C0"/>
        </w:tc>
        <w:tc>
          <w:tcPr>
            <w:tcW w:w="2551" w:type="dxa"/>
            <w:tcBorders>
              <w:top w:val="single" w:sz="4" w:space="0" w:color="auto"/>
              <w:left w:val="single" w:sz="4" w:space="0" w:color="auto"/>
              <w:bottom w:val="single" w:sz="4" w:space="0" w:color="auto"/>
              <w:right w:val="single" w:sz="4" w:space="0" w:color="auto"/>
            </w:tcBorders>
          </w:tcPr>
          <w:p w:rsidR="0041546A" w:rsidRPr="0041546A" w:rsidRDefault="0041546A" w:rsidP="00F407C0">
            <w:r w:rsidRPr="0041546A">
              <w:lastRenderedPageBreak/>
              <w:t>удовлетворительно</w:t>
            </w:r>
          </w:p>
          <w:p w:rsidR="0041546A" w:rsidRPr="0041546A" w:rsidRDefault="0041546A" w:rsidP="00F407C0"/>
          <w:p w:rsidR="0041546A" w:rsidRPr="0041546A" w:rsidRDefault="0041546A" w:rsidP="00F407C0"/>
        </w:tc>
      </w:tr>
      <w:tr w:rsidR="0041546A" w:rsidRPr="0041546A" w:rsidTr="00F407C0">
        <w:tc>
          <w:tcPr>
            <w:tcW w:w="591" w:type="dxa"/>
            <w:tcBorders>
              <w:top w:val="single" w:sz="4" w:space="0" w:color="auto"/>
              <w:left w:val="single" w:sz="4" w:space="0" w:color="auto"/>
              <w:bottom w:val="single" w:sz="4" w:space="0" w:color="auto"/>
              <w:right w:val="single" w:sz="4" w:space="0" w:color="auto"/>
            </w:tcBorders>
            <w:vAlign w:val="center"/>
          </w:tcPr>
          <w:p w:rsidR="0041546A" w:rsidRPr="0041546A" w:rsidRDefault="0041546A" w:rsidP="00F407C0">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41546A" w:rsidRPr="0041546A" w:rsidRDefault="0041546A" w:rsidP="00F407C0">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41546A" w:rsidRPr="0041546A" w:rsidRDefault="0041546A" w:rsidP="00F407C0"/>
        </w:tc>
        <w:tc>
          <w:tcPr>
            <w:tcW w:w="2551" w:type="dxa"/>
            <w:tcBorders>
              <w:top w:val="single" w:sz="4" w:space="0" w:color="auto"/>
              <w:left w:val="single" w:sz="4" w:space="0" w:color="auto"/>
              <w:bottom w:val="single" w:sz="4" w:space="0" w:color="auto"/>
              <w:right w:val="single" w:sz="4" w:space="0" w:color="auto"/>
            </w:tcBorders>
          </w:tcPr>
          <w:p w:rsidR="0041546A" w:rsidRPr="0041546A" w:rsidRDefault="0041546A" w:rsidP="00F407C0"/>
        </w:tc>
      </w:tr>
    </w:tbl>
    <w:p w:rsidR="0041546A" w:rsidRDefault="0041546A" w:rsidP="008B531B">
      <w:pPr>
        <w:spacing w:line="200" w:lineRule="exact"/>
        <w:ind w:right="-144"/>
        <w:jc w:val="right"/>
      </w:pPr>
    </w:p>
    <w:p w:rsidR="00F407C0" w:rsidRDefault="00F407C0">
      <w:pPr>
        <w:suppressAutoHyphens w:val="0"/>
        <w:spacing w:after="0"/>
        <w:jc w:val="left"/>
      </w:pPr>
      <w:r>
        <w:br w:type="page"/>
      </w:r>
    </w:p>
    <w:p w:rsidR="00F407C0" w:rsidRDefault="00F407C0" w:rsidP="00F407C0">
      <w:pPr>
        <w:autoSpaceDE w:val="0"/>
        <w:spacing w:after="0"/>
        <w:ind w:left="5670"/>
        <w:contextualSpacing/>
        <w:jc w:val="center"/>
        <w:rPr>
          <w:b/>
        </w:rPr>
      </w:pPr>
      <w:r w:rsidRPr="00E957E6">
        <w:rPr>
          <w:b/>
        </w:rPr>
        <w:lastRenderedPageBreak/>
        <w:t>Прил</w:t>
      </w:r>
      <w:r>
        <w:rPr>
          <w:b/>
        </w:rPr>
        <w:t>ожение № 1.2</w:t>
      </w:r>
    </w:p>
    <w:p w:rsidR="00F407C0" w:rsidRDefault="00F407C0" w:rsidP="00F407C0">
      <w:pPr>
        <w:autoSpaceDE w:val="0"/>
        <w:spacing w:after="0"/>
        <w:ind w:left="5670"/>
        <w:contextualSpacing/>
        <w:jc w:val="center"/>
        <w:rPr>
          <w:b/>
        </w:rPr>
      </w:pPr>
      <w:r w:rsidRPr="00E957E6">
        <w:rPr>
          <w:b/>
        </w:rPr>
        <w:t xml:space="preserve">к </w:t>
      </w:r>
      <w:r>
        <w:rPr>
          <w:b/>
        </w:rPr>
        <w:t>конкурсной документации</w:t>
      </w:r>
    </w:p>
    <w:p w:rsidR="00F407C0" w:rsidRPr="00E957E6" w:rsidRDefault="00F407C0" w:rsidP="00F407C0">
      <w:pPr>
        <w:autoSpaceDE w:val="0"/>
        <w:spacing w:after="0"/>
        <w:ind w:left="5670"/>
        <w:contextualSpacing/>
        <w:jc w:val="center"/>
        <w:rPr>
          <w:b/>
        </w:rPr>
      </w:pPr>
      <w:r>
        <w:rPr>
          <w:b/>
        </w:rPr>
        <w:t>(по лоту №</w:t>
      </w:r>
      <w:r w:rsidR="0050669F">
        <w:rPr>
          <w:b/>
        </w:rPr>
        <w:t>2</w:t>
      </w:r>
      <w:r>
        <w:rPr>
          <w:b/>
        </w:rPr>
        <w:t>)</w:t>
      </w:r>
    </w:p>
    <w:p w:rsidR="0041546A" w:rsidRDefault="0041546A" w:rsidP="008B531B">
      <w:pPr>
        <w:spacing w:line="200" w:lineRule="exact"/>
        <w:ind w:right="-144"/>
        <w:jc w:val="right"/>
      </w:pPr>
    </w:p>
    <w:p w:rsidR="00F407C0" w:rsidRPr="00F407C0" w:rsidRDefault="00F407C0" w:rsidP="00F407C0">
      <w:pPr>
        <w:pStyle w:val="af1"/>
        <w:jc w:val="center"/>
        <w:rPr>
          <w:rFonts w:ascii="Times New Roman" w:hAnsi="Times New Roman" w:cs="Times New Roman"/>
          <w:color w:val="000000" w:themeColor="text1"/>
          <w:sz w:val="24"/>
          <w:szCs w:val="24"/>
        </w:rPr>
      </w:pPr>
      <w:r w:rsidRPr="00F407C0">
        <w:rPr>
          <w:rStyle w:val="af2"/>
          <w:rFonts w:ascii="Times New Roman" w:hAnsi="Times New Roman" w:cs="Times New Roman"/>
          <w:noProof/>
          <w:color w:val="000000" w:themeColor="text1"/>
          <w:sz w:val="24"/>
          <w:szCs w:val="24"/>
        </w:rPr>
        <w:t>А к т</w:t>
      </w:r>
    </w:p>
    <w:p w:rsidR="00F407C0" w:rsidRPr="00F407C0" w:rsidRDefault="00F407C0" w:rsidP="00F407C0">
      <w:pPr>
        <w:pStyle w:val="af1"/>
        <w:jc w:val="center"/>
        <w:rPr>
          <w:rFonts w:ascii="Times New Roman" w:hAnsi="Times New Roman" w:cs="Times New Roman"/>
          <w:color w:val="000000" w:themeColor="text1"/>
          <w:sz w:val="24"/>
          <w:szCs w:val="24"/>
        </w:rPr>
      </w:pPr>
      <w:r w:rsidRPr="00F407C0">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F407C0" w:rsidRPr="00F407C0" w:rsidRDefault="00F407C0" w:rsidP="00F407C0">
      <w:pPr>
        <w:pStyle w:val="af1"/>
        <w:jc w:val="center"/>
        <w:rPr>
          <w:rFonts w:ascii="Times New Roman" w:hAnsi="Times New Roman" w:cs="Times New Roman"/>
          <w:color w:val="000000" w:themeColor="text1"/>
          <w:sz w:val="24"/>
          <w:szCs w:val="24"/>
        </w:rPr>
      </w:pPr>
      <w:r w:rsidRPr="00F407C0">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F407C0" w:rsidRPr="00F407C0" w:rsidRDefault="00F407C0" w:rsidP="00F407C0">
      <w:pPr>
        <w:pStyle w:val="af1"/>
        <w:jc w:val="center"/>
        <w:rPr>
          <w:rFonts w:ascii="Times New Roman" w:hAnsi="Times New Roman" w:cs="Times New Roman"/>
          <w:color w:val="000000" w:themeColor="text1"/>
          <w:sz w:val="24"/>
          <w:szCs w:val="24"/>
        </w:rPr>
      </w:pPr>
    </w:p>
    <w:p w:rsidR="00F407C0" w:rsidRPr="00F407C0" w:rsidRDefault="00F407C0" w:rsidP="00F407C0">
      <w:pPr>
        <w:pStyle w:val="af1"/>
        <w:jc w:val="center"/>
        <w:rPr>
          <w:rFonts w:ascii="Times New Roman" w:hAnsi="Times New Roman" w:cs="Times New Roman"/>
          <w:color w:val="000000" w:themeColor="text1"/>
          <w:sz w:val="24"/>
          <w:szCs w:val="24"/>
        </w:rPr>
      </w:pPr>
      <w:r w:rsidRPr="00F407C0">
        <w:rPr>
          <w:rStyle w:val="af2"/>
          <w:rFonts w:ascii="Times New Roman" w:hAnsi="Times New Roman" w:cs="Times New Roman"/>
          <w:noProof/>
          <w:color w:val="000000" w:themeColor="text1"/>
          <w:sz w:val="24"/>
          <w:szCs w:val="24"/>
        </w:rPr>
        <w:t>I. Общие сведения о многоквартирном доме</w:t>
      </w:r>
    </w:p>
    <w:p w:rsidR="00F407C0" w:rsidRPr="00F407C0" w:rsidRDefault="00F407C0" w:rsidP="00F407C0"/>
    <w:p w:rsidR="00F407C0" w:rsidRPr="00F407C0" w:rsidRDefault="00F407C0" w:rsidP="00F407C0">
      <w:pPr>
        <w:pStyle w:val="af1"/>
        <w:rPr>
          <w:rFonts w:ascii="Times New Roman" w:hAnsi="Times New Roman" w:cs="Times New Roman"/>
          <w:noProof/>
          <w:color w:val="000000" w:themeColor="text1"/>
          <w:sz w:val="24"/>
          <w:szCs w:val="24"/>
          <w:u w:val="single"/>
        </w:rPr>
      </w:pPr>
      <w:r w:rsidRPr="00F407C0">
        <w:rPr>
          <w:rFonts w:ascii="Times New Roman" w:hAnsi="Times New Roman" w:cs="Times New Roman"/>
          <w:noProof/>
          <w:color w:val="000000" w:themeColor="text1"/>
          <w:sz w:val="24"/>
          <w:szCs w:val="24"/>
        </w:rPr>
        <w:t>1. Адрес многоквартирного дома:</w:t>
      </w:r>
      <w:r w:rsidRPr="00303E2A">
        <w:rPr>
          <w:rFonts w:ascii="Times New Roman" w:hAnsi="Times New Roman" w:cs="Times New Roman"/>
          <w:noProof/>
          <w:color w:val="000000" w:themeColor="text1"/>
          <w:sz w:val="24"/>
          <w:szCs w:val="24"/>
        </w:rPr>
        <w:t xml:space="preserve"> </w:t>
      </w:r>
      <w:r w:rsidRPr="00F407C0">
        <w:rPr>
          <w:rFonts w:ascii="Times New Roman" w:hAnsi="Times New Roman" w:cs="Times New Roman"/>
          <w:b/>
          <w:noProof/>
          <w:color w:val="000000" w:themeColor="text1"/>
          <w:sz w:val="24"/>
          <w:szCs w:val="24"/>
        </w:rPr>
        <w:t xml:space="preserve">ул. </w:t>
      </w:r>
      <w:r w:rsidR="00432E54">
        <w:rPr>
          <w:rFonts w:ascii="Times New Roman" w:hAnsi="Times New Roman" w:cs="Times New Roman"/>
          <w:b/>
          <w:noProof/>
          <w:color w:val="000000" w:themeColor="text1"/>
          <w:sz w:val="24"/>
          <w:szCs w:val="24"/>
        </w:rPr>
        <w:t>Титова</w:t>
      </w:r>
      <w:r w:rsidRPr="00F407C0">
        <w:rPr>
          <w:rFonts w:ascii="Times New Roman" w:hAnsi="Times New Roman" w:cs="Times New Roman"/>
          <w:b/>
          <w:noProof/>
          <w:color w:val="000000" w:themeColor="text1"/>
          <w:sz w:val="24"/>
          <w:szCs w:val="24"/>
        </w:rPr>
        <w:t>, дом 1</w:t>
      </w:r>
    </w:p>
    <w:p w:rsidR="00F407C0" w:rsidRPr="00F407C0" w:rsidRDefault="00F407C0" w:rsidP="00F407C0">
      <w:pPr>
        <w:pStyle w:val="af1"/>
        <w:rPr>
          <w:rFonts w:ascii="Times New Roman" w:hAnsi="Times New Roman" w:cs="Times New Roman"/>
          <w:b/>
          <w:sz w:val="24"/>
          <w:szCs w:val="24"/>
        </w:rPr>
      </w:pPr>
      <w:r w:rsidRPr="00F407C0">
        <w:rPr>
          <w:rFonts w:ascii="Times New Roman" w:hAnsi="Times New Roman" w:cs="Times New Roman"/>
          <w:noProof/>
          <w:color w:val="000000" w:themeColor="text1"/>
          <w:sz w:val="24"/>
          <w:szCs w:val="24"/>
        </w:rPr>
        <w:t>2</w:t>
      </w:r>
      <w:r w:rsidRPr="00F407C0">
        <w:rPr>
          <w:rFonts w:ascii="Times New Roman" w:hAnsi="Times New Roman" w:cs="Times New Roman"/>
          <w:noProof/>
          <w:sz w:val="24"/>
          <w:szCs w:val="24"/>
        </w:rPr>
        <w:t xml:space="preserve">. Кадастровый номер многоквартирного дома (при его наличии): </w:t>
      </w:r>
      <w:r w:rsidR="00432E54">
        <w:rPr>
          <w:rFonts w:ascii="Times New Roman" w:hAnsi="Times New Roman" w:cs="Times New Roman"/>
          <w:b/>
          <w:noProof/>
          <w:sz w:val="24"/>
          <w:szCs w:val="24"/>
        </w:rPr>
        <w:t>13:21:0207006:618</w:t>
      </w:r>
    </w:p>
    <w:p w:rsidR="00F407C0" w:rsidRPr="00F407C0" w:rsidRDefault="00F407C0" w:rsidP="00F407C0">
      <w:pPr>
        <w:pStyle w:val="af1"/>
        <w:rPr>
          <w:rFonts w:ascii="Times New Roman" w:hAnsi="Times New Roman" w:cs="Times New Roman"/>
          <w:color w:val="000000" w:themeColor="text1"/>
          <w:sz w:val="24"/>
          <w:szCs w:val="24"/>
        </w:rPr>
      </w:pPr>
      <w:r w:rsidRPr="00F407C0">
        <w:rPr>
          <w:rFonts w:ascii="Times New Roman" w:hAnsi="Times New Roman" w:cs="Times New Roman"/>
          <w:noProof/>
          <w:color w:val="000000" w:themeColor="text1"/>
          <w:sz w:val="24"/>
          <w:szCs w:val="24"/>
        </w:rPr>
        <w:t>3. Серия, тип постройки: здание (многоквартирный дом)</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color w:val="000000" w:themeColor="text1"/>
          <w:sz w:val="24"/>
          <w:szCs w:val="24"/>
        </w:rPr>
        <w:t>4. Год постройки</w:t>
      </w:r>
      <w:r w:rsidRPr="00F407C0">
        <w:rPr>
          <w:rFonts w:ascii="Times New Roman" w:hAnsi="Times New Roman" w:cs="Times New Roman"/>
          <w:noProof/>
          <w:sz w:val="24"/>
          <w:szCs w:val="24"/>
        </w:rPr>
        <w:t xml:space="preserve">: </w:t>
      </w:r>
      <w:r w:rsidR="00432E54">
        <w:rPr>
          <w:rFonts w:ascii="Times New Roman" w:hAnsi="Times New Roman" w:cs="Times New Roman"/>
          <w:b/>
          <w:noProof/>
          <w:sz w:val="24"/>
          <w:szCs w:val="24"/>
        </w:rPr>
        <w:t>1966</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sz w:val="24"/>
          <w:szCs w:val="24"/>
        </w:rPr>
        <w:t xml:space="preserve">5. Степень износа по данным государственного технического учета: - </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sz w:val="24"/>
          <w:szCs w:val="24"/>
        </w:rPr>
        <w:t xml:space="preserve">6. Степень фактического износа: </w:t>
      </w:r>
      <w:r w:rsidR="006A4582">
        <w:rPr>
          <w:rFonts w:ascii="Times New Roman" w:hAnsi="Times New Roman" w:cs="Times New Roman"/>
          <w:noProof/>
          <w:sz w:val="24"/>
          <w:szCs w:val="24"/>
        </w:rPr>
        <w:t>75%</w:t>
      </w:r>
    </w:p>
    <w:p w:rsidR="00F407C0" w:rsidRPr="00F407C0" w:rsidRDefault="00F407C0" w:rsidP="00F407C0">
      <w:pPr>
        <w:pStyle w:val="af1"/>
        <w:rPr>
          <w:rFonts w:ascii="Times New Roman" w:hAnsi="Times New Roman" w:cs="Times New Roman"/>
          <w:noProof/>
          <w:sz w:val="24"/>
          <w:szCs w:val="24"/>
          <w:u w:val="single"/>
        </w:rPr>
      </w:pPr>
      <w:r w:rsidRPr="00F407C0">
        <w:rPr>
          <w:rFonts w:ascii="Times New Roman" w:hAnsi="Times New Roman" w:cs="Times New Roman"/>
          <w:noProof/>
          <w:sz w:val="24"/>
          <w:szCs w:val="24"/>
        </w:rPr>
        <w:t>7. Год последнего капитального ремонта: - не проводился</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F407C0" w:rsidRPr="00F407C0" w:rsidRDefault="00F407C0" w:rsidP="00F407C0">
      <w:pPr>
        <w:pStyle w:val="af1"/>
        <w:rPr>
          <w:rFonts w:ascii="Times New Roman" w:hAnsi="Times New Roman" w:cs="Times New Roman"/>
          <w:color w:val="000000" w:themeColor="text1"/>
          <w:sz w:val="24"/>
          <w:szCs w:val="24"/>
        </w:rPr>
      </w:pPr>
      <w:r w:rsidRPr="00F407C0">
        <w:rPr>
          <w:rFonts w:ascii="Times New Roman" w:hAnsi="Times New Roman" w:cs="Times New Roman"/>
          <w:noProof/>
          <w:color w:val="000000" w:themeColor="text1"/>
          <w:sz w:val="24"/>
          <w:szCs w:val="24"/>
        </w:rPr>
        <w:t xml:space="preserve">9. Количество этажей: </w:t>
      </w:r>
      <w:r w:rsidR="00432E54">
        <w:rPr>
          <w:rFonts w:ascii="Times New Roman" w:hAnsi="Times New Roman" w:cs="Times New Roman"/>
          <w:b/>
          <w:noProof/>
          <w:color w:val="000000" w:themeColor="text1"/>
          <w:sz w:val="24"/>
          <w:szCs w:val="24"/>
        </w:rPr>
        <w:t>2</w:t>
      </w:r>
    </w:p>
    <w:p w:rsidR="00F407C0" w:rsidRPr="00F407C0" w:rsidRDefault="00F407C0" w:rsidP="00F407C0">
      <w:pPr>
        <w:pStyle w:val="af1"/>
        <w:rPr>
          <w:rFonts w:ascii="Times New Roman" w:hAnsi="Times New Roman" w:cs="Times New Roman"/>
          <w:b/>
          <w:color w:val="000000" w:themeColor="text1"/>
          <w:sz w:val="24"/>
          <w:szCs w:val="24"/>
        </w:rPr>
      </w:pPr>
      <w:r w:rsidRPr="00F407C0">
        <w:rPr>
          <w:rFonts w:ascii="Times New Roman" w:hAnsi="Times New Roman" w:cs="Times New Roman"/>
          <w:noProof/>
          <w:color w:val="000000" w:themeColor="text1"/>
          <w:sz w:val="24"/>
          <w:szCs w:val="24"/>
        </w:rPr>
        <w:t xml:space="preserve">10. Наличие подвала: </w:t>
      </w:r>
      <w:r w:rsidR="00432E54" w:rsidRPr="00432E54">
        <w:rPr>
          <w:rFonts w:ascii="Times New Roman" w:hAnsi="Times New Roman" w:cs="Times New Roman"/>
          <w:noProof/>
          <w:color w:val="000000" w:themeColor="text1"/>
          <w:sz w:val="24"/>
          <w:szCs w:val="24"/>
        </w:rPr>
        <w:t>не имеется</w:t>
      </w:r>
    </w:p>
    <w:p w:rsidR="00F407C0" w:rsidRPr="00F407C0" w:rsidRDefault="00F407C0" w:rsidP="00F407C0">
      <w:pPr>
        <w:pStyle w:val="af1"/>
        <w:rPr>
          <w:rFonts w:ascii="Times New Roman" w:hAnsi="Times New Roman" w:cs="Times New Roman"/>
          <w:noProof/>
          <w:color w:val="000000" w:themeColor="text1"/>
          <w:sz w:val="24"/>
          <w:szCs w:val="24"/>
        </w:rPr>
      </w:pPr>
      <w:r w:rsidRPr="00F407C0">
        <w:rPr>
          <w:rFonts w:ascii="Times New Roman" w:hAnsi="Times New Roman" w:cs="Times New Roman"/>
          <w:noProof/>
          <w:color w:val="000000" w:themeColor="text1"/>
          <w:sz w:val="24"/>
          <w:szCs w:val="24"/>
        </w:rPr>
        <w:t>11. Наличие цокольного этажа: - не имеется</w:t>
      </w:r>
    </w:p>
    <w:p w:rsidR="00F407C0" w:rsidRPr="00F407C0" w:rsidRDefault="00F407C0" w:rsidP="00F407C0">
      <w:pPr>
        <w:pStyle w:val="af1"/>
        <w:rPr>
          <w:rFonts w:ascii="Times New Roman" w:hAnsi="Times New Roman" w:cs="Times New Roman"/>
          <w:color w:val="000000" w:themeColor="text1"/>
          <w:sz w:val="24"/>
          <w:szCs w:val="24"/>
        </w:rPr>
      </w:pPr>
      <w:r w:rsidRPr="00F407C0">
        <w:rPr>
          <w:rFonts w:ascii="Times New Roman" w:hAnsi="Times New Roman" w:cs="Times New Roman"/>
          <w:noProof/>
          <w:color w:val="000000" w:themeColor="text1"/>
          <w:sz w:val="24"/>
          <w:szCs w:val="24"/>
        </w:rPr>
        <w:t>12. Наличие мансарды: - не имеется</w:t>
      </w:r>
    </w:p>
    <w:p w:rsidR="00F407C0" w:rsidRPr="00F407C0" w:rsidRDefault="00F407C0" w:rsidP="00F407C0">
      <w:pPr>
        <w:pStyle w:val="af1"/>
        <w:rPr>
          <w:rFonts w:ascii="Times New Roman" w:hAnsi="Times New Roman" w:cs="Times New Roman"/>
          <w:color w:val="000000" w:themeColor="text1"/>
          <w:sz w:val="24"/>
          <w:szCs w:val="24"/>
          <w:u w:val="single"/>
        </w:rPr>
      </w:pPr>
      <w:r w:rsidRPr="00F407C0">
        <w:rPr>
          <w:rFonts w:ascii="Times New Roman" w:hAnsi="Times New Roman" w:cs="Times New Roman"/>
          <w:noProof/>
          <w:color w:val="000000" w:themeColor="text1"/>
          <w:sz w:val="24"/>
          <w:szCs w:val="24"/>
        </w:rPr>
        <w:t>13. Наличие мезонина: - не имется</w:t>
      </w:r>
    </w:p>
    <w:p w:rsidR="00F407C0" w:rsidRPr="00F407C0" w:rsidRDefault="00F407C0" w:rsidP="00F407C0">
      <w:pPr>
        <w:pStyle w:val="af1"/>
        <w:rPr>
          <w:rFonts w:ascii="Times New Roman" w:hAnsi="Times New Roman" w:cs="Times New Roman"/>
          <w:sz w:val="24"/>
          <w:szCs w:val="24"/>
          <w:u w:val="single"/>
        </w:rPr>
      </w:pPr>
      <w:r w:rsidRPr="00F407C0">
        <w:rPr>
          <w:rFonts w:ascii="Times New Roman" w:hAnsi="Times New Roman" w:cs="Times New Roman"/>
          <w:noProof/>
          <w:color w:val="000000" w:themeColor="text1"/>
          <w:sz w:val="24"/>
          <w:szCs w:val="24"/>
        </w:rPr>
        <w:t>14. Количество квартир</w:t>
      </w:r>
      <w:r w:rsidRPr="00F407C0">
        <w:rPr>
          <w:rFonts w:ascii="Times New Roman" w:hAnsi="Times New Roman" w:cs="Times New Roman"/>
          <w:noProof/>
          <w:sz w:val="24"/>
          <w:szCs w:val="24"/>
        </w:rPr>
        <w:t xml:space="preserve">: </w:t>
      </w:r>
      <w:r w:rsidR="00432E54">
        <w:rPr>
          <w:rFonts w:ascii="Times New Roman" w:hAnsi="Times New Roman" w:cs="Times New Roman"/>
          <w:b/>
          <w:noProof/>
          <w:sz w:val="24"/>
          <w:szCs w:val="24"/>
        </w:rPr>
        <w:t>16</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sz w:val="24"/>
          <w:szCs w:val="24"/>
        </w:rPr>
        <w:t>15. Количество  нежилых  помещений,  не  входящих  в  состав  общего</w:t>
      </w:r>
      <w:r w:rsidRPr="00F407C0">
        <w:rPr>
          <w:rFonts w:ascii="Times New Roman" w:hAnsi="Times New Roman" w:cs="Times New Roman"/>
          <w:sz w:val="24"/>
          <w:szCs w:val="24"/>
        </w:rPr>
        <w:t xml:space="preserve"> </w:t>
      </w:r>
      <w:r w:rsidRPr="00F407C0">
        <w:rPr>
          <w:rFonts w:ascii="Times New Roman" w:hAnsi="Times New Roman" w:cs="Times New Roman"/>
          <w:noProof/>
          <w:sz w:val="24"/>
          <w:szCs w:val="24"/>
        </w:rPr>
        <w:t>имущества: 0</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sz w:val="24"/>
          <w:szCs w:val="24"/>
        </w:rPr>
        <w:t>16. Реквизиты правового акта о  признании  всех жилых помещений в</w:t>
      </w:r>
      <w:r w:rsidRPr="00F407C0">
        <w:rPr>
          <w:rFonts w:ascii="Times New Roman" w:hAnsi="Times New Roman" w:cs="Times New Roman"/>
          <w:sz w:val="24"/>
          <w:szCs w:val="24"/>
        </w:rPr>
        <w:t xml:space="preserve"> </w:t>
      </w:r>
      <w:r w:rsidRPr="00F407C0">
        <w:rPr>
          <w:rFonts w:ascii="Times New Roman" w:hAnsi="Times New Roman" w:cs="Times New Roman"/>
          <w:noProof/>
          <w:sz w:val="24"/>
          <w:szCs w:val="24"/>
        </w:rPr>
        <w:t>многоквартирном доме непригодными для проживания: - не имеется</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F407C0">
        <w:rPr>
          <w:rFonts w:ascii="Times New Roman" w:hAnsi="Times New Roman" w:cs="Times New Roman"/>
          <w:sz w:val="24"/>
          <w:szCs w:val="24"/>
        </w:rPr>
        <w:t xml:space="preserve"> </w:t>
      </w:r>
      <w:r w:rsidRPr="00F407C0">
        <w:rPr>
          <w:rFonts w:ascii="Times New Roman" w:hAnsi="Times New Roman" w:cs="Times New Roman"/>
          <w:noProof/>
          <w:sz w:val="24"/>
          <w:szCs w:val="24"/>
        </w:rPr>
        <w:t>непригодными для проживания): - не имеется</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color w:val="000000" w:themeColor="text1"/>
          <w:sz w:val="24"/>
          <w:szCs w:val="24"/>
        </w:rPr>
        <w:t>18.</w:t>
      </w:r>
      <w:r w:rsidRPr="00F407C0">
        <w:rPr>
          <w:rFonts w:ascii="Times New Roman" w:hAnsi="Times New Roman" w:cs="Times New Roman"/>
          <w:noProof/>
          <w:sz w:val="24"/>
          <w:szCs w:val="24"/>
        </w:rPr>
        <w:t xml:space="preserve"> Строительный объем </w:t>
      </w:r>
      <w:r w:rsidR="006A4582">
        <w:rPr>
          <w:rFonts w:ascii="Times New Roman" w:hAnsi="Times New Roman" w:cs="Times New Roman"/>
          <w:b/>
          <w:noProof/>
          <w:sz w:val="24"/>
          <w:szCs w:val="24"/>
        </w:rPr>
        <w:t>4567,8</w:t>
      </w:r>
      <w:r w:rsidRPr="00F407C0">
        <w:rPr>
          <w:rFonts w:ascii="Times New Roman" w:hAnsi="Times New Roman" w:cs="Times New Roman"/>
          <w:noProof/>
          <w:sz w:val="24"/>
          <w:szCs w:val="24"/>
        </w:rPr>
        <w:t xml:space="preserve"> куб.м</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sz w:val="24"/>
          <w:szCs w:val="24"/>
        </w:rPr>
        <w:t>19. Площадь:</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color w:val="000000" w:themeColor="text1"/>
          <w:sz w:val="24"/>
          <w:szCs w:val="24"/>
        </w:rPr>
        <w:t xml:space="preserve">     а) </w:t>
      </w:r>
      <w:r w:rsidRPr="00F407C0">
        <w:rPr>
          <w:rFonts w:ascii="Times New Roman" w:hAnsi="Times New Roman" w:cs="Times New Roman"/>
          <w:noProof/>
          <w:sz w:val="24"/>
          <w:szCs w:val="24"/>
        </w:rPr>
        <w:t>многоквартирного дома с лоджиями, балконами, шкафами,  коридорами</w:t>
      </w:r>
    </w:p>
    <w:p w:rsidR="00F407C0" w:rsidRPr="00F407C0" w:rsidRDefault="00F407C0" w:rsidP="00F407C0">
      <w:pPr>
        <w:pStyle w:val="af1"/>
        <w:rPr>
          <w:rFonts w:ascii="Times New Roman" w:hAnsi="Times New Roman" w:cs="Times New Roman"/>
          <w:noProof/>
          <w:sz w:val="24"/>
          <w:szCs w:val="24"/>
        </w:rPr>
      </w:pPr>
      <w:r w:rsidRPr="00F407C0">
        <w:rPr>
          <w:rFonts w:ascii="Times New Roman" w:hAnsi="Times New Roman" w:cs="Times New Roman"/>
          <w:noProof/>
          <w:sz w:val="24"/>
          <w:szCs w:val="24"/>
        </w:rPr>
        <w:t xml:space="preserve">и лестничными клетками  </w:t>
      </w:r>
      <w:r w:rsidR="00432E54">
        <w:rPr>
          <w:rFonts w:ascii="Times New Roman" w:hAnsi="Times New Roman" w:cs="Times New Roman"/>
          <w:b/>
          <w:noProof/>
          <w:sz w:val="24"/>
          <w:szCs w:val="24"/>
        </w:rPr>
        <w:t>761,3</w:t>
      </w:r>
      <w:r w:rsidRPr="00F407C0">
        <w:rPr>
          <w:rFonts w:ascii="Times New Roman" w:hAnsi="Times New Roman" w:cs="Times New Roman"/>
          <w:noProof/>
          <w:sz w:val="24"/>
          <w:szCs w:val="24"/>
        </w:rPr>
        <w:t xml:space="preserve"> кв.м;</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color w:val="000000" w:themeColor="text1"/>
          <w:sz w:val="24"/>
          <w:szCs w:val="24"/>
        </w:rPr>
        <w:t xml:space="preserve">     б) </w:t>
      </w:r>
      <w:r w:rsidRPr="00F407C0">
        <w:rPr>
          <w:rFonts w:ascii="Times New Roman" w:hAnsi="Times New Roman" w:cs="Times New Roman"/>
          <w:noProof/>
          <w:sz w:val="24"/>
          <w:szCs w:val="24"/>
        </w:rPr>
        <w:t xml:space="preserve">жилых помещений (общая площадь квартир)  </w:t>
      </w:r>
      <w:r w:rsidR="006A4582">
        <w:rPr>
          <w:rFonts w:ascii="Times New Roman" w:hAnsi="Times New Roman" w:cs="Times New Roman"/>
          <w:b/>
          <w:noProof/>
          <w:sz w:val="24"/>
          <w:szCs w:val="24"/>
        </w:rPr>
        <w:t>619,1</w:t>
      </w:r>
      <w:r w:rsidRPr="00F407C0">
        <w:rPr>
          <w:rFonts w:ascii="Times New Roman" w:hAnsi="Times New Roman" w:cs="Times New Roman"/>
          <w:noProof/>
          <w:sz w:val="24"/>
          <w:szCs w:val="24"/>
        </w:rPr>
        <w:t xml:space="preserve"> кв.м;</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color w:val="000000" w:themeColor="text1"/>
          <w:sz w:val="24"/>
          <w:szCs w:val="24"/>
        </w:rPr>
        <w:t xml:space="preserve">     в) нежилых </w:t>
      </w:r>
      <w:r w:rsidRPr="00F407C0">
        <w:rPr>
          <w:rFonts w:ascii="Times New Roman" w:hAnsi="Times New Roman" w:cs="Times New Roman"/>
          <w:noProof/>
          <w:sz w:val="24"/>
          <w:szCs w:val="24"/>
        </w:rPr>
        <w:t>помещений (общая площадь нежилых помещений, не входящих в</w:t>
      </w:r>
      <w:r w:rsidRPr="00F407C0">
        <w:rPr>
          <w:rFonts w:ascii="Times New Roman" w:hAnsi="Times New Roman" w:cs="Times New Roman"/>
          <w:sz w:val="24"/>
          <w:szCs w:val="24"/>
        </w:rPr>
        <w:t xml:space="preserve"> </w:t>
      </w:r>
      <w:r w:rsidRPr="00F407C0">
        <w:rPr>
          <w:rFonts w:ascii="Times New Roman" w:hAnsi="Times New Roman" w:cs="Times New Roman"/>
          <w:noProof/>
          <w:sz w:val="24"/>
          <w:szCs w:val="24"/>
        </w:rPr>
        <w:t xml:space="preserve">состав общего имущества в многоквартирном доме) </w:t>
      </w:r>
      <w:r w:rsidRPr="00F407C0">
        <w:rPr>
          <w:rFonts w:ascii="Times New Roman" w:hAnsi="Times New Roman" w:cs="Times New Roman"/>
          <w:b/>
          <w:noProof/>
          <w:sz w:val="24"/>
          <w:szCs w:val="24"/>
        </w:rPr>
        <w:t xml:space="preserve">0 </w:t>
      </w:r>
      <w:r w:rsidRPr="00F407C0">
        <w:rPr>
          <w:rFonts w:ascii="Times New Roman" w:hAnsi="Times New Roman" w:cs="Times New Roman"/>
          <w:noProof/>
          <w:sz w:val="24"/>
          <w:szCs w:val="24"/>
        </w:rPr>
        <w:t>кв.м;</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sz w:val="24"/>
          <w:szCs w:val="24"/>
        </w:rPr>
        <w:t xml:space="preserve">     г) помещений общего пользования (общая  площадь  нежилых помещений,</w:t>
      </w:r>
      <w:r w:rsidRPr="00F407C0">
        <w:rPr>
          <w:rFonts w:ascii="Times New Roman" w:hAnsi="Times New Roman" w:cs="Times New Roman"/>
          <w:sz w:val="24"/>
          <w:szCs w:val="24"/>
        </w:rPr>
        <w:t xml:space="preserve"> </w:t>
      </w:r>
      <w:r w:rsidRPr="00F407C0">
        <w:rPr>
          <w:rFonts w:ascii="Times New Roman" w:hAnsi="Times New Roman" w:cs="Times New Roman"/>
          <w:noProof/>
          <w:sz w:val="24"/>
          <w:szCs w:val="24"/>
        </w:rPr>
        <w:t xml:space="preserve">входящих   в   состав   общего   имущества   в   многоквартирном доме) кв.м: </w:t>
      </w:r>
      <w:r w:rsidR="006A4582">
        <w:rPr>
          <w:rFonts w:ascii="Times New Roman" w:hAnsi="Times New Roman" w:cs="Times New Roman"/>
          <w:b/>
          <w:noProof/>
          <w:sz w:val="24"/>
          <w:szCs w:val="24"/>
        </w:rPr>
        <w:t>142,2</w:t>
      </w:r>
      <w:r w:rsidRPr="00F407C0">
        <w:rPr>
          <w:rFonts w:ascii="Times New Roman" w:hAnsi="Times New Roman" w:cs="Times New Roman"/>
          <w:b/>
          <w:noProof/>
          <w:sz w:val="24"/>
          <w:szCs w:val="24"/>
        </w:rPr>
        <w:t xml:space="preserve"> </w:t>
      </w:r>
      <w:r w:rsidRPr="00F407C0">
        <w:rPr>
          <w:rFonts w:ascii="Times New Roman" w:hAnsi="Times New Roman" w:cs="Times New Roman"/>
          <w:noProof/>
          <w:sz w:val="24"/>
          <w:szCs w:val="24"/>
        </w:rPr>
        <w:t>кв.м</w:t>
      </w:r>
    </w:p>
    <w:p w:rsidR="00F407C0" w:rsidRPr="00F407C0" w:rsidRDefault="00F407C0" w:rsidP="00F407C0">
      <w:pPr>
        <w:pStyle w:val="af1"/>
        <w:rPr>
          <w:rFonts w:ascii="Times New Roman" w:hAnsi="Times New Roman" w:cs="Times New Roman"/>
          <w:color w:val="000000" w:themeColor="text1"/>
          <w:sz w:val="24"/>
          <w:szCs w:val="24"/>
        </w:rPr>
      </w:pPr>
      <w:r w:rsidRPr="00F407C0">
        <w:rPr>
          <w:rFonts w:ascii="Times New Roman" w:hAnsi="Times New Roman" w:cs="Times New Roman"/>
          <w:noProof/>
          <w:sz w:val="24"/>
          <w:szCs w:val="24"/>
        </w:rPr>
        <w:t xml:space="preserve">20. Количество лестниц </w:t>
      </w:r>
      <w:r w:rsidRPr="00F407C0">
        <w:rPr>
          <w:rFonts w:ascii="Times New Roman" w:hAnsi="Times New Roman" w:cs="Times New Roman"/>
          <w:noProof/>
          <w:color w:val="000000" w:themeColor="text1"/>
          <w:sz w:val="24"/>
          <w:szCs w:val="24"/>
        </w:rPr>
        <w:t xml:space="preserve">шт: </w:t>
      </w:r>
      <w:r w:rsidR="00432E54">
        <w:rPr>
          <w:rFonts w:ascii="Times New Roman" w:hAnsi="Times New Roman" w:cs="Times New Roman"/>
          <w:noProof/>
          <w:color w:val="000000" w:themeColor="text1"/>
          <w:sz w:val="24"/>
          <w:szCs w:val="24"/>
        </w:rPr>
        <w:t>2</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sz w:val="24"/>
          <w:szCs w:val="24"/>
        </w:rPr>
        <w:t>21. </w:t>
      </w:r>
      <w:proofErr w:type="gramStart"/>
      <w:r w:rsidRPr="00F407C0">
        <w:rPr>
          <w:rFonts w:ascii="Times New Roman" w:hAnsi="Times New Roman" w:cs="Times New Roman"/>
          <w:noProof/>
          <w:sz w:val="24"/>
          <w:szCs w:val="24"/>
        </w:rPr>
        <w:t>Уборочная  площадь  лестниц  (включая  межквартирные  лестничные</w:t>
      </w:r>
      <w:proofErr w:type="gramEnd"/>
    </w:p>
    <w:p w:rsidR="006A4582" w:rsidRDefault="00F407C0" w:rsidP="00F407C0">
      <w:pPr>
        <w:pStyle w:val="af1"/>
        <w:rPr>
          <w:rFonts w:ascii="Times New Roman" w:hAnsi="Times New Roman" w:cs="Times New Roman"/>
          <w:noProof/>
          <w:sz w:val="24"/>
          <w:szCs w:val="24"/>
        </w:rPr>
      </w:pPr>
      <w:r w:rsidRPr="00F407C0">
        <w:rPr>
          <w:rFonts w:ascii="Times New Roman" w:hAnsi="Times New Roman" w:cs="Times New Roman"/>
          <w:noProof/>
          <w:sz w:val="24"/>
          <w:szCs w:val="24"/>
        </w:rPr>
        <w:t xml:space="preserve">площадки) кв.м: - </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sz w:val="24"/>
          <w:szCs w:val="24"/>
        </w:rPr>
        <w:t>22. Уборочная площадь общих коридоров кв.м:</w:t>
      </w:r>
      <w:r w:rsidR="006A4582">
        <w:rPr>
          <w:rFonts w:ascii="Times New Roman" w:hAnsi="Times New Roman" w:cs="Times New Roman"/>
          <w:noProof/>
          <w:sz w:val="24"/>
          <w:szCs w:val="24"/>
        </w:rPr>
        <w:t>-</w:t>
      </w:r>
      <w:r w:rsidRPr="00F407C0">
        <w:rPr>
          <w:rFonts w:ascii="Times New Roman" w:hAnsi="Times New Roman" w:cs="Times New Roman"/>
          <w:noProof/>
          <w:sz w:val="24"/>
          <w:szCs w:val="24"/>
        </w:rPr>
        <w:t>.</w:t>
      </w:r>
    </w:p>
    <w:p w:rsidR="00F407C0" w:rsidRPr="00F407C0" w:rsidRDefault="00F407C0" w:rsidP="00F407C0">
      <w:pPr>
        <w:pStyle w:val="af1"/>
        <w:rPr>
          <w:rFonts w:ascii="Times New Roman" w:hAnsi="Times New Roman" w:cs="Times New Roman"/>
          <w:sz w:val="24"/>
          <w:szCs w:val="24"/>
        </w:rPr>
      </w:pPr>
      <w:r w:rsidRPr="00F407C0">
        <w:rPr>
          <w:rFonts w:ascii="Times New Roman" w:hAnsi="Times New Roman" w:cs="Times New Roman"/>
          <w:noProof/>
          <w:sz w:val="24"/>
          <w:szCs w:val="24"/>
        </w:rPr>
        <w:t>23. Уборочная площадь других помещений общего  пользования  (включая</w:t>
      </w:r>
      <w:r w:rsidRPr="00F407C0">
        <w:rPr>
          <w:rFonts w:ascii="Times New Roman" w:hAnsi="Times New Roman" w:cs="Times New Roman"/>
          <w:sz w:val="24"/>
          <w:szCs w:val="24"/>
        </w:rPr>
        <w:t xml:space="preserve"> </w:t>
      </w:r>
      <w:r w:rsidRPr="00F407C0">
        <w:rPr>
          <w:rFonts w:ascii="Times New Roman" w:hAnsi="Times New Roman" w:cs="Times New Roman"/>
          <w:noProof/>
          <w:sz w:val="24"/>
          <w:szCs w:val="24"/>
        </w:rPr>
        <w:t>технические этажи, чердаки, технические подвалы) кв.м: -</w:t>
      </w:r>
    </w:p>
    <w:p w:rsidR="006A4582" w:rsidRDefault="00F407C0" w:rsidP="00F407C0">
      <w:pPr>
        <w:pStyle w:val="af1"/>
        <w:rPr>
          <w:rFonts w:ascii="Times New Roman" w:hAnsi="Times New Roman" w:cs="Times New Roman"/>
          <w:noProof/>
          <w:sz w:val="24"/>
          <w:szCs w:val="24"/>
        </w:rPr>
      </w:pPr>
      <w:r w:rsidRPr="00F407C0">
        <w:rPr>
          <w:rFonts w:ascii="Times New Roman" w:hAnsi="Times New Roman" w:cs="Times New Roman"/>
          <w:noProof/>
          <w:sz w:val="24"/>
          <w:szCs w:val="24"/>
        </w:rPr>
        <w:t>24. Площадь земельного участка, входящего в состав общего  имущества</w:t>
      </w:r>
      <w:r w:rsidRPr="00F407C0">
        <w:rPr>
          <w:rFonts w:ascii="Times New Roman" w:hAnsi="Times New Roman" w:cs="Times New Roman"/>
          <w:sz w:val="24"/>
          <w:szCs w:val="24"/>
        </w:rPr>
        <w:t xml:space="preserve"> </w:t>
      </w:r>
      <w:r w:rsidRPr="00F407C0">
        <w:rPr>
          <w:rFonts w:ascii="Times New Roman" w:hAnsi="Times New Roman" w:cs="Times New Roman"/>
          <w:noProof/>
          <w:sz w:val="24"/>
          <w:szCs w:val="24"/>
        </w:rPr>
        <w:t xml:space="preserve">многоквартирного дома: </w:t>
      </w:r>
      <w:r w:rsidR="006A4582">
        <w:rPr>
          <w:rFonts w:ascii="Times New Roman" w:hAnsi="Times New Roman" w:cs="Times New Roman"/>
          <w:noProof/>
          <w:sz w:val="24"/>
          <w:szCs w:val="24"/>
        </w:rPr>
        <w:t>-</w:t>
      </w:r>
    </w:p>
    <w:p w:rsidR="00F407C0" w:rsidRDefault="00F407C0" w:rsidP="00F407C0">
      <w:pPr>
        <w:pStyle w:val="af1"/>
        <w:rPr>
          <w:rFonts w:ascii="Times New Roman" w:hAnsi="Times New Roman" w:cs="Times New Roman"/>
          <w:b/>
          <w:bCs/>
          <w:noProof/>
          <w:sz w:val="24"/>
          <w:szCs w:val="24"/>
        </w:rPr>
      </w:pPr>
      <w:r w:rsidRPr="00F407C0">
        <w:rPr>
          <w:rFonts w:ascii="Times New Roman" w:hAnsi="Times New Roman" w:cs="Times New Roman"/>
          <w:noProof/>
          <w:sz w:val="24"/>
          <w:szCs w:val="24"/>
        </w:rPr>
        <w:t xml:space="preserve">25. Кадастровый номер земельного участка (при его наличии): </w:t>
      </w:r>
      <w:r w:rsidR="00432E54">
        <w:rPr>
          <w:rFonts w:ascii="Times New Roman" w:hAnsi="Times New Roman" w:cs="Times New Roman"/>
          <w:b/>
          <w:bCs/>
          <w:noProof/>
          <w:sz w:val="24"/>
          <w:szCs w:val="24"/>
        </w:rPr>
        <w:t>не имеется</w:t>
      </w:r>
    </w:p>
    <w:p w:rsidR="00F407C0" w:rsidRDefault="00F407C0" w:rsidP="00F407C0">
      <w:pPr>
        <w:pStyle w:val="af1"/>
        <w:rPr>
          <w:rFonts w:ascii="Times New Roman" w:hAnsi="Times New Roman" w:cs="Times New Roman"/>
          <w:b/>
          <w:bCs/>
          <w:noProof/>
          <w:sz w:val="24"/>
          <w:szCs w:val="24"/>
        </w:rPr>
      </w:pPr>
    </w:p>
    <w:p w:rsidR="00F407C0" w:rsidRDefault="00F407C0" w:rsidP="00F407C0">
      <w:pPr>
        <w:pStyle w:val="af1"/>
        <w:rPr>
          <w:rFonts w:ascii="Times New Roman" w:hAnsi="Times New Roman" w:cs="Times New Roman"/>
          <w:b/>
          <w:bCs/>
          <w:noProof/>
          <w:sz w:val="24"/>
          <w:szCs w:val="24"/>
        </w:rPr>
      </w:pPr>
    </w:p>
    <w:p w:rsidR="00F407C0" w:rsidRDefault="00F407C0" w:rsidP="00F407C0">
      <w:pPr>
        <w:pStyle w:val="af1"/>
        <w:rPr>
          <w:rFonts w:ascii="Times New Roman" w:hAnsi="Times New Roman" w:cs="Times New Roman"/>
          <w:b/>
          <w:bCs/>
          <w:noProof/>
          <w:sz w:val="24"/>
          <w:szCs w:val="24"/>
        </w:rPr>
      </w:pPr>
    </w:p>
    <w:p w:rsidR="00F407C0" w:rsidRDefault="00F407C0" w:rsidP="00F407C0">
      <w:pPr>
        <w:pStyle w:val="af1"/>
        <w:rPr>
          <w:rFonts w:ascii="Times New Roman" w:hAnsi="Times New Roman" w:cs="Times New Roman"/>
          <w:b/>
          <w:bCs/>
          <w:noProof/>
          <w:sz w:val="24"/>
          <w:szCs w:val="24"/>
        </w:rPr>
      </w:pPr>
    </w:p>
    <w:p w:rsidR="00F407C0" w:rsidRDefault="00F407C0" w:rsidP="00F407C0">
      <w:pPr>
        <w:pStyle w:val="af1"/>
        <w:rPr>
          <w:rFonts w:ascii="Times New Roman" w:hAnsi="Times New Roman" w:cs="Times New Roman"/>
          <w:b/>
          <w:bCs/>
          <w:noProof/>
          <w:sz w:val="24"/>
          <w:szCs w:val="24"/>
        </w:rPr>
      </w:pPr>
    </w:p>
    <w:p w:rsidR="00F407C0" w:rsidRPr="00F407C0" w:rsidRDefault="00F407C0" w:rsidP="00F407C0">
      <w:pPr>
        <w:pStyle w:val="af1"/>
        <w:rPr>
          <w:rFonts w:ascii="Times New Roman" w:hAnsi="Times New Roman" w:cs="Times New Roman"/>
          <w:b/>
          <w:noProof/>
          <w:sz w:val="24"/>
          <w:szCs w:val="24"/>
        </w:rPr>
      </w:pPr>
      <w:r w:rsidRPr="00F407C0">
        <w:rPr>
          <w:rFonts w:ascii="Times New Roman" w:hAnsi="Times New Roman" w:cs="Times New Roman"/>
          <w:b/>
          <w:sz w:val="24"/>
          <w:szCs w:val="24"/>
        </w:rPr>
        <w:lastRenderedPageBreak/>
        <w:t>Техническое состояние многоквартирного дома, включая пристройки</w:t>
      </w:r>
    </w:p>
    <w:tbl>
      <w:tblPr>
        <w:tblStyle w:val="a7"/>
        <w:tblW w:w="9493" w:type="dxa"/>
        <w:tblLayout w:type="fixed"/>
        <w:tblLook w:val="01E0"/>
      </w:tblPr>
      <w:tblGrid>
        <w:gridCol w:w="591"/>
        <w:gridCol w:w="4053"/>
        <w:gridCol w:w="2552"/>
        <w:gridCol w:w="2297"/>
      </w:tblGrid>
      <w:tr w:rsidR="00F407C0" w:rsidRPr="00F407C0" w:rsidTr="00F407C0">
        <w:trPr>
          <w:tblHeader/>
        </w:trPr>
        <w:tc>
          <w:tcPr>
            <w:tcW w:w="591" w:type="dxa"/>
            <w:tcBorders>
              <w:top w:val="single" w:sz="4" w:space="0" w:color="auto"/>
              <w:left w:val="single" w:sz="4" w:space="0" w:color="auto"/>
              <w:bottom w:val="single" w:sz="4" w:space="0" w:color="auto"/>
              <w:right w:val="single" w:sz="4" w:space="0" w:color="auto"/>
            </w:tcBorders>
            <w:vAlign w:val="center"/>
          </w:tcPr>
          <w:p w:rsidR="00F407C0" w:rsidRPr="00F407C0" w:rsidRDefault="00F407C0" w:rsidP="00F407C0">
            <w:pPr>
              <w:jc w:val="center"/>
            </w:pPr>
            <w:r w:rsidRPr="00F407C0">
              <w:t xml:space="preserve">№ </w:t>
            </w:r>
            <w:proofErr w:type="spellStart"/>
            <w:proofErr w:type="gramStart"/>
            <w:r w:rsidRPr="00F407C0">
              <w:t>п</w:t>
            </w:r>
            <w:proofErr w:type="spellEnd"/>
            <w:proofErr w:type="gramEnd"/>
            <w:r w:rsidRPr="00F407C0">
              <w:t>/</w:t>
            </w:r>
            <w:proofErr w:type="spellStart"/>
            <w:r w:rsidRPr="00F407C0">
              <w:t>п</w:t>
            </w:r>
            <w:proofErr w:type="spellEnd"/>
          </w:p>
        </w:tc>
        <w:tc>
          <w:tcPr>
            <w:tcW w:w="4053" w:type="dxa"/>
            <w:tcBorders>
              <w:top w:val="single" w:sz="4" w:space="0" w:color="auto"/>
              <w:left w:val="single" w:sz="4" w:space="0" w:color="auto"/>
              <w:bottom w:val="single" w:sz="4" w:space="0" w:color="auto"/>
              <w:right w:val="single" w:sz="4" w:space="0" w:color="auto"/>
            </w:tcBorders>
            <w:vAlign w:val="center"/>
          </w:tcPr>
          <w:p w:rsidR="00F407C0" w:rsidRPr="00F407C0" w:rsidRDefault="00F407C0" w:rsidP="00F407C0">
            <w:pPr>
              <w:jc w:val="center"/>
            </w:pPr>
            <w:r w:rsidRPr="00F407C0">
              <w:t>Наименование конструктивных элементов</w:t>
            </w:r>
          </w:p>
        </w:tc>
        <w:tc>
          <w:tcPr>
            <w:tcW w:w="2552" w:type="dxa"/>
            <w:tcBorders>
              <w:top w:val="single" w:sz="4" w:space="0" w:color="auto"/>
              <w:left w:val="single" w:sz="4" w:space="0" w:color="auto"/>
              <w:bottom w:val="single" w:sz="4" w:space="0" w:color="auto"/>
              <w:right w:val="single" w:sz="4" w:space="0" w:color="auto"/>
            </w:tcBorders>
            <w:vAlign w:val="center"/>
          </w:tcPr>
          <w:p w:rsidR="00F407C0" w:rsidRPr="00F407C0" w:rsidRDefault="00F407C0" w:rsidP="00F407C0">
            <w:pPr>
              <w:jc w:val="center"/>
            </w:pPr>
            <w:r w:rsidRPr="00F407C0">
              <w:t>Описание элементов (материал, конструкция или система, отделка и прочее)</w:t>
            </w:r>
          </w:p>
        </w:tc>
        <w:tc>
          <w:tcPr>
            <w:tcW w:w="2297" w:type="dxa"/>
            <w:tcBorders>
              <w:top w:val="single" w:sz="4" w:space="0" w:color="auto"/>
              <w:left w:val="single" w:sz="4" w:space="0" w:color="auto"/>
              <w:bottom w:val="single" w:sz="4" w:space="0" w:color="auto"/>
              <w:right w:val="single" w:sz="4" w:space="0" w:color="auto"/>
            </w:tcBorders>
            <w:vAlign w:val="center"/>
          </w:tcPr>
          <w:p w:rsidR="00F407C0" w:rsidRPr="00F407C0" w:rsidRDefault="00F407C0" w:rsidP="00F407C0">
            <w:pPr>
              <w:jc w:val="center"/>
            </w:pPr>
            <w:r w:rsidRPr="00F407C0">
              <w:t xml:space="preserve">Техническое состояние элементов общего имущества многоквартирного дома </w:t>
            </w:r>
          </w:p>
        </w:tc>
      </w:tr>
      <w:tr w:rsidR="00F407C0" w:rsidRPr="00F407C0" w:rsidTr="00F407C0">
        <w:tc>
          <w:tcPr>
            <w:tcW w:w="591" w:type="dxa"/>
            <w:tcBorders>
              <w:top w:val="single" w:sz="4" w:space="0" w:color="auto"/>
              <w:left w:val="single" w:sz="4" w:space="0" w:color="auto"/>
              <w:bottom w:val="single" w:sz="4" w:space="0" w:color="auto"/>
              <w:right w:val="single" w:sz="4" w:space="0" w:color="auto"/>
            </w:tcBorders>
            <w:vAlign w:val="center"/>
          </w:tcPr>
          <w:p w:rsidR="00F407C0" w:rsidRPr="00F407C0" w:rsidRDefault="00F407C0" w:rsidP="00F407C0">
            <w:pPr>
              <w:jc w:val="center"/>
            </w:pPr>
            <w:r w:rsidRPr="00F407C0">
              <w:t>1.</w:t>
            </w:r>
          </w:p>
        </w:tc>
        <w:tc>
          <w:tcPr>
            <w:tcW w:w="4053" w:type="dxa"/>
            <w:tcBorders>
              <w:top w:val="single" w:sz="4" w:space="0" w:color="auto"/>
              <w:left w:val="single" w:sz="4" w:space="0" w:color="auto"/>
              <w:bottom w:val="single" w:sz="4" w:space="0" w:color="auto"/>
              <w:right w:val="single" w:sz="4" w:space="0" w:color="auto"/>
            </w:tcBorders>
          </w:tcPr>
          <w:p w:rsidR="00F407C0" w:rsidRPr="00F407C0" w:rsidRDefault="00F407C0" w:rsidP="00F407C0">
            <w:r w:rsidRPr="00F407C0">
              <w:t>Фундамент</w:t>
            </w:r>
          </w:p>
        </w:tc>
        <w:tc>
          <w:tcPr>
            <w:tcW w:w="2552" w:type="dxa"/>
            <w:tcBorders>
              <w:top w:val="single" w:sz="4" w:space="0" w:color="auto"/>
              <w:left w:val="single" w:sz="4" w:space="0" w:color="auto"/>
              <w:bottom w:val="single" w:sz="4" w:space="0" w:color="auto"/>
              <w:right w:val="single" w:sz="4" w:space="0" w:color="auto"/>
            </w:tcBorders>
          </w:tcPr>
          <w:p w:rsidR="00F407C0" w:rsidRPr="00F407C0" w:rsidRDefault="00F407C0" w:rsidP="00F407C0">
            <w:pPr>
              <w:rPr>
                <w:highlight w:val="yellow"/>
              </w:rPr>
            </w:pPr>
            <w:r w:rsidRPr="00F407C0">
              <w:t>Железобетонный сборный ленточный</w:t>
            </w:r>
          </w:p>
        </w:tc>
        <w:tc>
          <w:tcPr>
            <w:tcW w:w="2297" w:type="dxa"/>
            <w:tcBorders>
              <w:top w:val="single" w:sz="4" w:space="0" w:color="auto"/>
              <w:left w:val="single" w:sz="4" w:space="0" w:color="auto"/>
              <w:bottom w:val="single" w:sz="4" w:space="0" w:color="auto"/>
              <w:right w:val="single" w:sz="4" w:space="0" w:color="auto"/>
            </w:tcBorders>
          </w:tcPr>
          <w:p w:rsidR="00F407C0" w:rsidRPr="00F407C0" w:rsidRDefault="00F407C0" w:rsidP="00F407C0">
            <w:r w:rsidRPr="00F407C0">
              <w:t>удовлетворительно</w:t>
            </w:r>
          </w:p>
        </w:tc>
      </w:tr>
      <w:tr w:rsidR="00F407C0" w:rsidRPr="00F407C0" w:rsidTr="00F407C0">
        <w:tc>
          <w:tcPr>
            <w:tcW w:w="591" w:type="dxa"/>
            <w:tcBorders>
              <w:top w:val="single" w:sz="4" w:space="0" w:color="auto"/>
              <w:left w:val="single" w:sz="4" w:space="0" w:color="auto"/>
              <w:bottom w:val="single" w:sz="4" w:space="0" w:color="auto"/>
              <w:right w:val="single" w:sz="4" w:space="0" w:color="auto"/>
            </w:tcBorders>
            <w:vAlign w:val="center"/>
          </w:tcPr>
          <w:p w:rsidR="00F407C0" w:rsidRPr="00F407C0" w:rsidRDefault="00F407C0" w:rsidP="00F407C0">
            <w:pPr>
              <w:jc w:val="center"/>
            </w:pPr>
            <w:r w:rsidRPr="00F407C0">
              <w:t>2.</w:t>
            </w:r>
          </w:p>
        </w:tc>
        <w:tc>
          <w:tcPr>
            <w:tcW w:w="4053" w:type="dxa"/>
            <w:tcBorders>
              <w:top w:val="single" w:sz="4" w:space="0" w:color="auto"/>
              <w:left w:val="single" w:sz="4" w:space="0" w:color="auto"/>
              <w:bottom w:val="single" w:sz="4" w:space="0" w:color="auto"/>
              <w:right w:val="single" w:sz="4" w:space="0" w:color="auto"/>
            </w:tcBorders>
          </w:tcPr>
          <w:p w:rsidR="00F407C0" w:rsidRPr="00F407C0" w:rsidRDefault="00F407C0" w:rsidP="00F407C0">
            <w:r w:rsidRPr="00F407C0">
              <w:t>Наружные и внутренние капитальные стены</w:t>
            </w:r>
          </w:p>
        </w:tc>
        <w:tc>
          <w:tcPr>
            <w:tcW w:w="2552" w:type="dxa"/>
            <w:tcBorders>
              <w:top w:val="single" w:sz="4" w:space="0" w:color="auto"/>
              <w:left w:val="single" w:sz="4" w:space="0" w:color="auto"/>
              <w:bottom w:val="single" w:sz="4" w:space="0" w:color="auto"/>
              <w:right w:val="single" w:sz="4" w:space="0" w:color="auto"/>
            </w:tcBorders>
          </w:tcPr>
          <w:p w:rsidR="00F407C0" w:rsidRPr="00F407C0" w:rsidRDefault="00432E54" w:rsidP="00432E54">
            <w:pPr>
              <w:rPr>
                <w:highlight w:val="yellow"/>
              </w:rPr>
            </w:pPr>
            <w:r>
              <w:t>К</w:t>
            </w:r>
            <w:r w:rsidR="00F407C0" w:rsidRPr="00F407C0">
              <w:t>ирпичные</w:t>
            </w:r>
          </w:p>
        </w:tc>
        <w:tc>
          <w:tcPr>
            <w:tcW w:w="2297" w:type="dxa"/>
            <w:tcBorders>
              <w:top w:val="single" w:sz="4" w:space="0" w:color="auto"/>
              <w:left w:val="single" w:sz="4" w:space="0" w:color="auto"/>
              <w:bottom w:val="single" w:sz="4" w:space="0" w:color="auto"/>
              <w:right w:val="single" w:sz="4" w:space="0" w:color="auto"/>
            </w:tcBorders>
          </w:tcPr>
          <w:p w:rsidR="00F407C0" w:rsidRPr="00F407C0" w:rsidRDefault="00F407C0" w:rsidP="00F407C0">
            <w:r w:rsidRPr="00F407C0">
              <w:t>удовлетворительно</w:t>
            </w:r>
          </w:p>
        </w:tc>
      </w:tr>
      <w:tr w:rsidR="00F407C0" w:rsidRPr="00F407C0" w:rsidTr="00F407C0">
        <w:tc>
          <w:tcPr>
            <w:tcW w:w="591" w:type="dxa"/>
            <w:tcBorders>
              <w:top w:val="single" w:sz="4" w:space="0" w:color="auto"/>
              <w:left w:val="single" w:sz="4" w:space="0" w:color="auto"/>
              <w:bottom w:val="single" w:sz="4" w:space="0" w:color="auto"/>
              <w:right w:val="single" w:sz="4" w:space="0" w:color="auto"/>
            </w:tcBorders>
            <w:vAlign w:val="center"/>
          </w:tcPr>
          <w:p w:rsidR="00F407C0" w:rsidRPr="00F407C0" w:rsidRDefault="00F407C0" w:rsidP="00F407C0">
            <w:pPr>
              <w:jc w:val="center"/>
            </w:pPr>
            <w:r w:rsidRPr="00F407C0">
              <w:t>3.</w:t>
            </w:r>
          </w:p>
        </w:tc>
        <w:tc>
          <w:tcPr>
            <w:tcW w:w="4053" w:type="dxa"/>
            <w:tcBorders>
              <w:top w:val="single" w:sz="4" w:space="0" w:color="auto"/>
              <w:left w:val="single" w:sz="4" w:space="0" w:color="auto"/>
              <w:bottom w:val="single" w:sz="4" w:space="0" w:color="auto"/>
              <w:right w:val="single" w:sz="4" w:space="0" w:color="auto"/>
            </w:tcBorders>
          </w:tcPr>
          <w:p w:rsidR="00F407C0" w:rsidRPr="00F407C0" w:rsidRDefault="00F407C0" w:rsidP="00F407C0">
            <w:r w:rsidRPr="00F407C0">
              <w:t>Перегородки</w:t>
            </w:r>
          </w:p>
        </w:tc>
        <w:tc>
          <w:tcPr>
            <w:tcW w:w="2552" w:type="dxa"/>
            <w:tcBorders>
              <w:top w:val="single" w:sz="4" w:space="0" w:color="auto"/>
              <w:left w:val="single" w:sz="4" w:space="0" w:color="auto"/>
              <w:bottom w:val="single" w:sz="4" w:space="0" w:color="auto"/>
              <w:right w:val="single" w:sz="4" w:space="0" w:color="auto"/>
            </w:tcBorders>
          </w:tcPr>
          <w:p w:rsidR="00F407C0" w:rsidRPr="00F407C0" w:rsidRDefault="00F407C0" w:rsidP="00F407C0">
            <w:r w:rsidRPr="00F407C0">
              <w:t>Кирпичны</w:t>
            </w:r>
            <w:r w:rsidR="00432E54">
              <w:t>е</w:t>
            </w:r>
          </w:p>
        </w:tc>
        <w:tc>
          <w:tcPr>
            <w:tcW w:w="2297" w:type="dxa"/>
            <w:tcBorders>
              <w:top w:val="single" w:sz="4" w:space="0" w:color="auto"/>
              <w:left w:val="single" w:sz="4" w:space="0" w:color="auto"/>
              <w:bottom w:val="single" w:sz="4" w:space="0" w:color="auto"/>
              <w:right w:val="single" w:sz="4" w:space="0" w:color="auto"/>
            </w:tcBorders>
          </w:tcPr>
          <w:p w:rsidR="00F407C0" w:rsidRPr="00F407C0" w:rsidRDefault="00F407C0" w:rsidP="00F407C0">
            <w:r w:rsidRPr="00F407C0">
              <w:t>удовлетворительно</w:t>
            </w:r>
          </w:p>
        </w:tc>
      </w:tr>
      <w:tr w:rsidR="006A4582" w:rsidRPr="00F407C0" w:rsidTr="00F407C0">
        <w:tc>
          <w:tcPr>
            <w:tcW w:w="591" w:type="dxa"/>
            <w:tcBorders>
              <w:top w:val="single" w:sz="4" w:space="0" w:color="auto"/>
              <w:left w:val="single" w:sz="4" w:space="0" w:color="auto"/>
              <w:bottom w:val="single" w:sz="4" w:space="0" w:color="auto"/>
              <w:right w:val="single" w:sz="4" w:space="0" w:color="auto"/>
            </w:tcBorders>
            <w:vAlign w:val="center"/>
          </w:tcPr>
          <w:p w:rsidR="006A4582" w:rsidRPr="00F407C0" w:rsidRDefault="006A4582" w:rsidP="00F407C0">
            <w:pPr>
              <w:jc w:val="center"/>
            </w:pPr>
            <w:r w:rsidRPr="00F407C0">
              <w:t>4.</w:t>
            </w:r>
          </w:p>
        </w:tc>
        <w:tc>
          <w:tcPr>
            <w:tcW w:w="4053" w:type="dxa"/>
            <w:tcBorders>
              <w:top w:val="single" w:sz="4" w:space="0" w:color="auto"/>
              <w:left w:val="single" w:sz="4" w:space="0" w:color="auto"/>
              <w:bottom w:val="single" w:sz="4" w:space="0" w:color="auto"/>
              <w:right w:val="single" w:sz="4" w:space="0" w:color="auto"/>
            </w:tcBorders>
          </w:tcPr>
          <w:p w:rsidR="006A4582" w:rsidRPr="00F407C0" w:rsidRDefault="006A4582" w:rsidP="00F407C0">
            <w:pPr>
              <w:rPr>
                <w:u w:val="single"/>
              </w:rPr>
            </w:pPr>
            <w:r w:rsidRPr="00F407C0">
              <w:rPr>
                <w:u w:val="single"/>
              </w:rPr>
              <w:t>Перекрытия</w:t>
            </w:r>
          </w:p>
          <w:p w:rsidR="006A4582" w:rsidRPr="00F407C0" w:rsidRDefault="006A4582" w:rsidP="00F407C0">
            <w:r w:rsidRPr="00F407C0">
              <w:t>чердачные -</w:t>
            </w:r>
          </w:p>
          <w:p w:rsidR="006A4582" w:rsidRPr="00F407C0" w:rsidRDefault="006A4582" w:rsidP="00F407C0"/>
          <w:p w:rsidR="006A4582" w:rsidRPr="00F407C0" w:rsidRDefault="006A4582" w:rsidP="00F407C0">
            <w:r w:rsidRPr="00F407C0">
              <w:t>междуэтажные –</w:t>
            </w:r>
          </w:p>
          <w:p w:rsidR="006A4582" w:rsidRPr="00F407C0" w:rsidRDefault="006A4582" w:rsidP="00F407C0"/>
          <w:p w:rsidR="006A4582" w:rsidRPr="00F407C0" w:rsidRDefault="006A4582" w:rsidP="00F407C0">
            <w:r w:rsidRPr="00F407C0">
              <w:t xml:space="preserve">подвальные - </w:t>
            </w:r>
          </w:p>
          <w:p w:rsidR="006A4582" w:rsidRPr="00F407C0" w:rsidRDefault="006A4582" w:rsidP="00F407C0">
            <w:r w:rsidRPr="00F407C0">
              <w:t>(другое)</w:t>
            </w:r>
          </w:p>
        </w:tc>
        <w:tc>
          <w:tcPr>
            <w:tcW w:w="2552" w:type="dxa"/>
            <w:tcBorders>
              <w:top w:val="single" w:sz="4" w:space="0" w:color="auto"/>
              <w:left w:val="single" w:sz="4" w:space="0" w:color="auto"/>
              <w:bottom w:val="single" w:sz="4" w:space="0" w:color="auto"/>
              <w:right w:val="single" w:sz="4" w:space="0" w:color="auto"/>
            </w:tcBorders>
          </w:tcPr>
          <w:p w:rsidR="006A4582" w:rsidRPr="006A4582" w:rsidRDefault="006A4582" w:rsidP="005724A2"/>
          <w:p w:rsidR="006A4582" w:rsidRPr="006A4582" w:rsidRDefault="006A4582" w:rsidP="005724A2">
            <w:r w:rsidRPr="006A4582">
              <w:t>Сборные железобетонные</w:t>
            </w:r>
            <w:r>
              <w:t>, деревянные</w:t>
            </w:r>
            <w:r w:rsidRPr="006A4582">
              <w:t xml:space="preserve"> </w:t>
            </w:r>
          </w:p>
        </w:tc>
        <w:tc>
          <w:tcPr>
            <w:tcW w:w="2297" w:type="dxa"/>
            <w:tcBorders>
              <w:top w:val="single" w:sz="4" w:space="0" w:color="auto"/>
              <w:left w:val="single" w:sz="4" w:space="0" w:color="auto"/>
              <w:bottom w:val="single" w:sz="4" w:space="0" w:color="auto"/>
              <w:right w:val="single" w:sz="4" w:space="0" w:color="auto"/>
            </w:tcBorders>
          </w:tcPr>
          <w:p w:rsidR="006A4582" w:rsidRPr="00F407C0" w:rsidRDefault="006A4582" w:rsidP="00F407C0">
            <w:r w:rsidRPr="00F407C0">
              <w:t>удовлетворительно</w:t>
            </w:r>
          </w:p>
        </w:tc>
      </w:tr>
      <w:tr w:rsidR="006A4582" w:rsidRPr="00F407C0" w:rsidTr="00F407C0">
        <w:tc>
          <w:tcPr>
            <w:tcW w:w="591" w:type="dxa"/>
            <w:tcBorders>
              <w:top w:val="single" w:sz="4" w:space="0" w:color="auto"/>
              <w:left w:val="single" w:sz="4" w:space="0" w:color="auto"/>
              <w:bottom w:val="single" w:sz="4" w:space="0" w:color="auto"/>
              <w:right w:val="single" w:sz="4" w:space="0" w:color="auto"/>
            </w:tcBorders>
            <w:vAlign w:val="center"/>
          </w:tcPr>
          <w:p w:rsidR="006A4582" w:rsidRPr="00F407C0" w:rsidRDefault="006A4582" w:rsidP="00F407C0">
            <w:pPr>
              <w:jc w:val="center"/>
            </w:pPr>
            <w:r w:rsidRPr="00F407C0">
              <w:t>5.</w:t>
            </w:r>
          </w:p>
        </w:tc>
        <w:tc>
          <w:tcPr>
            <w:tcW w:w="4053" w:type="dxa"/>
            <w:tcBorders>
              <w:top w:val="single" w:sz="4" w:space="0" w:color="auto"/>
              <w:left w:val="single" w:sz="4" w:space="0" w:color="auto"/>
              <w:bottom w:val="single" w:sz="4" w:space="0" w:color="auto"/>
              <w:right w:val="single" w:sz="4" w:space="0" w:color="auto"/>
            </w:tcBorders>
          </w:tcPr>
          <w:p w:rsidR="006A4582" w:rsidRPr="00F407C0" w:rsidRDefault="006A4582" w:rsidP="00F407C0">
            <w:r w:rsidRPr="00F407C0">
              <w:t>Крыша</w:t>
            </w:r>
          </w:p>
        </w:tc>
        <w:tc>
          <w:tcPr>
            <w:tcW w:w="2552" w:type="dxa"/>
            <w:tcBorders>
              <w:top w:val="single" w:sz="4" w:space="0" w:color="auto"/>
              <w:left w:val="single" w:sz="4" w:space="0" w:color="auto"/>
              <w:bottom w:val="single" w:sz="4" w:space="0" w:color="auto"/>
              <w:right w:val="single" w:sz="4" w:space="0" w:color="auto"/>
            </w:tcBorders>
          </w:tcPr>
          <w:p w:rsidR="006A4582" w:rsidRPr="0041546A" w:rsidRDefault="006A4582" w:rsidP="005724A2">
            <w:r>
              <w:t>Шифер</w:t>
            </w:r>
          </w:p>
        </w:tc>
        <w:tc>
          <w:tcPr>
            <w:tcW w:w="2297" w:type="dxa"/>
            <w:tcBorders>
              <w:top w:val="single" w:sz="4" w:space="0" w:color="auto"/>
              <w:left w:val="single" w:sz="4" w:space="0" w:color="auto"/>
              <w:bottom w:val="single" w:sz="4" w:space="0" w:color="auto"/>
              <w:right w:val="single" w:sz="4" w:space="0" w:color="auto"/>
            </w:tcBorders>
          </w:tcPr>
          <w:p w:rsidR="006A4582" w:rsidRPr="00F407C0" w:rsidRDefault="006A4582" w:rsidP="00F407C0">
            <w:r w:rsidRPr="00F407C0">
              <w:t>удовлетворительно</w:t>
            </w:r>
          </w:p>
        </w:tc>
      </w:tr>
      <w:tr w:rsidR="006A4582" w:rsidRPr="00F407C0" w:rsidTr="00F407C0">
        <w:tc>
          <w:tcPr>
            <w:tcW w:w="591" w:type="dxa"/>
            <w:tcBorders>
              <w:top w:val="single" w:sz="4" w:space="0" w:color="auto"/>
              <w:left w:val="single" w:sz="4" w:space="0" w:color="auto"/>
              <w:bottom w:val="single" w:sz="4" w:space="0" w:color="auto"/>
              <w:right w:val="single" w:sz="4" w:space="0" w:color="auto"/>
            </w:tcBorders>
            <w:vAlign w:val="center"/>
          </w:tcPr>
          <w:p w:rsidR="006A4582" w:rsidRPr="00F407C0" w:rsidRDefault="006A4582" w:rsidP="00F407C0">
            <w:pPr>
              <w:jc w:val="center"/>
            </w:pPr>
            <w:r w:rsidRPr="00F407C0">
              <w:t>6.</w:t>
            </w:r>
          </w:p>
        </w:tc>
        <w:tc>
          <w:tcPr>
            <w:tcW w:w="4053" w:type="dxa"/>
            <w:tcBorders>
              <w:top w:val="single" w:sz="4" w:space="0" w:color="auto"/>
              <w:left w:val="single" w:sz="4" w:space="0" w:color="auto"/>
              <w:bottom w:val="single" w:sz="4" w:space="0" w:color="auto"/>
              <w:right w:val="single" w:sz="4" w:space="0" w:color="auto"/>
            </w:tcBorders>
          </w:tcPr>
          <w:p w:rsidR="006A4582" w:rsidRPr="00F407C0" w:rsidRDefault="006A4582" w:rsidP="00F407C0">
            <w:r w:rsidRPr="00F407C0">
              <w:t>Полы</w:t>
            </w:r>
          </w:p>
        </w:tc>
        <w:tc>
          <w:tcPr>
            <w:tcW w:w="2552" w:type="dxa"/>
            <w:tcBorders>
              <w:top w:val="single" w:sz="4" w:space="0" w:color="auto"/>
              <w:left w:val="single" w:sz="4" w:space="0" w:color="auto"/>
              <w:bottom w:val="single" w:sz="4" w:space="0" w:color="auto"/>
              <w:right w:val="single" w:sz="4" w:space="0" w:color="auto"/>
            </w:tcBorders>
          </w:tcPr>
          <w:p w:rsidR="006A4582" w:rsidRPr="0041546A" w:rsidRDefault="006A4582" w:rsidP="005724A2">
            <w:r w:rsidRPr="0041546A">
              <w:t xml:space="preserve">Цементно-песчаная стяжка, </w:t>
            </w:r>
            <w:proofErr w:type="gramStart"/>
            <w:r w:rsidRPr="0041546A">
              <w:t>дощатые</w:t>
            </w:r>
            <w:proofErr w:type="gramEnd"/>
            <w:r w:rsidRPr="0041546A">
              <w:t xml:space="preserve"> по лагам.</w:t>
            </w:r>
          </w:p>
        </w:tc>
        <w:tc>
          <w:tcPr>
            <w:tcW w:w="2297" w:type="dxa"/>
            <w:tcBorders>
              <w:top w:val="single" w:sz="4" w:space="0" w:color="auto"/>
              <w:left w:val="single" w:sz="4" w:space="0" w:color="auto"/>
              <w:bottom w:val="single" w:sz="4" w:space="0" w:color="auto"/>
              <w:right w:val="single" w:sz="4" w:space="0" w:color="auto"/>
            </w:tcBorders>
          </w:tcPr>
          <w:p w:rsidR="006A4582" w:rsidRPr="00F407C0" w:rsidRDefault="006A4582" w:rsidP="00F407C0">
            <w:r w:rsidRPr="00F407C0">
              <w:t>удовлетворительно</w:t>
            </w:r>
          </w:p>
        </w:tc>
      </w:tr>
      <w:tr w:rsidR="00F407C0" w:rsidRPr="00F407C0" w:rsidTr="00F407C0">
        <w:tc>
          <w:tcPr>
            <w:tcW w:w="591" w:type="dxa"/>
            <w:tcBorders>
              <w:top w:val="single" w:sz="4" w:space="0" w:color="auto"/>
              <w:left w:val="single" w:sz="4" w:space="0" w:color="auto"/>
              <w:bottom w:val="single" w:sz="4" w:space="0" w:color="auto"/>
              <w:right w:val="single" w:sz="4" w:space="0" w:color="auto"/>
            </w:tcBorders>
            <w:vAlign w:val="center"/>
          </w:tcPr>
          <w:p w:rsidR="00F407C0" w:rsidRPr="00F407C0" w:rsidRDefault="00F407C0" w:rsidP="00F407C0">
            <w:pPr>
              <w:jc w:val="center"/>
            </w:pPr>
            <w:r w:rsidRPr="00F407C0">
              <w:t>7.</w:t>
            </w:r>
          </w:p>
        </w:tc>
        <w:tc>
          <w:tcPr>
            <w:tcW w:w="4053" w:type="dxa"/>
            <w:tcBorders>
              <w:top w:val="single" w:sz="4" w:space="0" w:color="auto"/>
              <w:left w:val="single" w:sz="4" w:space="0" w:color="auto"/>
              <w:bottom w:val="single" w:sz="4" w:space="0" w:color="auto"/>
              <w:right w:val="single" w:sz="4" w:space="0" w:color="auto"/>
            </w:tcBorders>
          </w:tcPr>
          <w:p w:rsidR="00F407C0" w:rsidRPr="00F407C0" w:rsidRDefault="00F407C0" w:rsidP="00F407C0">
            <w:pPr>
              <w:rPr>
                <w:u w:val="single"/>
              </w:rPr>
            </w:pPr>
            <w:r w:rsidRPr="00F407C0">
              <w:rPr>
                <w:u w:val="single"/>
              </w:rPr>
              <w:t>Проемы</w:t>
            </w:r>
          </w:p>
          <w:p w:rsidR="00F407C0" w:rsidRPr="00F407C0" w:rsidRDefault="00F407C0" w:rsidP="00F407C0">
            <w:r w:rsidRPr="00F407C0">
              <w:t>оконные -</w:t>
            </w:r>
          </w:p>
          <w:p w:rsidR="00F407C0" w:rsidRPr="00F407C0" w:rsidRDefault="00F407C0" w:rsidP="00F407C0"/>
          <w:p w:rsidR="00F407C0" w:rsidRPr="00F407C0" w:rsidRDefault="00F407C0" w:rsidP="00F407C0">
            <w:r w:rsidRPr="00F407C0">
              <w:t>дверные -</w:t>
            </w:r>
          </w:p>
          <w:p w:rsidR="00F407C0" w:rsidRPr="00F407C0" w:rsidRDefault="00F407C0" w:rsidP="00F407C0">
            <w:r w:rsidRPr="00F407C0">
              <w:t>(другое)</w:t>
            </w:r>
          </w:p>
        </w:tc>
        <w:tc>
          <w:tcPr>
            <w:tcW w:w="2552" w:type="dxa"/>
            <w:tcBorders>
              <w:top w:val="single" w:sz="4" w:space="0" w:color="auto"/>
              <w:left w:val="single" w:sz="4" w:space="0" w:color="auto"/>
              <w:bottom w:val="single" w:sz="4" w:space="0" w:color="auto"/>
              <w:right w:val="single" w:sz="4" w:space="0" w:color="auto"/>
            </w:tcBorders>
          </w:tcPr>
          <w:p w:rsidR="00F407C0" w:rsidRPr="00F407C0" w:rsidRDefault="00F407C0" w:rsidP="00F407C0"/>
          <w:p w:rsidR="00F407C0" w:rsidRPr="00F407C0" w:rsidRDefault="00F407C0" w:rsidP="00F407C0">
            <w:r w:rsidRPr="00F407C0">
              <w:t xml:space="preserve">- </w:t>
            </w:r>
            <w:r w:rsidR="00432E54">
              <w:t>ПВХ, деревянные</w:t>
            </w:r>
          </w:p>
          <w:p w:rsidR="00F407C0" w:rsidRPr="00F407C0" w:rsidRDefault="00F407C0" w:rsidP="00F407C0">
            <w:r w:rsidRPr="00F407C0">
              <w:t xml:space="preserve">- входные </w:t>
            </w:r>
            <w:proofErr w:type="gramStart"/>
            <w:r w:rsidRPr="00F407C0">
              <w:t>–м</w:t>
            </w:r>
            <w:proofErr w:type="gramEnd"/>
            <w:r w:rsidRPr="00F407C0">
              <w:t>еталлические</w:t>
            </w:r>
            <w:r w:rsidR="00432E54">
              <w:t>, деревянные</w:t>
            </w:r>
          </w:p>
          <w:p w:rsidR="00F407C0" w:rsidRPr="00F407C0" w:rsidRDefault="00F407C0" w:rsidP="00F407C0">
            <w:r w:rsidRPr="00F407C0">
              <w:t xml:space="preserve">Межкомнатные </w:t>
            </w:r>
            <w:r w:rsidR="00432E54">
              <w:t>–</w:t>
            </w:r>
            <w:r w:rsidRPr="00F407C0">
              <w:t xml:space="preserve"> МДФ</w:t>
            </w:r>
            <w:r w:rsidR="00432E54">
              <w:t>, деревянные</w:t>
            </w:r>
          </w:p>
        </w:tc>
        <w:tc>
          <w:tcPr>
            <w:tcW w:w="2297" w:type="dxa"/>
            <w:tcBorders>
              <w:top w:val="single" w:sz="4" w:space="0" w:color="auto"/>
              <w:left w:val="single" w:sz="4" w:space="0" w:color="auto"/>
              <w:bottom w:val="single" w:sz="4" w:space="0" w:color="auto"/>
              <w:right w:val="single" w:sz="4" w:space="0" w:color="auto"/>
            </w:tcBorders>
          </w:tcPr>
          <w:p w:rsidR="00F407C0" w:rsidRPr="00F407C0" w:rsidRDefault="00F407C0" w:rsidP="00F407C0"/>
          <w:p w:rsidR="00F407C0" w:rsidRPr="00F407C0" w:rsidRDefault="00F407C0" w:rsidP="00F407C0">
            <w:r w:rsidRPr="00F407C0">
              <w:t>удовлетворительно</w:t>
            </w:r>
          </w:p>
        </w:tc>
      </w:tr>
      <w:tr w:rsidR="00F407C0" w:rsidRPr="00F407C0" w:rsidTr="00F407C0">
        <w:tc>
          <w:tcPr>
            <w:tcW w:w="591" w:type="dxa"/>
            <w:tcBorders>
              <w:top w:val="single" w:sz="4" w:space="0" w:color="auto"/>
              <w:left w:val="single" w:sz="4" w:space="0" w:color="auto"/>
              <w:bottom w:val="single" w:sz="4" w:space="0" w:color="auto"/>
              <w:right w:val="single" w:sz="4" w:space="0" w:color="auto"/>
            </w:tcBorders>
            <w:vAlign w:val="center"/>
          </w:tcPr>
          <w:p w:rsidR="00F407C0" w:rsidRPr="00F407C0" w:rsidRDefault="00F407C0" w:rsidP="00F407C0">
            <w:pPr>
              <w:jc w:val="center"/>
            </w:pPr>
            <w:r w:rsidRPr="00F407C0">
              <w:t>8.</w:t>
            </w:r>
          </w:p>
        </w:tc>
        <w:tc>
          <w:tcPr>
            <w:tcW w:w="4053" w:type="dxa"/>
            <w:tcBorders>
              <w:top w:val="single" w:sz="4" w:space="0" w:color="auto"/>
              <w:left w:val="single" w:sz="4" w:space="0" w:color="auto"/>
              <w:bottom w:val="single" w:sz="4" w:space="0" w:color="auto"/>
              <w:right w:val="single" w:sz="4" w:space="0" w:color="auto"/>
            </w:tcBorders>
          </w:tcPr>
          <w:p w:rsidR="00F407C0" w:rsidRPr="00F407C0" w:rsidRDefault="00F407C0" w:rsidP="00F407C0">
            <w:r w:rsidRPr="00F407C0">
              <w:t xml:space="preserve">Отделка </w:t>
            </w:r>
          </w:p>
          <w:p w:rsidR="00F407C0" w:rsidRPr="00F407C0" w:rsidRDefault="00F407C0" w:rsidP="00F407C0">
            <w:r w:rsidRPr="00F407C0">
              <w:t xml:space="preserve">Внутренняя - </w:t>
            </w:r>
          </w:p>
          <w:p w:rsidR="00F407C0" w:rsidRPr="00F407C0" w:rsidRDefault="00F407C0" w:rsidP="00F407C0"/>
          <w:p w:rsidR="00F407C0" w:rsidRPr="00F407C0" w:rsidRDefault="00F407C0" w:rsidP="00F407C0">
            <w:r w:rsidRPr="00F407C0">
              <w:t>наружная</w:t>
            </w:r>
          </w:p>
        </w:tc>
        <w:tc>
          <w:tcPr>
            <w:tcW w:w="2552" w:type="dxa"/>
            <w:tcBorders>
              <w:top w:val="single" w:sz="4" w:space="0" w:color="auto"/>
              <w:left w:val="single" w:sz="4" w:space="0" w:color="auto"/>
              <w:bottom w:val="single" w:sz="4" w:space="0" w:color="auto"/>
              <w:right w:val="single" w:sz="4" w:space="0" w:color="auto"/>
            </w:tcBorders>
          </w:tcPr>
          <w:p w:rsidR="00F407C0" w:rsidRPr="00F407C0" w:rsidRDefault="00F407C0" w:rsidP="00F407C0"/>
          <w:p w:rsidR="00F407C0" w:rsidRPr="00F407C0" w:rsidRDefault="00F407C0" w:rsidP="00F407C0">
            <w:r w:rsidRPr="00F407C0">
              <w:t>- Штукатурка</w:t>
            </w:r>
            <w:r w:rsidR="00432E54">
              <w:t>, обои, окраска</w:t>
            </w:r>
          </w:p>
          <w:p w:rsidR="00F407C0" w:rsidRPr="00F407C0" w:rsidRDefault="00F407C0" w:rsidP="00F407C0"/>
          <w:p w:rsidR="00F407C0" w:rsidRPr="00F407C0" w:rsidRDefault="00F407C0" w:rsidP="00F407C0"/>
        </w:tc>
        <w:tc>
          <w:tcPr>
            <w:tcW w:w="2297" w:type="dxa"/>
            <w:tcBorders>
              <w:top w:val="single" w:sz="4" w:space="0" w:color="auto"/>
              <w:left w:val="single" w:sz="4" w:space="0" w:color="auto"/>
              <w:bottom w:val="single" w:sz="4" w:space="0" w:color="auto"/>
              <w:right w:val="single" w:sz="4" w:space="0" w:color="auto"/>
            </w:tcBorders>
          </w:tcPr>
          <w:p w:rsidR="00F407C0" w:rsidRPr="00F407C0" w:rsidRDefault="00F407C0" w:rsidP="00F407C0"/>
          <w:p w:rsidR="00F407C0" w:rsidRPr="00F407C0" w:rsidRDefault="00F407C0" w:rsidP="00F407C0">
            <w:r w:rsidRPr="00F407C0">
              <w:t>удовлетворительно</w:t>
            </w:r>
          </w:p>
          <w:p w:rsidR="00F407C0" w:rsidRPr="00F407C0" w:rsidRDefault="00F407C0" w:rsidP="00F407C0"/>
        </w:tc>
      </w:tr>
      <w:tr w:rsidR="00F407C0" w:rsidRPr="00F407C0" w:rsidTr="00F407C0">
        <w:tc>
          <w:tcPr>
            <w:tcW w:w="591" w:type="dxa"/>
            <w:tcBorders>
              <w:top w:val="single" w:sz="4" w:space="0" w:color="auto"/>
              <w:left w:val="single" w:sz="4" w:space="0" w:color="auto"/>
              <w:bottom w:val="single" w:sz="4" w:space="0" w:color="auto"/>
              <w:right w:val="single" w:sz="4" w:space="0" w:color="auto"/>
            </w:tcBorders>
            <w:vAlign w:val="center"/>
          </w:tcPr>
          <w:p w:rsidR="00F407C0" w:rsidRPr="00F407C0" w:rsidRDefault="00F407C0" w:rsidP="00F407C0">
            <w:pPr>
              <w:jc w:val="center"/>
            </w:pPr>
            <w:r w:rsidRPr="00F407C0">
              <w:t>9.</w:t>
            </w:r>
          </w:p>
        </w:tc>
        <w:tc>
          <w:tcPr>
            <w:tcW w:w="4053" w:type="dxa"/>
            <w:tcBorders>
              <w:top w:val="single" w:sz="4" w:space="0" w:color="auto"/>
              <w:left w:val="single" w:sz="4" w:space="0" w:color="auto"/>
              <w:bottom w:val="single" w:sz="4" w:space="0" w:color="auto"/>
              <w:right w:val="single" w:sz="4" w:space="0" w:color="auto"/>
            </w:tcBorders>
          </w:tcPr>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Механическое,</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электрическое,</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санитарно-техническое и иное оборудование</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ванны напольные</w:t>
            </w:r>
          </w:p>
          <w:p w:rsidR="00F407C0" w:rsidRPr="00F407C0" w:rsidRDefault="00F407C0" w:rsidP="00F407C0">
            <w:pPr>
              <w:pStyle w:val="af1"/>
              <w:ind w:firstLine="720"/>
              <w:jc w:val="left"/>
              <w:rPr>
                <w:rFonts w:ascii="Times New Roman" w:hAnsi="Times New Roman" w:cs="Times New Roman"/>
                <w:noProof/>
                <w:sz w:val="24"/>
                <w:szCs w:val="24"/>
              </w:rPr>
            </w:pPr>
            <w:r w:rsidRPr="00F407C0">
              <w:rPr>
                <w:rFonts w:ascii="Times New Roman" w:hAnsi="Times New Roman" w:cs="Times New Roman"/>
                <w:noProof/>
                <w:sz w:val="24"/>
                <w:szCs w:val="24"/>
              </w:rPr>
              <w:t xml:space="preserve">электроплиты - </w:t>
            </w:r>
          </w:p>
          <w:p w:rsidR="00F407C0" w:rsidRPr="00F407C0" w:rsidRDefault="00F407C0" w:rsidP="00F407C0">
            <w:pPr>
              <w:pStyle w:val="af1"/>
              <w:ind w:firstLine="720"/>
              <w:jc w:val="left"/>
              <w:rPr>
                <w:rFonts w:ascii="Times New Roman" w:hAnsi="Times New Roman" w:cs="Times New Roman"/>
                <w:noProof/>
                <w:sz w:val="24"/>
                <w:szCs w:val="24"/>
              </w:rPr>
            </w:pPr>
            <w:r w:rsidRPr="00F407C0">
              <w:rPr>
                <w:rFonts w:ascii="Times New Roman" w:hAnsi="Times New Roman" w:cs="Times New Roman"/>
                <w:noProof/>
                <w:sz w:val="24"/>
                <w:szCs w:val="24"/>
              </w:rPr>
              <w:t xml:space="preserve">телефонные сети </w:t>
            </w:r>
          </w:p>
          <w:p w:rsidR="00F407C0" w:rsidRPr="00F407C0" w:rsidRDefault="00F407C0" w:rsidP="00F407C0">
            <w:pPr>
              <w:pStyle w:val="af1"/>
              <w:ind w:firstLine="720"/>
              <w:jc w:val="left"/>
              <w:rPr>
                <w:rFonts w:ascii="Times New Roman" w:hAnsi="Times New Roman" w:cs="Times New Roman"/>
                <w:noProof/>
                <w:sz w:val="24"/>
                <w:szCs w:val="24"/>
              </w:rPr>
            </w:pPr>
            <w:r w:rsidRPr="00F407C0">
              <w:rPr>
                <w:rFonts w:ascii="Times New Roman" w:hAnsi="Times New Roman" w:cs="Times New Roman"/>
                <w:noProof/>
                <w:sz w:val="24"/>
                <w:szCs w:val="24"/>
              </w:rPr>
              <w:t>и</w:t>
            </w:r>
            <w:r w:rsidRPr="00F407C0">
              <w:rPr>
                <w:rFonts w:ascii="Times New Roman" w:hAnsi="Times New Roman" w:cs="Times New Roman"/>
                <w:sz w:val="24"/>
                <w:szCs w:val="24"/>
              </w:rPr>
              <w:t xml:space="preserve"> </w:t>
            </w:r>
            <w:r w:rsidRPr="00F407C0">
              <w:rPr>
                <w:rFonts w:ascii="Times New Roman" w:hAnsi="Times New Roman" w:cs="Times New Roman"/>
                <w:noProof/>
                <w:sz w:val="24"/>
                <w:szCs w:val="24"/>
              </w:rPr>
              <w:t>оборудование</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сети   проводного радиовещания</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сигнализация</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мусоропровод</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лифт</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вентиляция</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lastRenderedPageBreak/>
              <w:t>(другое)</w:t>
            </w:r>
          </w:p>
          <w:p w:rsidR="00F407C0" w:rsidRPr="00F407C0" w:rsidRDefault="00F407C0" w:rsidP="00F407C0">
            <w:r w:rsidRPr="00F407C0">
              <w:t xml:space="preserve">    газовые колонки      </w:t>
            </w:r>
          </w:p>
        </w:tc>
        <w:tc>
          <w:tcPr>
            <w:tcW w:w="2552" w:type="dxa"/>
            <w:tcBorders>
              <w:top w:val="single" w:sz="4" w:space="0" w:color="auto"/>
              <w:left w:val="single" w:sz="4" w:space="0" w:color="auto"/>
              <w:bottom w:val="single" w:sz="4" w:space="0" w:color="auto"/>
              <w:right w:val="single" w:sz="4" w:space="0" w:color="auto"/>
            </w:tcBorders>
          </w:tcPr>
          <w:p w:rsidR="00F407C0" w:rsidRPr="00F407C0" w:rsidRDefault="00F407C0" w:rsidP="00F407C0"/>
          <w:p w:rsidR="00F407C0" w:rsidRPr="00F407C0" w:rsidRDefault="00F407C0" w:rsidP="00F407C0">
            <w:r w:rsidRPr="00F407C0">
              <w:t>скрытая проводка</w:t>
            </w:r>
          </w:p>
          <w:p w:rsidR="00F407C0" w:rsidRPr="00F407C0" w:rsidRDefault="00F407C0" w:rsidP="00F407C0"/>
          <w:p w:rsidR="00F407C0" w:rsidRPr="00F407C0" w:rsidRDefault="00F407C0" w:rsidP="00F407C0"/>
          <w:p w:rsidR="00F407C0" w:rsidRPr="00F407C0" w:rsidRDefault="00F407C0" w:rsidP="00F407C0"/>
          <w:p w:rsidR="00F407C0" w:rsidRPr="00F407C0" w:rsidRDefault="00F407C0" w:rsidP="00F407C0">
            <w:r w:rsidRPr="00F407C0">
              <w:t>- бытовые</w:t>
            </w:r>
          </w:p>
        </w:tc>
        <w:tc>
          <w:tcPr>
            <w:tcW w:w="2297" w:type="dxa"/>
            <w:tcBorders>
              <w:top w:val="single" w:sz="4" w:space="0" w:color="auto"/>
              <w:left w:val="single" w:sz="4" w:space="0" w:color="auto"/>
              <w:bottom w:val="single" w:sz="4" w:space="0" w:color="auto"/>
              <w:right w:val="single" w:sz="4" w:space="0" w:color="auto"/>
            </w:tcBorders>
          </w:tcPr>
          <w:p w:rsidR="00F407C0" w:rsidRPr="00F407C0" w:rsidRDefault="00F407C0" w:rsidP="00F407C0">
            <w:r w:rsidRPr="00F407C0">
              <w:t>удовлетворительно</w:t>
            </w:r>
          </w:p>
        </w:tc>
      </w:tr>
      <w:tr w:rsidR="00F407C0" w:rsidRPr="00F407C0" w:rsidTr="00F407C0">
        <w:tc>
          <w:tcPr>
            <w:tcW w:w="591" w:type="dxa"/>
            <w:tcBorders>
              <w:top w:val="single" w:sz="4" w:space="0" w:color="auto"/>
              <w:left w:val="single" w:sz="4" w:space="0" w:color="auto"/>
              <w:bottom w:val="single" w:sz="4" w:space="0" w:color="auto"/>
              <w:right w:val="single" w:sz="4" w:space="0" w:color="auto"/>
            </w:tcBorders>
            <w:vAlign w:val="center"/>
          </w:tcPr>
          <w:p w:rsidR="00F407C0" w:rsidRPr="00F407C0" w:rsidRDefault="00F407C0" w:rsidP="00F407C0">
            <w:pPr>
              <w:jc w:val="center"/>
            </w:pPr>
            <w:r w:rsidRPr="00F407C0">
              <w:lastRenderedPageBreak/>
              <w:t>10</w:t>
            </w:r>
          </w:p>
        </w:tc>
        <w:tc>
          <w:tcPr>
            <w:tcW w:w="4053" w:type="dxa"/>
            <w:tcBorders>
              <w:top w:val="single" w:sz="4" w:space="0" w:color="auto"/>
              <w:left w:val="single" w:sz="4" w:space="0" w:color="auto"/>
              <w:bottom w:val="single" w:sz="4" w:space="0" w:color="auto"/>
              <w:right w:val="single" w:sz="4" w:space="0" w:color="auto"/>
            </w:tcBorders>
          </w:tcPr>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Внутридомовые</w:t>
            </w:r>
            <w:r w:rsidRPr="00F407C0">
              <w:rPr>
                <w:rFonts w:ascii="Times New Roman" w:hAnsi="Times New Roman" w:cs="Times New Roman"/>
                <w:sz w:val="24"/>
                <w:szCs w:val="24"/>
              </w:rPr>
              <w:t xml:space="preserve"> </w:t>
            </w:r>
            <w:r w:rsidRPr="00F407C0">
              <w:rPr>
                <w:rFonts w:ascii="Times New Roman" w:hAnsi="Times New Roman" w:cs="Times New Roman"/>
                <w:noProof/>
                <w:sz w:val="24"/>
                <w:szCs w:val="24"/>
              </w:rPr>
              <w:t>инженерные коммуникации</w:t>
            </w:r>
            <w:r w:rsidRPr="00F407C0">
              <w:rPr>
                <w:rFonts w:ascii="Times New Roman" w:hAnsi="Times New Roman" w:cs="Times New Roman"/>
                <w:sz w:val="24"/>
                <w:szCs w:val="24"/>
              </w:rPr>
              <w:t xml:space="preserve"> </w:t>
            </w:r>
            <w:r w:rsidRPr="00F407C0">
              <w:rPr>
                <w:rFonts w:ascii="Times New Roman" w:hAnsi="Times New Roman" w:cs="Times New Roman"/>
                <w:noProof/>
                <w:sz w:val="24"/>
                <w:szCs w:val="24"/>
              </w:rPr>
              <w:t>и   оборудование для</w:t>
            </w:r>
          </w:p>
          <w:p w:rsidR="00F407C0" w:rsidRPr="00F407C0" w:rsidRDefault="00F407C0" w:rsidP="00F407C0">
            <w:pPr>
              <w:pStyle w:val="af1"/>
              <w:ind w:firstLine="720"/>
              <w:jc w:val="left"/>
              <w:rPr>
                <w:rFonts w:ascii="Times New Roman" w:hAnsi="Times New Roman" w:cs="Times New Roman"/>
                <w:noProof/>
                <w:sz w:val="24"/>
                <w:szCs w:val="24"/>
              </w:rPr>
            </w:pPr>
            <w:r w:rsidRPr="00F407C0">
              <w:rPr>
                <w:rFonts w:ascii="Times New Roman" w:hAnsi="Times New Roman" w:cs="Times New Roman"/>
                <w:noProof/>
                <w:sz w:val="24"/>
                <w:szCs w:val="24"/>
              </w:rPr>
              <w:t>предоставлени</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коммунальных услуг</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электроснабжение -</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холодное</w:t>
            </w:r>
            <w:r w:rsidRPr="00F407C0">
              <w:rPr>
                <w:rFonts w:ascii="Times New Roman" w:hAnsi="Times New Roman" w:cs="Times New Roman"/>
                <w:sz w:val="24"/>
                <w:szCs w:val="24"/>
              </w:rPr>
              <w:t xml:space="preserve"> </w:t>
            </w:r>
            <w:r w:rsidRPr="00F407C0">
              <w:rPr>
                <w:rFonts w:ascii="Times New Roman" w:hAnsi="Times New Roman" w:cs="Times New Roman"/>
                <w:noProof/>
                <w:sz w:val="24"/>
                <w:szCs w:val="24"/>
              </w:rPr>
              <w:t xml:space="preserve">водоснабжение </w:t>
            </w:r>
          </w:p>
          <w:p w:rsidR="00F407C0" w:rsidRPr="00F407C0" w:rsidRDefault="00F407C0" w:rsidP="00F407C0">
            <w:pPr>
              <w:pStyle w:val="af1"/>
              <w:ind w:firstLine="720"/>
              <w:jc w:val="left"/>
              <w:rPr>
                <w:rFonts w:ascii="Times New Roman" w:hAnsi="Times New Roman" w:cs="Times New Roman"/>
                <w:noProof/>
                <w:sz w:val="24"/>
                <w:szCs w:val="24"/>
              </w:rPr>
            </w:pPr>
            <w:r w:rsidRPr="00F407C0">
              <w:rPr>
                <w:rFonts w:ascii="Times New Roman" w:hAnsi="Times New Roman" w:cs="Times New Roman"/>
                <w:noProof/>
                <w:sz w:val="24"/>
                <w:szCs w:val="24"/>
              </w:rPr>
              <w:t>горячее</w:t>
            </w:r>
            <w:r w:rsidRPr="00F407C0">
              <w:rPr>
                <w:rFonts w:ascii="Times New Roman" w:hAnsi="Times New Roman" w:cs="Times New Roman"/>
                <w:sz w:val="24"/>
                <w:szCs w:val="24"/>
              </w:rPr>
              <w:t xml:space="preserve"> </w:t>
            </w:r>
            <w:proofErr w:type="gramStart"/>
            <w:r w:rsidRPr="00F407C0">
              <w:rPr>
                <w:rFonts w:ascii="Times New Roman" w:hAnsi="Times New Roman" w:cs="Times New Roman"/>
                <w:sz w:val="24"/>
                <w:szCs w:val="24"/>
              </w:rPr>
              <w:t>-</w:t>
            </w:r>
            <w:r w:rsidRPr="00F407C0">
              <w:rPr>
                <w:rFonts w:ascii="Times New Roman" w:hAnsi="Times New Roman" w:cs="Times New Roman"/>
                <w:noProof/>
                <w:sz w:val="24"/>
                <w:szCs w:val="24"/>
              </w:rPr>
              <w:t>в</w:t>
            </w:r>
            <w:proofErr w:type="gramEnd"/>
            <w:r w:rsidRPr="00F407C0">
              <w:rPr>
                <w:rFonts w:ascii="Times New Roman" w:hAnsi="Times New Roman" w:cs="Times New Roman"/>
                <w:noProof/>
                <w:sz w:val="24"/>
                <w:szCs w:val="24"/>
              </w:rPr>
              <w:t>одоснабжение –</w:t>
            </w:r>
          </w:p>
          <w:p w:rsidR="00F407C0" w:rsidRPr="00F407C0" w:rsidRDefault="00F407C0" w:rsidP="00F407C0">
            <w:pPr>
              <w:pStyle w:val="af1"/>
              <w:ind w:firstLine="720"/>
              <w:jc w:val="left"/>
              <w:rPr>
                <w:rFonts w:ascii="Times New Roman" w:hAnsi="Times New Roman" w:cs="Times New Roman"/>
                <w:noProof/>
                <w:sz w:val="24"/>
                <w:szCs w:val="24"/>
              </w:rPr>
            </w:pPr>
          </w:p>
          <w:p w:rsidR="00F407C0" w:rsidRPr="00F407C0" w:rsidRDefault="00F407C0" w:rsidP="00F407C0">
            <w:pPr>
              <w:pStyle w:val="af1"/>
              <w:ind w:firstLine="720"/>
              <w:jc w:val="left"/>
              <w:rPr>
                <w:rFonts w:ascii="Times New Roman" w:hAnsi="Times New Roman" w:cs="Times New Roman"/>
                <w:noProof/>
                <w:sz w:val="24"/>
                <w:szCs w:val="24"/>
              </w:rPr>
            </w:pPr>
            <w:r w:rsidRPr="00F407C0">
              <w:rPr>
                <w:rFonts w:ascii="Times New Roman" w:hAnsi="Times New Roman" w:cs="Times New Roman"/>
                <w:noProof/>
                <w:sz w:val="24"/>
                <w:szCs w:val="24"/>
              </w:rPr>
              <w:t>водоотведение –</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газоснабжение -</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отопление -(от внешних котельных)</w:t>
            </w:r>
          </w:p>
          <w:p w:rsidR="00F407C0" w:rsidRPr="00F407C0" w:rsidRDefault="00F407C0" w:rsidP="00F407C0">
            <w:pPr>
              <w:pStyle w:val="af1"/>
              <w:ind w:firstLine="720"/>
              <w:jc w:val="left"/>
              <w:rPr>
                <w:rFonts w:ascii="Times New Roman" w:hAnsi="Times New Roman" w:cs="Times New Roman"/>
                <w:sz w:val="24"/>
                <w:szCs w:val="24"/>
              </w:rPr>
            </w:pPr>
            <w:proofErr w:type="gramStart"/>
            <w:r w:rsidRPr="00F407C0">
              <w:rPr>
                <w:rFonts w:ascii="Times New Roman" w:hAnsi="Times New Roman" w:cs="Times New Roman"/>
                <w:noProof/>
                <w:sz w:val="24"/>
                <w:szCs w:val="24"/>
              </w:rPr>
              <w:t>отопление(от домовой котельной  печи,</w:t>
            </w:r>
            <w:proofErr w:type="gramEnd"/>
          </w:p>
          <w:p w:rsidR="00F407C0" w:rsidRPr="00F407C0" w:rsidRDefault="00F407C0" w:rsidP="00F407C0">
            <w:pPr>
              <w:pStyle w:val="af1"/>
              <w:ind w:firstLine="720"/>
              <w:jc w:val="left"/>
              <w:rPr>
                <w:rFonts w:ascii="Times New Roman" w:hAnsi="Times New Roman" w:cs="Times New Roman"/>
                <w:noProof/>
                <w:sz w:val="24"/>
                <w:szCs w:val="24"/>
              </w:rPr>
            </w:pPr>
            <w:r w:rsidRPr="00F407C0">
              <w:rPr>
                <w:rFonts w:ascii="Times New Roman" w:hAnsi="Times New Roman" w:cs="Times New Roman"/>
                <w:noProof/>
                <w:sz w:val="24"/>
                <w:szCs w:val="24"/>
              </w:rPr>
              <w:t>калориферы</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АГВ</w:t>
            </w:r>
          </w:p>
          <w:p w:rsidR="00F407C0" w:rsidRPr="00F407C0" w:rsidRDefault="00F407C0" w:rsidP="00F407C0">
            <w:pPr>
              <w:pStyle w:val="af1"/>
              <w:ind w:firstLine="720"/>
              <w:jc w:val="left"/>
              <w:rPr>
                <w:rFonts w:ascii="Times New Roman" w:hAnsi="Times New Roman" w:cs="Times New Roman"/>
                <w:sz w:val="24"/>
                <w:szCs w:val="24"/>
              </w:rPr>
            </w:pPr>
            <w:r w:rsidRPr="00F407C0">
              <w:rPr>
                <w:rFonts w:ascii="Times New Roman" w:hAnsi="Times New Roman" w:cs="Times New Roman"/>
                <w:noProof/>
                <w:sz w:val="24"/>
                <w:szCs w:val="24"/>
              </w:rPr>
              <w:t>(другое)</w:t>
            </w:r>
          </w:p>
        </w:tc>
        <w:tc>
          <w:tcPr>
            <w:tcW w:w="2552" w:type="dxa"/>
            <w:tcBorders>
              <w:top w:val="single" w:sz="4" w:space="0" w:color="auto"/>
              <w:left w:val="single" w:sz="4" w:space="0" w:color="auto"/>
              <w:bottom w:val="single" w:sz="4" w:space="0" w:color="auto"/>
              <w:right w:val="single" w:sz="4" w:space="0" w:color="auto"/>
            </w:tcBorders>
          </w:tcPr>
          <w:p w:rsidR="00F407C0" w:rsidRPr="00F407C0" w:rsidRDefault="00F407C0" w:rsidP="00F407C0"/>
          <w:p w:rsidR="00F407C0" w:rsidRPr="00F407C0" w:rsidRDefault="00F407C0" w:rsidP="00F407C0"/>
          <w:p w:rsidR="00F407C0" w:rsidRPr="00F407C0" w:rsidRDefault="00F407C0" w:rsidP="00F407C0"/>
          <w:p w:rsidR="00F407C0" w:rsidRPr="00F407C0" w:rsidRDefault="00F407C0" w:rsidP="00F407C0">
            <w:r w:rsidRPr="00F407C0">
              <w:t>- центральное</w:t>
            </w:r>
          </w:p>
          <w:p w:rsidR="00F407C0" w:rsidRPr="00F407C0" w:rsidRDefault="00F407C0" w:rsidP="00F407C0">
            <w:r w:rsidRPr="00F407C0">
              <w:t>- центральное</w:t>
            </w:r>
          </w:p>
          <w:p w:rsidR="00F407C0" w:rsidRPr="00F407C0" w:rsidRDefault="00F407C0" w:rsidP="00F407C0">
            <w:r w:rsidRPr="00F407C0">
              <w:t>индивидуальные водонагреватели</w:t>
            </w:r>
          </w:p>
          <w:p w:rsidR="00F407C0" w:rsidRPr="00F407C0" w:rsidRDefault="00F407C0" w:rsidP="00F407C0">
            <w:r w:rsidRPr="00F407C0">
              <w:t>- центральное</w:t>
            </w:r>
          </w:p>
          <w:p w:rsidR="006A4582" w:rsidRDefault="006A4582" w:rsidP="00F407C0"/>
          <w:p w:rsidR="00F407C0" w:rsidRPr="00F407C0" w:rsidRDefault="00F407C0" w:rsidP="00F407C0">
            <w:r w:rsidRPr="00F407C0">
              <w:t xml:space="preserve">- отсутствует </w:t>
            </w:r>
          </w:p>
          <w:p w:rsidR="00F407C0" w:rsidRPr="00F407C0" w:rsidRDefault="00F407C0" w:rsidP="00F407C0">
            <w:r w:rsidRPr="00F407C0">
              <w:t>- нет</w:t>
            </w:r>
          </w:p>
          <w:p w:rsidR="00F407C0" w:rsidRPr="00F407C0" w:rsidRDefault="00F407C0" w:rsidP="00F407C0">
            <w:r w:rsidRPr="00F407C0">
              <w:t>- нет</w:t>
            </w:r>
          </w:p>
          <w:p w:rsidR="00F407C0" w:rsidRPr="00F407C0" w:rsidRDefault="00F407C0" w:rsidP="00F407C0"/>
          <w:p w:rsidR="00F407C0" w:rsidRPr="00F407C0" w:rsidRDefault="00F407C0" w:rsidP="00F407C0"/>
        </w:tc>
        <w:tc>
          <w:tcPr>
            <w:tcW w:w="2297" w:type="dxa"/>
            <w:tcBorders>
              <w:top w:val="single" w:sz="4" w:space="0" w:color="auto"/>
              <w:left w:val="single" w:sz="4" w:space="0" w:color="auto"/>
              <w:bottom w:val="single" w:sz="4" w:space="0" w:color="auto"/>
              <w:right w:val="single" w:sz="4" w:space="0" w:color="auto"/>
            </w:tcBorders>
          </w:tcPr>
          <w:p w:rsidR="00F407C0" w:rsidRPr="00F407C0" w:rsidRDefault="00F407C0" w:rsidP="00F407C0"/>
          <w:p w:rsidR="00F407C0" w:rsidRPr="00F407C0" w:rsidRDefault="00F407C0" w:rsidP="00F407C0">
            <w:r w:rsidRPr="00F407C0">
              <w:t>удовлетворительно</w:t>
            </w:r>
          </w:p>
          <w:p w:rsidR="00F407C0" w:rsidRPr="00F407C0" w:rsidRDefault="00F407C0" w:rsidP="00F407C0"/>
          <w:p w:rsidR="00F407C0" w:rsidRPr="00F407C0" w:rsidRDefault="00F407C0" w:rsidP="00F407C0"/>
        </w:tc>
      </w:tr>
      <w:tr w:rsidR="00F407C0" w:rsidRPr="00F407C0" w:rsidTr="00F407C0">
        <w:tc>
          <w:tcPr>
            <w:tcW w:w="591" w:type="dxa"/>
            <w:tcBorders>
              <w:top w:val="single" w:sz="4" w:space="0" w:color="auto"/>
              <w:left w:val="single" w:sz="4" w:space="0" w:color="auto"/>
              <w:bottom w:val="single" w:sz="4" w:space="0" w:color="auto"/>
              <w:right w:val="single" w:sz="4" w:space="0" w:color="auto"/>
            </w:tcBorders>
            <w:vAlign w:val="center"/>
          </w:tcPr>
          <w:p w:rsidR="00F407C0" w:rsidRPr="00F407C0" w:rsidRDefault="00F407C0" w:rsidP="00F407C0">
            <w:pPr>
              <w:jc w:val="center"/>
            </w:pPr>
            <w:r w:rsidRPr="00F407C0">
              <w:t>11.</w:t>
            </w:r>
          </w:p>
        </w:tc>
        <w:tc>
          <w:tcPr>
            <w:tcW w:w="4053" w:type="dxa"/>
            <w:tcBorders>
              <w:top w:val="single" w:sz="4" w:space="0" w:color="auto"/>
              <w:left w:val="single" w:sz="4" w:space="0" w:color="auto"/>
              <w:bottom w:val="single" w:sz="4" w:space="0" w:color="auto"/>
              <w:right w:val="single" w:sz="4" w:space="0" w:color="auto"/>
            </w:tcBorders>
          </w:tcPr>
          <w:p w:rsidR="00F407C0" w:rsidRPr="00F407C0" w:rsidRDefault="00F407C0" w:rsidP="00F407C0">
            <w:pPr>
              <w:pStyle w:val="af1"/>
              <w:ind w:firstLine="720"/>
              <w:jc w:val="left"/>
              <w:rPr>
                <w:rFonts w:ascii="Times New Roman" w:hAnsi="Times New Roman" w:cs="Times New Roman"/>
                <w:noProof/>
                <w:sz w:val="24"/>
                <w:szCs w:val="24"/>
              </w:rPr>
            </w:pPr>
            <w:r w:rsidRPr="00F407C0">
              <w:rPr>
                <w:rFonts w:ascii="Times New Roman" w:hAnsi="Times New Roman" w:cs="Times New Roman"/>
                <w:noProof/>
                <w:sz w:val="24"/>
                <w:szCs w:val="24"/>
              </w:rPr>
              <w:t>Крыльца</w:t>
            </w:r>
          </w:p>
        </w:tc>
        <w:tc>
          <w:tcPr>
            <w:tcW w:w="2552" w:type="dxa"/>
            <w:tcBorders>
              <w:top w:val="single" w:sz="4" w:space="0" w:color="auto"/>
              <w:left w:val="single" w:sz="4" w:space="0" w:color="auto"/>
              <w:bottom w:val="single" w:sz="4" w:space="0" w:color="auto"/>
              <w:right w:val="single" w:sz="4" w:space="0" w:color="auto"/>
            </w:tcBorders>
          </w:tcPr>
          <w:p w:rsidR="00F407C0" w:rsidRPr="00F407C0" w:rsidRDefault="00F407C0" w:rsidP="00F407C0"/>
        </w:tc>
        <w:tc>
          <w:tcPr>
            <w:tcW w:w="2297" w:type="dxa"/>
            <w:tcBorders>
              <w:top w:val="single" w:sz="4" w:space="0" w:color="auto"/>
              <w:left w:val="single" w:sz="4" w:space="0" w:color="auto"/>
              <w:bottom w:val="single" w:sz="4" w:space="0" w:color="auto"/>
              <w:right w:val="single" w:sz="4" w:space="0" w:color="auto"/>
            </w:tcBorders>
          </w:tcPr>
          <w:p w:rsidR="00F407C0" w:rsidRPr="00F407C0" w:rsidRDefault="00F407C0" w:rsidP="00F407C0"/>
        </w:tc>
      </w:tr>
    </w:tbl>
    <w:p w:rsidR="0041546A" w:rsidRDefault="0041546A" w:rsidP="008B531B">
      <w:pPr>
        <w:spacing w:line="200" w:lineRule="exact"/>
        <w:ind w:right="-144"/>
        <w:jc w:val="right"/>
      </w:pPr>
    </w:p>
    <w:p w:rsidR="00F407C0" w:rsidRDefault="00F407C0">
      <w:pPr>
        <w:suppressAutoHyphens w:val="0"/>
        <w:spacing w:after="0"/>
        <w:jc w:val="left"/>
      </w:pPr>
      <w:r>
        <w:br w:type="page"/>
      </w:r>
    </w:p>
    <w:p w:rsidR="00C90307" w:rsidRDefault="00C90307" w:rsidP="00C90307">
      <w:pPr>
        <w:autoSpaceDE w:val="0"/>
        <w:spacing w:after="0"/>
        <w:ind w:left="5670"/>
        <w:contextualSpacing/>
        <w:jc w:val="center"/>
        <w:rPr>
          <w:b/>
        </w:rPr>
      </w:pPr>
      <w:r w:rsidRPr="00E957E6">
        <w:rPr>
          <w:b/>
        </w:rPr>
        <w:lastRenderedPageBreak/>
        <w:t>Прил</w:t>
      </w:r>
      <w:r>
        <w:rPr>
          <w:b/>
        </w:rPr>
        <w:t>ожение № 1.3</w:t>
      </w:r>
    </w:p>
    <w:p w:rsidR="00C90307" w:rsidRDefault="00C90307" w:rsidP="00C90307">
      <w:pPr>
        <w:autoSpaceDE w:val="0"/>
        <w:spacing w:after="0"/>
        <w:ind w:left="5670"/>
        <w:contextualSpacing/>
        <w:jc w:val="center"/>
        <w:rPr>
          <w:b/>
        </w:rPr>
      </w:pPr>
      <w:r w:rsidRPr="00E957E6">
        <w:rPr>
          <w:b/>
        </w:rPr>
        <w:t xml:space="preserve">к </w:t>
      </w:r>
      <w:r>
        <w:rPr>
          <w:b/>
        </w:rPr>
        <w:t>конкурсной документации</w:t>
      </w:r>
    </w:p>
    <w:p w:rsidR="00C90307" w:rsidRPr="00E957E6" w:rsidRDefault="00C90307" w:rsidP="00C90307">
      <w:pPr>
        <w:autoSpaceDE w:val="0"/>
        <w:spacing w:after="0"/>
        <w:ind w:left="5670"/>
        <w:contextualSpacing/>
        <w:jc w:val="center"/>
        <w:rPr>
          <w:b/>
        </w:rPr>
      </w:pPr>
      <w:r>
        <w:rPr>
          <w:b/>
        </w:rPr>
        <w:t xml:space="preserve">(по лоту № </w:t>
      </w:r>
      <w:r w:rsidR="0050669F">
        <w:rPr>
          <w:b/>
        </w:rPr>
        <w:t>3</w:t>
      </w:r>
      <w:r>
        <w:rPr>
          <w:b/>
        </w:rPr>
        <w:t>)</w:t>
      </w:r>
    </w:p>
    <w:p w:rsidR="0041546A" w:rsidRDefault="0041546A" w:rsidP="008B531B">
      <w:pPr>
        <w:spacing w:line="200" w:lineRule="exact"/>
        <w:ind w:right="-144"/>
        <w:jc w:val="right"/>
      </w:pPr>
    </w:p>
    <w:p w:rsidR="00C90307" w:rsidRPr="00C90307" w:rsidRDefault="00C90307" w:rsidP="00C90307">
      <w:pPr>
        <w:pStyle w:val="af1"/>
        <w:jc w:val="center"/>
        <w:rPr>
          <w:rFonts w:ascii="Times New Roman" w:hAnsi="Times New Roman" w:cs="Times New Roman"/>
          <w:sz w:val="24"/>
          <w:szCs w:val="24"/>
        </w:rPr>
      </w:pPr>
      <w:r w:rsidRPr="00C90307">
        <w:rPr>
          <w:rStyle w:val="af2"/>
          <w:rFonts w:ascii="Times New Roman" w:hAnsi="Times New Roman" w:cs="Times New Roman"/>
          <w:noProof/>
          <w:color w:val="auto"/>
          <w:sz w:val="24"/>
          <w:szCs w:val="24"/>
        </w:rPr>
        <w:t>А к т</w:t>
      </w:r>
    </w:p>
    <w:p w:rsidR="00C90307" w:rsidRPr="00C90307" w:rsidRDefault="00C90307" w:rsidP="00C90307">
      <w:pPr>
        <w:pStyle w:val="af1"/>
        <w:jc w:val="center"/>
        <w:rPr>
          <w:rFonts w:ascii="Times New Roman" w:hAnsi="Times New Roman" w:cs="Times New Roman"/>
          <w:sz w:val="24"/>
          <w:szCs w:val="24"/>
        </w:rPr>
      </w:pPr>
      <w:r w:rsidRPr="00C90307">
        <w:rPr>
          <w:rStyle w:val="af2"/>
          <w:rFonts w:ascii="Times New Roman" w:hAnsi="Times New Roman" w:cs="Times New Roman"/>
          <w:noProof/>
          <w:color w:val="auto"/>
          <w:sz w:val="24"/>
          <w:szCs w:val="24"/>
        </w:rPr>
        <w:t>о состоянии общего имущества собственников помещений в</w:t>
      </w:r>
    </w:p>
    <w:p w:rsidR="00C90307" w:rsidRPr="00C90307" w:rsidRDefault="00C90307" w:rsidP="00C90307">
      <w:pPr>
        <w:pStyle w:val="af1"/>
        <w:jc w:val="center"/>
        <w:rPr>
          <w:rFonts w:ascii="Times New Roman" w:hAnsi="Times New Roman" w:cs="Times New Roman"/>
          <w:sz w:val="24"/>
          <w:szCs w:val="24"/>
        </w:rPr>
      </w:pPr>
      <w:r w:rsidRPr="00C90307">
        <w:rPr>
          <w:rStyle w:val="af2"/>
          <w:rFonts w:ascii="Times New Roman" w:hAnsi="Times New Roman" w:cs="Times New Roman"/>
          <w:noProof/>
          <w:color w:val="auto"/>
          <w:sz w:val="24"/>
          <w:szCs w:val="24"/>
        </w:rPr>
        <w:t>многоквартирном доме, являющегося объектом конкурса</w:t>
      </w:r>
    </w:p>
    <w:p w:rsidR="00C90307" w:rsidRPr="00C90307" w:rsidRDefault="00C90307" w:rsidP="00C90307">
      <w:pPr>
        <w:pStyle w:val="af1"/>
        <w:jc w:val="center"/>
        <w:rPr>
          <w:rFonts w:ascii="Times New Roman" w:hAnsi="Times New Roman" w:cs="Times New Roman"/>
          <w:sz w:val="24"/>
          <w:szCs w:val="24"/>
        </w:rPr>
      </w:pPr>
    </w:p>
    <w:p w:rsidR="00C90307" w:rsidRPr="00C90307" w:rsidRDefault="00C90307" w:rsidP="00C90307">
      <w:pPr>
        <w:pStyle w:val="af1"/>
        <w:jc w:val="center"/>
        <w:rPr>
          <w:rFonts w:ascii="Times New Roman" w:hAnsi="Times New Roman" w:cs="Times New Roman"/>
          <w:sz w:val="24"/>
          <w:szCs w:val="24"/>
        </w:rPr>
      </w:pPr>
      <w:r w:rsidRPr="00C90307">
        <w:rPr>
          <w:rStyle w:val="af2"/>
          <w:rFonts w:ascii="Times New Roman" w:hAnsi="Times New Roman" w:cs="Times New Roman"/>
          <w:noProof/>
          <w:color w:val="auto"/>
          <w:sz w:val="24"/>
          <w:szCs w:val="24"/>
        </w:rPr>
        <w:t>I. Общие сведения о многоквартирном доме</w:t>
      </w:r>
    </w:p>
    <w:p w:rsidR="00C90307" w:rsidRPr="00C90307" w:rsidRDefault="00C90307" w:rsidP="00C90307"/>
    <w:p w:rsidR="00C90307" w:rsidRPr="00C90307" w:rsidRDefault="00C90307" w:rsidP="00C90307">
      <w:pPr>
        <w:pStyle w:val="af1"/>
        <w:jc w:val="left"/>
        <w:rPr>
          <w:rFonts w:ascii="Times New Roman" w:hAnsi="Times New Roman" w:cs="Times New Roman"/>
          <w:b/>
          <w:noProof/>
          <w:color w:val="000000" w:themeColor="text1"/>
          <w:sz w:val="24"/>
          <w:szCs w:val="24"/>
        </w:rPr>
      </w:pPr>
      <w:r w:rsidRPr="00C90307">
        <w:rPr>
          <w:rFonts w:ascii="Times New Roman" w:hAnsi="Times New Roman" w:cs="Times New Roman"/>
          <w:noProof/>
          <w:color w:val="000000" w:themeColor="text1"/>
          <w:sz w:val="24"/>
          <w:szCs w:val="24"/>
        </w:rPr>
        <w:t xml:space="preserve">1. Адрес многоквартирного дома: ул. </w:t>
      </w:r>
      <w:r w:rsidR="00432E54">
        <w:rPr>
          <w:rFonts w:ascii="Times New Roman" w:hAnsi="Times New Roman" w:cs="Times New Roman"/>
          <w:b/>
          <w:noProof/>
          <w:color w:val="000000" w:themeColor="text1"/>
          <w:sz w:val="24"/>
          <w:szCs w:val="24"/>
        </w:rPr>
        <w:t>Титова, дом 2</w:t>
      </w:r>
    </w:p>
    <w:p w:rsidR="00C90307" w:rsidRPr="00C90307" w:rsidRDefault="00C90307" w:rsidP="00C90307">
      <w:pPr>
        <w:pStyle w:val="af1"/>
        <w:jc w:val="left"/>
        <w:rPr>
          <w:rFonts w:ascii="Times New Roman" w:hAnsi="Times New Roman" w:cs="Times New Roman"/>
          <w:b/>
          <w:bCs/>
          <w:noProof/>
          <w:color w:val="000000" w:themeColor="text1"/>
          <w:sz w:val="24"/>
          <w:szCs w:val="24"/>
        </w:rPr>
      </w:pPr>
      <w:r w:rsidRPr="00C90307">
        <w:rPr>
          <w:rFonts w:ascii="Times New Roman" w:hAnsi="Times New Roman" w:cs="Times New Roman"/>
          <w:noProof/>
          <w:color w:val="000000" w:themeColor="text1"/>
          <w:sz w:val="24"/>
          <w:szCs w:val="24"/>
        </w:rPr>
        <w:t xml:space="preserve">2. Кадастровый номер многоквартирного дома (при его наличии): </w:t>
      </w:r>
      <w:r w:rsidR="00432E54">
        <w:rPr>
          <w:rFonts w:ascii="Times New Roman" w:hAnsi="Times New Roman" w:cs="Times New Roman"/>
          <w:b/>
          <w:bCs/>
          <w:noProof/>
          <w:color w:val="000000" w:themeColor="text1"/>
          <w:sz w:val="24"/>
          <w:szCs w:val="24"/>
        </w:rPr>
        <w:t>13:21:0207006:617</w:t>
      </w:r>
    </w:p>
    <w:p w:rsidR="00C90307" w:rsidRPr="00C90307" w:rsidRDefault="00C90307" w:rsidP="00C90307">
      <w:pPr>
        <w:pStyle w:val="af1"/>
        <w:jc w:val="left"/>
        <w:rPr>
          <w:rFonts w:ascii="Times New Roman" w:hAnsi="Times New Roman" w:cs="Times New Roman"/>
          <w:b/>
          <w:color w:val="000000" w:themeColor="text1"/>
          <w:sz w:val="24"/>
          <w:szCs w:val="24"/>
        </w:rPr>
      </w:pPr>
      <w:r w:rsidRPr="00C90307">
        <w:rPr>
          <w:rFonts w:ascii="Times New Roman" w:hAnsi="Times New Roman" w:cs="Times New Roman"/>
          <w:noProof/>
          <w:color w:val="000000" w:themeColor="text1"/>
          <w:sz w:val="24"/>
          <w:szCs w:val="24"/>
        </w:rPr>
        <w:t>3. Серия, тип постройки</w:t>
      </w:r>
      <w:r w:rsidRPr="00C90307">
        <w:rPr>
          <w:rFonts w:ascii="Times New Roman" w:hAnsi="Times New Roman" w:cs="Times New Roman"/>
          <w:b/>
          <w:noProof/>
          <w:color w:val="000000" w:themeColor="text1"/>
          <w:sz w:val="24"/>
          <w:szCs w:val="24"/>
        </w:rPr>
        <w:t>: типовой, материал стен кирпичный</w:t>
      </w:r>
    </w:p>
    <w:p w:rsidR="00C90307" w:rsidRPr="00C90307" w:rsidRDefault="00C90307" w:rsidP="00C90307">
      <w:pPr>
        <w:pStyle w:val="af1"/>
        <w:jc w:val="left"/>
        <w:rPr>
          <w:rFonts w:ascii="Times New Roman" w:hAnsi="Times New Roman" w:cs="Times New Roman"/>
          <w:color w:val="000000" w:themeColor="text1"/>
          <w:sz w:val="24"/>
          <w:szCs w:val="24"/>
          <w:u w:val="single"/>
        </w:rPr>
      </w:pPr>
      <w:r w:rsidRPr="00C90307">
        <w:rPr>
          <w:rFonts w:ascii="Times New Roman" w:hAnsi="Times New Roman" w:cs="Times New Roman"/>
          <w:noProof/>
          <w:color w:val="000000" w:themeColor="text1"/>
          <w:sz w:val="24"/>
          <w:szCs w:val="24"/>
        </w:rPr>
        <w:t xml:space="preserve">4. Год постройки: </w:t>
      </w:r>
      <w:r w:rsidR="00432E54">
        <w:rPr>
          <w:rFonts w:ascii="Times New Roman" w:hAnsi="Times New Roman" w:cs="Times New Roman"/>
          <w:b/>
          <w:noProof/>
          <w:color w:val="000000" w:themeColor="text1"/>
          <w:sz w:val="24"/>
          <w:szCs w:val="24"/>
        </w:rPr>
        <w:t>1966</w:t>
      </w:r>
      <w:r w:rsidRPr="00C90307">
        <w:rPr>
          <w:rFonts w:ascii="Times New Roman" w:hAnsi="Times New Roman" w:cs="Times New Roman"/>
          <w:b/>
          <w:noProof/>
          <w:color w:val="000000" w:themeColor="text1"/>
          <w:sz w:val="24"/>
          <w:szCs w:val="24"/>
        </w:rPr>
        <w:t xml:space="preserve"> год</w:t>
      </w:r>
    </w:p>
    <w:p w:rsidR="006A4582" w:rsidRDefault="00C90307" w:rsidP="00C90307">
      <w:pPr>
        <w:pStyle w:val="af1"/>
        <w:jc w:val="left"/>
        <w:rPr>
          <w:rFonts w:ascii="Times New Roman" w:hAnsi="Times New Roman" w:cs="Times New Roman"/>
          <w:noProof/>
          <w:color w:val="000000" w:themeColor="text1"/>
          <w:sz w:val="24"/>
          <w:szCs w:val="24"/>
        </w:rPr>
      </w:pPr>
      <w:r w:rsidRPr="00C90307">
        <w:rPr>
          <w:rFonts w:ascii="Times New Roman" w:hAnsi="Times New Roman" w:cs="Times New Roman"/>
          <w:noProof/>
          <w:color w:val="000000" w:themeColor="text1"/>
          <w:sz w:val="24"/>
          <w:szCs w:val="24"/>
        </w:rPr>
        <w:t xml:space="preserve">5. Степень износа по данным государственного технического учета: - </w:t>
      </w:r>
    </w:p>
    <w:p w:rsidR="00C90307" w:rsidRPr="00C90307" w:rsidRDefault="00C90307" w:rsidP="00C90307">
      <w:pPr>
        <w:pStyle w:val="af1"/>
        <w:jc w:val="left"/>
        <w:rPr>
          <w:rFonts w:ascii="Times New Roman" w:hAnsi="Times New Roman" w:cs="Times New Roman"/>
          <w:b/>
          <w:color w:val="000000" w:themeColor="text1"/>
          <w:sz w:val="24"/>
          <w:szCs w:val="24"/>
        </w:rPr>
      </w:pPr>
      <w:r w:rsidRPr="00C90307">
        <w:rPr>
          <w:rFonts w:ascii="Times New Roman" w:hAnsi="Times New Roman" w:cs="Times New Roman"/>
          <w:noProof/>
          <w:color w:val="000000" w:themeColor="text1"/>
          <w:sz w:val="24"/>
          <w:szCs w:val="24"/>
        </w:rPr>
        <w:t xml:space="preserve">6. Степень фактического износа:  </w:t>
      </w:r>
      <w:r w:rsidR="006A4582" w:rsidRPr="006A4582">
        <w:rPr>
          <w:rFonts w:ascii="Times New Roman" w:hAnsi="Times New Roman" w:cs="Times New Roman"/>
          <w:b/>
          <w:noProof/>
          <w:color w:val="000000" w:themeColor="text1"/>
          <w:sz w:val="24"/>
          <w:szCs w:val="24"/>
        </w:rPr>
        <w:t>77</w:t>
      </w:r>
      <w:r w:rsidRPr="006A4582">
        <w:rPr>
          <w:rFonts w:ascii="Times New Roman" w:hAnsi="Times New Roman" w:cs="Times New Roman"/>
          <w:b/>
          <w:noProof/>
          <w:color w:val="000000" w:themeColor="text1"/>
          <w:sz w:val="24"/>
          <w:szCs w:val="24"/>
        </w:rPr>
        <w:t xml:space="preserve"> %</w:t>
      </w:r>
    </w:p>
    <w:p w:rsidR="00C90307" w:rsidRPr="00C90307" w:rsidRDefault="00C90307" w:rsidP="00C90307">
      <w:pPr>
        <w:pStyle w:val="af1"/>
        <w:jc w:val="left"/>
        <w:rPr>
          <w:rFonts w:ascii="Times New Roman" w:hAnsi="Times New Roman" w:cs="Times New Roman"/>
          <w:noProof/>
          <w:color w:val="000000" w:themeColor="text1"/>
          <w:sz w:val="24"/>
          <w:szCs w:val="24"/>
        </w:rPr>
      </w:pPr>
      <w:r w:rsidRPr="00C90307">
        <w:rPr>
          <w:rFonts w:ascii="Times New Roman" w:hAnsi="Times New Roman" w:cs="Times New Roman"/>
          <w:noProof/>
          <w:color w:val="000000" w:themeColor="text1"/>
          <w:sz w:val="24"/>
          <w:szCs w:val="24"/>
        </w:rPr>
        <w:t>7. Год последнего капитального ремонта: -</w:t>
      </w:r>
    </w:p>
    <w:p w:rsidR="00C90307" w:rsidRPr="00C90307" w:rsidRDefault="00C90307" w:rsidP="00C90307">
      <w:pPr>
        <w:pStyle w:val="af1"/>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8. Реквизиты  правового  акта  о  признании    многоквартирного дома аварийным и подлежащим сносу: -</w:t>
      </w:r>
    </w:p>
    <w:p w:rsidR="00C90307" w:rsidRPr="00C90307" w:rsidRDefault="00C90307" w:rsidP="00C90307">
      <w:pPr>
        <w:pStyle w:val="af1"/>
        <w:jc w:val="left"/>
        <w:rPr>
          <w:rFonts w:ascii="Times New Roman" w:hAnsi="Times New Roman" w:cs="Times New Roman"/>
          <w:b/>
          <w:color w:val="000000" w:themeColor="text1"/>
          <w:sz w:val="24"/>
          <w:szCs w:val="24"/>
        </w:rPr>
      </w:pPr>
      <w:r w:rsidRPr="00C90307">
        <w:rPr>
          <w:rFonts w:ascii="Times New Roman" w:hAnsi="Times New Roman" w:cs="Times New Roman"/>
          <w:noProof/>
          <w:color w:val="000000" w:themeColor="text1"/>
          <w:sz w:val="24"/>
          <w:szCs w:val="24"/>
        </w:rPr>
        <w:t xml:space="preserve">9. Количество этажей: </w:t>
      </w:r>
      <w:r w:rsidR="00432E54">
        <w:rPr>
          <w:rFonts w:ascii="Times New Roman" w:hAnsi="Times New Roman" w:cs="Times New Roman"/>
          <w:b/>
          <w:noProof/>
          <w:color w:val="000000" w:themeColor="text1"/>
          <w:sz w:val="24"/>
          <w:szCs w:val="24"/>
        </w:rPr>
        <w:t>2</w:t>
      </w:r>
      <w:r w:rsidRPr="00C90307">
        <w:rPr>
          <w:rFonts w:ascii="Times New Roman" w:hAnsi="Times New Roman" w:cs="Times New Roman"/>
          <w:b/>
          <w:noProof/>
          <w:color w:val="000000" w:themeColor="text1"/>
          <w:sz w:val="24"/>
          <w:szCs w:val="24"/>
        </w:rPr>
        <w:t xml:space="preserve"> </w:t>
      </w:r>
    </w:p>
    <w:p w:rsidR="00C90307" w:rsidRPr="00C90307" w:rsidRDefault="00C90307" w:rsidP="00C90307">
      <w:pPr>
        <w:pStyle w:val="af1"/>
        <w:jc w:val="left"/>
        <w:rPr>
          <w:rFonts w:ascii="Times New Roman" w:hAnsi="Times New Roman" w:cs="Times New Roman"/>
          <w:b/>
          <w:noProof/>
          <w:color w:val="000000" w:themeColor="text1"/>
          <w:sz w:val="24"/>
          <w:szCs w:val="24"/>
        </w:rPr>
      </w:pPr>
      <w:r w:rsidRPr="00C90307">
        <w:rPr>
          <w:rFonts w:ascii="Times New Roman" w:hAnsi="Times New Roman" w:cs="Times New Roman"/>
          <w:noProof/>
          <w:color w:val="000000" w:themeColor="text1"/>
          <w:sz w:val="24"/>
          <w:szCs w:val="24"/>
        </w:rPr>
        <w:t xml:space="preserve">10. Наличие подвала: </w:t>
      </w:r>
      <w:r w:rsidR="00432E54">
        <w:rPr>
          <w:rFonts w:ascii="Times New Roman" w:hAnsi="Times New Roman" w:cs="Times New Roman"/>
          <w:noProof/>
          <w:color w:val="000000" w:themeColor="text1"/>
          <w:sz w:val="24"/>
          <w:szCs w:val="24"/>
        </w:rPr>
        <w:t xml:space="preserve">не </w:t>
      </w:r>
      <w:r w:rsidRPr="00432E54">
        <w:rPr>
          <w:rFonts w:ascii="Times New Roman" w:hAnsi="Times New Roman" w:cs="Times New Roman"/>
          <w:noProof/>
          <w:color w:val="000000" w:themeColor="text1"/>
          <w:sz w:val="24"/>
          <w:szCs w:val="24"/>
        </w:rPr>
        <w:t>имеется</w:t>
      </w:r>
    </w:p>
    <w:p w:rsidR="00C90307" w:rsidRPr="00C90307" w:rsidRDefault="00432E54" w:rsidP="00C90307">
      <w:pPr>
        <w:pStyle w:val="af1"/>
        <w:jc w:val="left"/>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11. Наличие цокольного этажа: не имеется</w:t>
      </w:r>
    </w:p>
    <w:p w:rsidR="00C90307" w:rsidRPr="00C90307" w:rsidRDefault="00432E54" w:rsidP="00C90307">
      <w:pPr>
        <w:pStyle w:val="af1"/>
        <w:jc w:val="lef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t>12. Наличие мансарды: не имеется</w:t>
      </w:r>
    </w:p>
    <w:p w:rsidR="00C90307" w:rsidRPr="00C90307" w:rsidRDefault="00C90307" w:rsidP="00C90307">
      <w:pPr>
        <w:pStyle w:val="af1"/>
        <w:jc w:val="left"/>
        <w:rPr>
          <w:rFonts w:ascii="Times New Roman" w:hAnsi="Times New Roman" w:cs="Times New Roman"/>
          <w:color w:val="000000" w:themeColor="text1"/>
          <w:sz w:val="24"/>
          <w:szCs w:val="24"/>
          <w:u w:val="single"/>
        </w:rPr>
      </w:pPr>
      <w:r w:rsidRPr="00C90307">
        <w:rPr>
          <w:rFonts w:ascii="Times New Roman" w:hAnsi="Times New Roman" w:cs="Times New Roman"/>
          <w:noProof/>
          <w:color w:val="000000" w:themeColor="text1"/>
          <w:sz w:val="24"/>
          <w:szCs w:val="24"/>
        </w:rPr>
        <w:t xml:space="preserve">13. Наличие мезонина: </w:t>
      </w:r>
      <w:r w:rsidR="00432E54">
        <w:rPr>
          <w:rFonts w:ascii="Times New Roman" w:hAnsi="Times New Roman" w:cs="Times New Roman"/>
          <w:noProof/>
          <w:color w:val="000000" w:themeColor="text1"/>
          <w:sz w:val="24"/>
          <w:szCs w:val="24"/>
        </w:rPr>
        <w:t>не имеется</w:t>
      </w:r>
    </w:p>
    <w:p w:rsidR="00C90307" w:rsidRPr="00C90307" w:rsidRDefault="00C90307" w:rsidP="00C90307">
      <w:pPr>
        <w:pStyle w:val="af1"/>
        <w:jc w:val="left"/>
        <w:rPr>
          <w:rFonts w:ascii="Times New Roman" w:hAnsi="Times New Roman" w:cs="Times New Roman"/>
          <w:b/>
          <w:color w:val="000000" w:themeColor="text1"/>
          <w:sz w:val="24"/>
          <w:szCs w:val="24"/>
        </w:rPr>
      </w:pPr>
      <w:r w:rsidRPr="00C90307">
        <w:rPr>
          <w:rFonts w:ascii="Times New Roman" w:hAnsi="Times New Roman" w:cs="Times New Roman"/>
          <w:noProof/>
          <w:color w:val="000000" w:themeColor="text1"/>
          <w:sz w:val="24"/>
          <w:szCs w:val="24"/>
        </w:rPr>
        <w:t>14. Количество квартир:</w:t>
      </w:r>
      <w:r w:rsidRPr="00C90307">
        <w:rPr>
          <w:rFonts w:ascii="Times New Roman" w:hAnsi="Times New Roman" w:cs="Times New Roman"/>
          <w:b/>
          <w:noProof/>
          <w:color w:val="000000" w:themeColor="text1"/>
          <w:sz w:val="24"/>
          <w:szCs w:val="24"/>
        </w:rPr>
        <w:t xml:space="preserve"> </w:t>
      </w:r>
      <w:r w:rsidR="00432E54">
        <w:rPr>
          <w:rFonts w:ascii="Times New Roman" w:hAnsi="Times New Roman" w:cs="Times New Roman"/>
          <w:b/>
          <w:noProof/>
          <w:color w:val="000000" w:themeColor="text1"/>
          <w:sz w:val="24"/>
          <w:szCs w:val="24"/>
        </w:rPr>
        <w:t>16</w:t>
      </w:r>
    </w:p>
    <w:p w:rsidR="00C90307" w:rsidRPr="00C90307" w:rsidRDefault="00C90307" w:rsidP="00C90307">
      <w:pPr>
        <w:pStyle w:val="af1"/>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15. Количество  нежилых  помещений,  не  входящих  в  состав  общего</w:t>
      </w:r>
      <w:r w:rsidRPr="00C90307">
        <w:rPr>
          <w:rFonts w:ascii="Times New Roman" w:hAnsi="Times New Roman" w:cs="Times New Roman"/>
          <w:color w:val="000000" w:themeColor="text1"/>
          <w:sz w:val="24"/>
          <w:szCs w:val="24"/>
        </w:rPr>
        <w:t xml:space="preserve"> </w:t>
      </w:r>
      <w:r w:rsidRPr="00C90307">
        <w:rPr>
          <w:rFonts w:ascii="Times New Roman" w:hAnsi="Times New Roman" w:cs="Times New Roman"/>
          <w:noProof/>
          <w:color w:val="000000" w:themeColor="text1"/>
          <w:sz w:val="24"/>
          <w:szCs w:val="24"/>
        </w:rPr>
        <w:t>имущества:</w:t>
      </w:r>
      <w:r w:rsidR="00432E54">
        <w:rPr>
          <w:rFonts w:ascii="Times New Roman" w:hAnsi="Times New Roman" w:cs="Times New Roman"/>
          <w:noProof/>
          <w:color w:val="000000" w:themeColor="text1"/>
          <w:sz w:val="24"/>
          <w:szCs w:val="24"/>
        </w:rPr>
        <w:t xml:space="preserve"> не имеется</w:t>
      </w:r>
      <w:r w:rsidRPr="00C90307">
        <w:rPr>
          <w:rFonts w:ascii="Times New Roman" w:hAnsi="Times New Roman" w:cs="Times New Roman"/>
          <w:noProof/>
          <w:color w:val="000000" w:themeColor="text1"/>
          <w:sz w:val="24"/>
          <w:szCs w:val="24"/>
        </w:rPr>
        <w:t xml:space="preserve"> </w:t>
      </w:r>
    </w:p>
    <w:p w:rsidR="00C90307" w:rsidRPr="00C90307" w:rsidRDefault="00C90307" w:rsidP="00C90307">
      <w:pPr>
        <w:pStyle w:val="af1"/>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16. Реквизиты правового акта о  признании  всех жилых помещений в</w:t>
      </w:r>
      <w:r w:rsidRPr="00C90307">
        <w:rPr>
          <w:rFonts w:ascii="Times New Roman" w:hAnsi="Times New Roman" w:cs="Times New Roman"/>
          <w:color w:val="000000" w:themeColor="text1"/>
          <w:sz w:val="24"/>
          <w:szCs w:val="24"/>
        </w:rPr>
        <w:t xml:space="preserve"> </w:t>
      </w:r>
      <w:r w:rsidRPr="00C90307">
        <w:rPr>
          <w:rFonts w:ascii="Times New Roman" w:hAnsi="Times New Roman" w:cs="Times New Roman"/>
          <w:noProof/>
          <w:color w:val="000000" w:themeColor="text1"/>
          <w:sz w:val="24"/>
          <w:szCs w:val="24"/>
        </w:rPr>
        <w:t>многоквартирном дом</w:t>
      </w:r>
      <w:r w:rsidR="00432E54">
        <w:rPr>
          <w:rFonts w:ascii="Times New Roman" w:hAnsi="Times New Roman" w:cs="Times New Roman"/>
          <w:noProof/>
          <w:color w:val="000000" w:themeColor="text1"/>
          <w:sz w:val="24"/>
          <w:szCs w:val="24"/>
        </w:rPr>
        <w:t>е непригодными для проживания: не имеется</w:t>
      </w:r>
    </w:p>
    <w:p w:rsidR="00C90307" w:rsidRPr="00C90307" w:rsidRDefault="00C90307" w:rsidP="00C90307">
      <w:pPr>
        <w:pStyle w:val="af1"/>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C90307">
        <w:rPr>
          <w:rFonts w:ascii="Times New Roman" w:hAnsi="Times New Roman" w:cs="Times New Roman"/>
          <w:color w:val="000000" w:themeColor="text1"/>
          <w:sz w:val="24"/>
          <w:szCs w:val="24"/>
        </w:rPr>
        <w:t xml:space="preserve"> </w:t>
      </w:r>
      <w:r w:rsidR="00432E54">
        <w:rPr>
          <w:rFonts w:ascii="Times New Roman" w:hAnsi="Times New Roman" w:cs="Times New Roman"/>
          <w:noProof/>
          <w:color w:val="000000" w:themeColor="text1"/>
          <w:sz w:val="24"/>
          <w:szCs w:val="24"/>
        </w:rPr>
        <w:t>непригодными для проживания): не имеется</w:t>
      </w:r>
    </w:p>
    <w:p w:rsidR="00C90307" w:rsidRPr="00C90307" w:rsidRDefault="00C90307" w:rsidP="00C90307">
      <w:pPr>
        <w:pStyle w:val="af1"/>
        <w:jc w:val="left"/>
        <w:rPr>
          <w:rFonts w:ascii="Times New Roman" w:hAnsi="Times New Roman" w:cs="Times New Roman"/>
          <w:b/>
          <w:color w:val="000000" w:themeColor="text1"/>
          <w:sz w:val="24"/>
          <w:szCs w:val="24"/>
        </w:rPr>
      </w:pPr>
      <w:r w:rsidRPr="00C90307">
        <w:rPr>
          <w:rFonts w:ascii="Times New Roman" w:hAnsi="Times New Roman" w:cs="Times New Roman"/>
          <w:noProof/>
          <w:color w:val="000000" w:themeColor="text1"/>
          <w:sz w:val="24"/>
          <w:szCs w:val="24"/>
        </w:rPr>
        <w:t>18. Строительный объем</w:t>
      </w:r>
      <w:r w:rsidR="00303E2A" w:rsidRPr="00303E2A">
        <w:rPr>
          <w:rFonts w:ascii="Times New Roman" w:hAnsi="Times New Roman" w:cs="Times New Roman"/>
          <w:noProof/>
          <w:color w:val="000000" w:themeColor="text1"/>
          <w:sz w:val="24"/>
          <w:szCs w:val="24"/>
        </w:rPr>
        <w:t xml:space="preserve"> -</w:t>
      </w:r>
      <w:r w:rsidRPr="00C90307">
        <w:rPr>
          <w:rFonts w:ascii="Times New Roman" w:hAnsi="Times New Roman" w:cs="Times New Roman"/>
          <w:b/>
          <w:noProof/>
          <w:color w:val="000000" w:themeColor="text1"/>
          <w:sz w:val="24"/>
          <w:szCs w:val="24"/>
        </w:rPr>
        <w:t xml:space="preserve"> </w:t>
      </w:r>
      <w:r w:rsidR="00303E2A">
        <w:rPr>
          <w:rFonts w:ascii="Times New Roman" w:hAnsi="Times New Roman" w:cs="Times New Roman"/>
          <w:b/>
          <w:noProof/>
          <w:color w:val="000000" w:themeColor="text1"/>
          <w:sz w:val="24"/>
          <w:szCs w:val="24"/>
        </w:rPr>
        <w:t>4649,4</w:t>
      </w:r>
      <w:r w:rsidRPr="00C90307">
        <w:rPr>
          <w:rFonts w:ascii="Times New Roman" w:hAnsi="Times New Roman" w:cs="Times New Roman"/>
          <w:b/>
          <w:noProof/>
          <w:color w:val="000000" w:themeColor="text1"/>
          <w:sz w:val="24"/>
          <w:szCs w:val="24"/>
        </w:rPr>
        <w:t xml:space="preserve"> куб.м</w:t>
      </w:r>
    </w:p>
    <w:p w:rsidR="00C90307" w:rsidRPr="00C90307" w:rsidRDefault="00C90307" w:rsidP="00C90307">
      <w:pPr>
        <w:pStyle w:val="af1"/>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19. Площадь:</w:t>
      </w:r>
    </w:p>
    <w:p w:rsidR="00C90307" w:rsidRPr="00C90307" w:rsidRDefault="00C90307" w:rsidP="00C90307">
      <w:pPr>
        <w:pStyle w:val="af1"/>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 xml:space="preserve">     а) многоквартирного дома с лоджиями, балконами, шкафами,  коридорами</w:t>
      </w:r>
    </w:p>
    <w:p w:rsidR="00C90307" w:rsidRPr="00C90307" w:rsidRDefault="00C90307" w:rsidP="00C90307">
      <w:pPr>
        <w:pStyle w:val="af1"/>
        <w:jc w:val="left"/>
        <w:rPr>
          <w:rFonts w:ascii="Times New Roman" w:hAnsi="Times New Roman" w:cs="Times New Roman"/>
          <w:b/>
          <w:noProof/>
          <w:color w:val="000000" w:themeColor="text1"/>
          <w:sz w:val="24"/>
          <w:szCs w:val="24"/>
        </w:rPr>
      </w:pPr>
      <w:r w:rsidRPr="00C90307">
        <w:rPr>
          <w:rFonts w:ascii="Times New Roman" w:hAnsi="Times New Roman" w:cs="Times New Roman"/>
          <w:noProof/>
          <w:color w:val="000000" w:themeColor="text1"/>
          <w:sz w:val="24"/>
          <w:szCs w:val="24"/>
        </w:rPr>
        <w:t xml:space="preserve">и лестничными клетками  </w:t>
      </w:r>
      <w:r w:rsidR="00432E54">
        <w:rPr>
          <w:rFonts w:ascii="Times New Roman" w:hAnsi="Times New Roman" w:cs="Times New Roman"/>
          <w:b/>
          <w:noProof/>
          <w:color w:val="000000" w:themeColor="text1"/>
          <w:sz w:val="24"/>
          <w:szCs w:val="24"/>
        </w:rPr>
        <w:t>774,9</w:t>
      </w:r>
      <w:r w:rsidRPr="00C90307">
        <w:rPr>
          <w:rFonts w:ascii="Times New Roman" w:hAnsi="Times New Roman" w:cs="Times New Roman"/>
          <w:b/>
          <w:noProof/>
          <w:color w:val="000000" w:themeColor="text1"/>
          <w:sz w:val="24"/>
          <w:szCs w:val="24"/>
        </w:rPr>
        <w:t xml:space="preserve"> кв.м;</w:t>
      </w:r>
    </w:p>
    <w:p w:rsidR="00C90307" w:rsidRPr="00C90307" w:rsidRDefault="00C90307" w:rsidP="00C90307">
      <w:pPr>
        <w:pStyle w:val="af1"/>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 xml:space="preserve">     б) жилых помещений (общая площадь квартир)  </w:t>
      </w:r>
      <w:r w:rsidR="006A4582">
        <w:rPr>
          <w:rFonts w:ascii="Times New Roman" w:hAnsi="Times New Roman" w:cs="Times New Roman"/>
          <w:b/>
          <w:noProof/>
          <w:color w:val="000000" w:themeColor="text1"/>
          <w:sz w:val="24"/>
          <w:szCs w:val="24"/>
        </w:rPr>
        <w:t>622,1</w:t>
      </w:r>
      <w:r w:rsidRPr="00C90307">
        <w:rPr>
          <w:rFonts w:ascii="Times New Roman" w:hAnsi="Times New Roman" w:cs="Times New Roman"/>
          <w:b/>
          <w:noProof/>
          <w:color w:val="000000" w:themeColor="text1"/>
          <w:sz w:val="24"/>
          <w:szCs w:val="24"/>
        </w:rPr>
        <w:t xml:space="preserve">  кв.м;</w:t>
      </w:r>
    </w:p>
    <w:p w:rsidR="00C90307" w:rsidRPr="00C90307" w:rsidRDefault="00C90307" w:rsidP="00C90307">
      <w:pPr>
        <w:pStyle w:val="af1"/>
        <w:jc w:val="left"/>
        <w:rPr>
          <w:rFonts w:ascii="Times New Roman" w:hAnsi="Times New Roman" w:cs="Times New Roman"/>
          <w:b/>
          <w:color w:val="000000" w:themeColor="text1"/>
          <w:sz w:val="24"/>
          <w:szCs w:val="24"/>
        </w:rPr>
      </w:pPr>
      <w:r w:rsidRPr="00C90307">
        <w:rPr>
          <w:rFonts w:ascii="Times New Roman" w:hAnsi="Times New Roman" w:cs="Times New Roman"/>
          <w:noProof/>
          <w:color w:val="000000" w:themeColor="text1"/>
          <w:sz w:val="24"/>
          <w:szCs w:val="24"/>
        </w:rPr>
        <w:t xml:space="preserve">     в) нежилых помещений (общая площадь нежилых помещений, не входящих в</w:t>
      </w:r>
      <w:r w:rsidRPr="00C90307">
        <w:rPr>
          <w:rFonts w:ascii="Times New Roman" w:hAnsi="Times New Roman" w:cs="Times New Roman"/>
          <w:color w:val="000000" w:themeColor="text1"/>
          <w:sz w:val="24"/>
          <w:szCs w:val="24"/>
        </w:rPr>
        <w:t xml:space="preserve"> </w:t>
      </w:r>
      <w:r w:rsidRPr="00C90307">
        <w:rPr>
          <w:rFonts w:ascii="Times New Roman" w:hAnsi="Times New Roman" w:cs="Times New Roman"/>
          <w:noProof/>
          <w:color w:val="000000" w:themeColor="text1"/>
          <w:sz w:val="24"/>
          <w:szCs w:val="24"/>
        </w:rPr>
        <w:t>состав общего имущества в многоквартирном доме</w:t>
      </w:r>
      <w:r w:rsidRPr="00C90307">
        <w:rPr>
          <w:rFonts w:ascii="Times New Roman" w:hAnsi="Times New Roman" w:cs="Times New Roman"/>
          <w:b/>
          <w:noProof/>
          <w:color w:val="000000" w:themeColor="text1"/>
          <w:sz w:val="24"/>
          <w:szCs w:val="24"/>
        </w:rPr>
        <w:t xml:space="preserve">)  </w:t>
      </w:r>
      <w:r w:rsidR="00432E54">
        <w:rPr>
          <w:rFonts w:ascii="Times New Roman" w:hAnsi="Times New Roman" w:cs="Times New Roman"/>
          <w:b/>
          <w:noProof/>
          <w:color w:val="000000" w:themeColor="text1"/>
          <w:sz w:val="24"/>
          <w:szCs w:val="24"/>
        </w:rPr>
        <w:t>0</w:t>
      </w:r>
      <w:r w:rsidRPr="00C90307">
        <w:rPr>
          <w:rFonts w:ascii="Times New Roman" w:hAnsi="Times New Roman" w:cs="Times New Roman"/>
          <w:b/>
          <w:noProof/>
          <w:color w:val="000000" w:themeColor="text1"/>
          <w:sz w:val="24"/>
          <w:szCs w:val="24"/>
        </w:rPr>
        <w:t xml:space="preserve"> кв.м;</w:t>
      </w:r>
    </w:p>
    <w:p w:rsidR="00C90307" w:rsidRPr="00C90307" w:rsidRDefault="00C90307" w:rsidP="00C90307">
      <w:pPr>
        <w:pStyle w:val="af1"/>
        <w:jc w:val="left"/>
        <w:rPr>
          <w:rFonts w:ascii="Times New Roman" w:hAnsi="Times New Roman" w:cs="Times New Roman"/>
          <w:b/>
          <w:color w:val="000000" w:themeColor="text1"/>
          <w:sz w:val="24"/>
          <w:szCs w:val="24"/>
        </w:rPr>
      </w:pPr>
      <w:r w:rsidRPr="00C90307">
        <w:rPr>
          <w:rFonts w:ascii="Times New Roman" w:hAnsi="Times New Roman" w:cs="Times New Roman"/>
          <w:noProof/>
          <w:color w:val="000000" w:themeColor="text1"/>
          <w:sz w:val="24"/>
          <w:szCs w:val="24"/>
        </w:rPr>
        <w:t xml:space="preserve">     г) помещений общего пользования (общая  площадь  нежилых помещений,</w:t>
      </w:r>
      <w:r w:rsidRPr="00C90307">
        <w:rPr>
          <w:rFonts w:ascii="Times New Roman" w:hAnsi="Times New Roman" w:cs="Times New Roman"/>
          <w:color w:val="000000" w:themeColor="text1"/>
          <w:sz w:val="24"/>
          <w:szCs w:val="24"/>
        </w:rPr>
        <w:t xml:space="preserve"> </w:t>
      </w:r>
      <w:r w:rsidRPr="00C90307">
        <w:rPr>
          <w:rFonts w:ascii="Times New Roman" w:hAnsi="Times New Roman" w:cs="Times New Roman"/>
          <w:noProof/>
          <w:color w:val="000000" w:themeColor="text1"/>
          <w:sz w:val="24"/>
          <w:szCs w:val="24"/>
        </w:rPr>
        <w:t xml:space="preserve">входящих   в   состав   общего   имущества   в   многоквартирном доме) </w:t>
      </w:r>
      <w:r w:rsidR="006A4582">
        <w:rPr>
          <w:rFonts w:ascii="Times New Roman" w:hAnsi="Times New Roman" w:cs="Times New Roman"/>
          <w:b/>
          <w:noProof/>
          <w:color w:val="000000" w:themeColor="text1"/>
          <w:sz w:val="24"/>
          <w:szCs w:val="24"/>
        </w:rPr>
        <w:t>152,8</w:t>
      </w:r>
      <w:r w:rsidRPr="00C90307">
        <w:rPr>
          <w:rFonts w:ascii="Times New Roman" w:hAnsi="Times New Roman" w:cs="Times New Roman"/>
          <w:b/>
          <w:noProof/>
          <w:color w:val="000000" w:themeColor="text1"/>
          <w:sz w:val="24"/>
          <w:szCs w:val="24"/>
        </w:rPr>
        <w:t xml:space="preserve"> кв.м</w:t>
      </w:r>
    </w:p>
    <w:p w:rsidR="00C90307" w:rsidRPr="00C90307" w:rsidRDefault="00C90307" w:rsidP="00C90307">
      <w:pPr>
        <w:pStyle w:val="af1"/>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 xml:space="preserve">20. Количество лестниц : </w:t>
      </w:r>
      <w:r w:rsidRPr="00C90307">
        <w:rPr>
          <w:rFonts w:ascii="Times New Roman" w:hAnsi="Times New Roman" w:cs="Times New Roman"/>
          <w:b/>
          <w:noProof/>
          <w:color w:val="000000" w:themeColor="text1"/>
          <w:sz w:val="24"/>
          <w:szCs w:val="24"/>
        </w:rPr>
        <w:t xml:space="preserve"> </w:t>
      </w:r>
      <w:r w:rsidR="00432E54">
        <w:rPr>
          <w:rFonts w:ascii="Times New Roman" w:hAnsi="Times New Roman" w:cs="Times New Roman"/>
          <w:b/>
          <w:noProof/>
          <w:color w:val="000000" w:themeColor="text1"/>
          <w:sz w:val="24"/>
          <w:szCs w:val="24"/>
        </w:rPr>
        <w:t xml:space="preserve">2 </w:t>
      </w:r>
      <w:r w:rsidRPr="00C90307">
        <w:rPr>
          <w:rFonts w:ascii="Times New Roman" w:hAnsi="Times New Roman" w:cs="Times New Roman"/>
          <w:b/>
          <w:noProof/>
          <w:color w:val="000000" w:themeColor="text1"/>
          <w:sz w:val="24"/>
          <w:szCs w:val="24"/>
        </w:rPr>
        <w:t>шт.</w:t>
      </w:r>
    </w:p>
    <w:p w:rsidR="00C90307" w:rsidRPr="00C90307" w:rsidRDefault="00C90307" w:rsidP="00C90307">
      <w:pPr>
        <w:pStyle w:val="af1"/>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21. </w:t>
      </w:r>
      <w:proofErr w:type="gramStart"/>
      <w:r w:rsidRPr="00C90307">
        <w:rPr>
          <w:rFonts w:ascii="Times New Roman" w:hAnsi="Times New Roman" w:cs="Times New Roman"/>
          <w:noProof/>
          <w:color w:val="000000" w:themeColor="text1"/>
          <w:sz w:val="24"/>
          <w:szCs w:val="24"/>
        </w:rPr>
        <w:t>Уборочная  площадь  лестниц  (включая  межквартирные  лестничные</w:t>
      </w:r>
      <w:proofErr w:type="gramEnd"/>
    </w:p>
    <w:p w:rsidR="00C90307" w:rsidRPr="00C90307" w:rsidRDefault="00C90307" w:rsidP="00C90307">
      <w:pPr>
        <w:pStyle w:val="af1"/>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 xml:space="preserve">площадки) </w:t>
      </w:r>
      <w:r w:rsidR="006A4582">
        <w:rPr>
          <w:rFonts w:ascii="Times New Roman" w:hAnsi="Times New Roman" w:cs="Times New Roman"/>
          <w:noProof/>
          <w:color w:val="000000" w:themeColor="text1"/>
          <w:sz w:val="24"/>
          <w:szCs w:val="24"/>
        </w:rPr>
        <w:t>-</w:t>
      </w:r>
    </w:p>
    <w:p w:rsidR="00C90307" w:rsidRPr="00C90307" w:rsidRDefault="00C90307" w:rsidP="00C90307">
      <w:pPr>
        <w:pStyle w:val="af1"/>
        <w:jc w:val="left"/>
        <w:rPr>
          <w:rFonts w:ascii="Times New Roman" w:hAnsi="Times New Roman" w:cs="Times New Roman"/>
          <w:b/>
          <w:color w:val="000000" w:themeColor="text1"/>
          <w:sz w:val="24"/>
          <w:szCs w:val="24"/>
        </w:rPr>
      </w:pPr>
      <w:r w:rsidRPr="00C90307">
        <w:rPr>
          <w:rFonts w:ascii="Times New Roman" w:hAnsi="Times New Roman" w:cs="Times New Roman"/>
          <w:noProof/>
          <w:color w:val="000000" w:themeColor="text1"/>
          <w:sz w:val="24"/>
          <w:szCs w:val="24"/>
        </w:rPr>
        <w:t xml:space="preserve">22. Уборочная площадь общих коридоров </w:t>
      </w:r>
      <w:r w:rsidR="00303E2A">
        <w:rPr>
          <w:rFonts w:ascii="Times New Roman" w:hAnsi="Times New Roman" w:cs="Times New Roman"/>
          <w:noProof/>
          <w:color w:val="000000" w:themeColor="text1"/>
          <w:sz w:val="24"/>
          <w:szCs w:val="24"/>
        </w:rPr>
        <w:t>-</w:t>
      </w:r>
      <w:r w:rsidRPr="00C90307">
        <w:rPr>
          <w:rFonts w:ascii="Times New Roman" w:hAnsi="Times New Roman" w:cs="Times New Roman"/>
          <w:noProof/>
          <w:color w:val="000000" w:themeColor="text1"/>
          <w:sz w:val="24"/>
          <w:szCs w:val="24"/>
        </w:rPr>
        <w:t xml:space="preserve"> </w:t>
      </w:r>
      <w:r w:rsidRPr="00C90307">
        <w:rPr>
          <w:rFonts w:ascii="Times New Roman" w:hAnsi="Times New Roman" w:cs="Times New Roman"/>
          <w:b/>
          <w:noProof/>
          <w:color w:val="000000" w:themeColor="text1"/>
          <w:sz w:val="24"/>
          <w:szCs w:val="24"/>
        </w:rPr>
        <w:t>кв.м.</w:t>
      </w:r>
    </w:p>
    <w:p w:rsidR="00C90307" w:rsidRPr="00C90307" w:rsidRDefault="00C90307" w:rsidP="00C90307">
      <w:pPr>
        <w:pStyle w:val="af1"/>
        <w:jc w:val="left"/>
        <w:rPr>
          <w:rFonts w:ascii="Times New Roman" w:hAnsi="Times New Roman" w:cs="Times New Roman"/>
          <w:b/>
          <w:color w:val="000000" w:themeColor="text1"/>
          <w:sz w:val="24"/>
          <w:szCs w:val="24"/>
        </w:rPr>
      </w:pPr>
      <w:r w:rsidRPr="00C90307">
        <w:rPr>
          <w:rFonts w:ascii="Times New Roman" w:hAnsi="Times New Roman" w:cs="Times New Roman"/>
          <w:noProof/>
          <w:color w:val="000000" w:themeColor="text1"/>
          <w:sz w:val="24"/>
          <w:szCs w:val="24"/>
        </w:rPr>
        <w:t>23. Уборочная площадь других помещений общего  пользования  (включая</w:t>
      </w:r>
      <w:r w:rsidRPr="00C90307">
        <w:rPr>
          <w:rFonts w:ascii="Times New Roman" w:hAnsi="Times New Roman" w:cs="Times New Roman"/>
          <w:color w:val="000000" w:themeColor="text1"/>
          <w:sz w:val="24"/>
          <w:szCs w:val="24"/>
        </w:rPr>
        <w:t xml:space="preserve"> </w:t>
      </w:r>
      <w:r w:rsidRPr="00C90307">
        <w:rPr>
          <w:rFonts w:ascii="Times New Roman" w:hAnsi="Times New Roman" w:cs="Times New Roman"/>
          <w:noProof/>
          <w:color w:val="000000" w:themeColor="text1"/>
          <w:sz w:val="24"/>
          <w:szCs w:val="24"/>
        </w:rPr>
        <w:t>технические этажи, чердаки, технические подвалы): -</w:t>
      </w:r>
      <w:r w:rsidRPr="00C90307">
        <w:rPr>
          <w:rFonts w:ascii="Times New Roman" w:hAnsi="Times New Roman" w:cs="Times New Roman"/>
          <w:b/>
          <w:noProof/>
          <w:color w:val="000000" w:themeColor="text1"/>
          <w:sz w:val="24"/>
          <w:szCs w:val="24"/>
        </w:rPr>
        <w:t xml:space="preserve"> кв. м.</w:t>
      </w:r>
    </w:p>
    <w:p w:rsidR="00C90307" w:rsidRPr="00C90307" w:rsidRDefault="00C90307" w:rsidP="00C90307">
      <w:pPr>
        <w:pStyle w:val="af1"/>
        <w:jc w:val="left"/>
        <w:rPr>
          <w:rFonts w:ascii="Times New Roman" w:hAnsi="Times New Roman" w:cs="Times New Roman"/>
          <w:b/>
          <w:color w:val="000000" w:themeColor="text1"/>
          <w:sz w:val="24"/>
          <w:szCs w:val="24"/>
        </w:rPr>
      </w:pPr>
      <w:r w:rsidRPr="00C90307">
        <w:rPr>
          <w:rFonts w:ascii="Times New Roman" w:hAnsi="Times New Roman" w:cs="Times New Roman"/>
          <w:noProof/>
          <w:color w:val="000000" w:themeColor="text1"/>
          <w:sz w:val="24"/>
          <w:szCs w:val="24"/>
        </w:rPr>
        <w:t>24. Площадь земельного участка, входящего в состав общего  имущества</w:t>
      </w:r>
      <w:r w:rsidRPr="00C90307">
        <w:rPr>
          <w:rFonts w:ascii="Times New Roman" w:hAnsi="Times New Roman" w:cs="Times New Roman"/>
          <w:color w:val="000000" w:themeColor="text1"/>
          <w:sz w:val="24"/>
          <w:szCs w:val="24"/>
        </w:rPr>
        <w:t xml:space="preserve"> </w:t>
      </w:r>
      <w:r w:rsidRPr="00C90307">
        <w:rPr>
          <w:rFonts w:ascii="Times New Roman" w:hAnsi="Times New Roman" w:cs="Times New Roman"/>
          <w:noProof/>
          <w:color w:val="000000" w:themeColor="text1"/>
          <w:sz w:val="24"/>
          <w:szCs w:val="24"/>
        </w:rPr>
        <w:t>многоквартирного дома: -</w:t>
      </w:r>
      <w:r w:rsidRPr="00C90307">
        <w:rPr>
          <w:rFonts w:ascii="Times New Roman" w:hAnsi="Times New Roman" w:cs="Times New Roman"/>
          <w:b/>
          <w:noProof/>
          <w:color w:val="000000" w:themeColor="text1"/>
          <w:sz w:val="24"/>
          <w:szCs w:val="24"/>
        </w:rPr>
        <w:t xml:space="preserve">  кв.м.</w:t>
      </w:r>
    </w:p>
    <w:p w:rsidR="00C90307" w:rsidRDefault="00C90307" w:rsidP="00C90307">
      <w:pPr>
        <w:pStyle w:val="af1"/>
        <w:jc w:val="left"/>
        <w:rPr>
          <w:rFonts w:ascii="Times New Roman" w:hAnsi="Times New Roman" w:cs="Times New Roman"/>
          <w:b/>
          <w:bCs/>
          <w:noProof/>
          <w:color w:val="000000" w:themeColor="text1"/>
          <w:sz w:val="24"/>
          <w:szCs w:val="24"/>
        </w:rPr>
      </w:pPr>
      <w:r w:rsidRPr="00C90307">
        <w:rPr>
          <w:rFonts w:ascii="Times New Roman" w:hAnsi="Times New Roman" w:cs="Times New Roman"/>
          <w:noProof/>
          <w:color w:val="000000" w:themeColor="text1"/>
          <w:sz w:val="24"/>
          <w:szCs w:val="24"/>
        </w:rPr>
        <w:t xml:space="preserve">25. Кадастровый номер земельного участка (при его наличии): </w:t>
      </w:r>
      <w:r w:rsidR="00432E54">
        <w:rPr>
          <w:rFonts w:ascii="Times New Roman" w:hAnsi="Times New Roman" w:cs="Times New Roman"/>
          <w:b/>
          <w:bCs/>
          <w:noProof/>
          <w:color w:val="000000" w:themeColor="text1"/>
          <w:sz w:val="24"/>
          <w:szCs w:val="24"/>
        </w:rPr>
        <w:t>не имеется</w:t>
      </w:r>
    </w:p>
    <w:p w:rsidR="00C90307" w:rsidRDefault="00C90307" w:rsidP="00C90307">
      <w:pPr>
        <w:rPr>
          <w:lang w:eastAsia="ru-RU"/>
        </w:rPr>
      </w:pPr>
    </w:p>
    <w:p w:rsidR="00C90307" w:rsidRDefault="00C90307" w:rsidP="00C90307">
      <w:pPr>
        <w:rPr>
          <w:lang w:eastAsia="ru-RU"/>
        </w:rPr>
      </w:pPr>
    </w:p>
    <w:p w:rsidR="00C90307" w:rsidRDefault="00C90307" w:rsidP="00C90307">
      <w:pPr>
        <w:rPr>
          <w:lang w:eastAsia="ru-RU"/>
        </w:rPr>
      </w:pPr>
    </w:p>
    <w:p w:rsidR="00C90307" w:rsidRPr="00C90307" w:rsidRDefault="00C90307" w:rsidP="00C90307">
      <w:pPr>
        <w:rPr>
          <w:lang w:eastAsia="ru-RU"/>
        </w:rPr>
      </w:pPr>
    </w:p>
    <w:p w:rsidR="00C90307" w:rsidRPr="00C90307" w:rsidRDefault="00C90307" w:rsidP="00C90307">
      <w:pPr>
        <w:pStyle w:val="af1"/>
        <w:jc w:val="left"/>
        <w:rPr>
          <w:rFonts w:ascii="Times New Roman" w:hAnsi="Times New Roman" w:cs="Times New Roman"/>
          <w:color w:val="000000" w:themeColor="text1"/>
          <w:sz w:val="24"/>
          <w:szCs w:val="24"/>
        </w:rPr>
      </w:pPr>
      <w:r w:rsidRPr="00C90307">
        <w:rPr>
          <w:rFonts w:ascii="Times New Roman" w:hAnsi="Times New Roman" w:cs="Times New Roman"/>
          <w:color w:val="000000" w:themeColor="text1"/>
          <w:sz w:val="24"/>
          <w:szCs w:val="24"/>
        </w:rPr>
        <w:lastRenderedPageBreak/>
        <w:t>II. Техническое состояние многоквартирного дома, включая пристройки</w:t>
      </w:r>
    </w:p>
    <w:tbl>
      <w:tblPr>
        <w:tblStyle w:val="a7"/>
        <w:tblW w:w="9493" w:type="dxa"/>
        <w:tblLayout w:type="fixed"/>
        <w:tblLook w:val="01E0"/>
      </w:tblPr>
      <w:tblGrid>
        <w:gridCol w:w="591"/>
        <w:gridCol w:w="3594"/>
        <w:gridCol w:w="2756"/>
        <w:gridCol w:w="2552"/>
      </w:tblGrid>
      <w:tr w:rsidR="00C90307" w:rsidRPr="00C90307" w:rsidTr="00C90307">
        <w:trPr>
          <w:tblHeader/>
        </w:trPr>
        <w:tc>
          <w:tcPr>
            <w:tcW w:w="591" w:type="dxa"/>
            <w:tcBorders>
              <w:top w:val="single" w:sz="4" w:space="0" w:color="auto"/>
              <w:left w:val="single" w:sz="4" w:space="0" w:color="auto"/>
              <w:bottom w:val="single" w:sz="4" w:space="0" w:color="auto"/>
              <w:right w:val="single" w:sz="4" w:space="0" w:color="auto"/>
            </w:tcBorders>
            <w:vAlign w:val="center"/>
          </w:tcPr>
          <w:p w:rsidR="00C90307" w:rsidRPr="00C90307" w:rsidRDefault="00C90307" w:rsidP="00A71AA0">
            <w:pPr>
              <w:jc w:val="center"/>
              <w:rPr>
                <w:color w:val="000000" w:themeColor="text1"/>
              </w:rPr>
            </w:pPr>
            <w:r w:rsidRPr="00C90307">
              <w:rPr>
                <w:color w:val="000000" w:themeColor="text1"/>
              </w:rPr>
              <w:t xml:space="preserve">№ </w:t>
            </w:r>
            <w:proofErr w:type="spellStart"/>
            <w:proofErr w:type="gramStart"/>
            <w:r w:rsidRPr="00C90307">
              <w:rPr>
                <w:color w:val="000000" w:themeColor="text1"/>
              </w:rPr>
              <w:t>п</w:t>
            </w:r>
            <w:proofErr w:type="spellEnd"/>
            <w:proofErr w:type="gramEnd"/>
            <w:r w:rsidRPr="00C90307">
              <w:rPr>
                <w:color w:val="000000" w:themeColor="text1"/>
              </w:rPr>
              <w:t>/</w:t>
            </w:r>
            <w:proofErr w:type="spellStart"/>
            <w:r w:rsidRPr="00C90307">
              <w:rPr>
                <w:color w:val="000000" w:themeColor="text1"/>
              </w:rPr>
              <w:t>п</w:t>
            </w:r>
            <w:proofErr w:type="spellEnd"/>
          </w:p>
        </w:tc>
        <w:tc>
          <w:tcPr>
            <w:tcW w:w="3594" w:type="dxa"/>
            <w:tcBorders>
              <w:top w:val="single" w:sz="4" w:space="0" w:color="auto"/>
              <w:left w:val="single" w:sz="4" w:space="0" w:color="auto"/>
              <w:bottom w:val="single" w:sz="4" w:space="0" w:color="auto"/>
              <w:right w:val="single" w:sz="4" w:space="0" w:color="auto"/>
            </w:tcBorders>
            <w:vAlign w:val="center"/>
          </w:tcPr>
          <w:p w:rsidR="00C90307" w:rsidRPr="00C90307" w:rsidRDefault="00C90307" w:rsidP="00A71AA0">
            <w:pPr>
              <w:jc w:val="center"/>
              <w:rPr>
                <w:color w:val="000000" w:themeColor="text1"/>
              </w:rPr>
            </w:pPr>
            <w:r w:rsidRPr="00C90307">
              <w:rPr>
                <w:color w:val="000000" w:themeColor="text1"/>
              </w:rPr>
              <w:t>Наименование конструктивных элементов</w:t>
            </w:r>
          </w:p>
        </w:tc>
        <w:tc>
          <w:tcPr>
            <w:tcW w:w="2756" w:type="dxa"/>
            <w:tcBorders>
              <w:top w:val="single" w:sz="4" w:space="0" w:color="auto"/>
              <w:left w:val="single" w:sz="4" w:space="0" w:color="auto"/>
              <w:bottom w:val="single" w:sz="4" w:space="0" w:color="auto"/>
              <w:right w:val="single" w:sz="4" w:space="0" w:color="auto"/>
            </w:tcBorders>
            <w:vAlign w:val="center"/>
          </w:tcPr>
          <w:p w:rsidR="00C90307" w:rsidRPr="00C90307" w:rsidRDefault="00C90307" w:rsidP="00A71AA0">
            <w:pPr>
              <w:jc w:val="center"/>
              <w:rPr>
                <w:color w:val="000000" w:themeColor="text1"/>
              </w:rPr>
            </w:pPr>
            <w:r w:rsidRPr="00C90307">
              <w:rPr>
                <w:color w:val="000000" w:themeColor="text1"/>
              </w:rPr>
              <w:t>Описание элементов (материал, конструкция или система, отделка и прочее)</w:t>
            </w:r>
          </w:p>
        </w:tc>
        <w:tc>
          <w:tcPr>
            <w:tcW w:w="2552" w:type="dxa"/>
            <w:tcBorders>
              <w:top w:val="single" w:sz="4" w:space="0" w:color="auto"/>
              <w:left w:val="single" w:sz="4" w:space="0" w:color="auto"/>
              <w:bottom w:val="single" w:sz="4" w:space="0" w:color="auto"/>
              <w:right w:val="single" w:sz="4" w:space="0" w:color="auto"/>
            </w:tcBorders>
            <w:vAlign w:val="center"/>
          </w:tcPr>
          <w:p w:rsidR="00C90307" w:rsidRPr="00C90307" w:rsidRDefault="00C90307" w:rsidP="00A71AA0">
            <w:pPr>
              <w:jc w:val="center"/>
              <w:rPr>
                <w:color w:val="000000" w:themeColor="text1"/>
              </w:rPr>
            </w:pPr>
            <w:r w:rsidRPr="00C90307">
              <w:rPr>
                <w:color w:val="000000" w:themeColor="text1"/>
              </w:rPr>
              <w:t xml:space="preserve">Техническое состояние элементов общего имущества многоквартирного дома </w:t>
            </w:r>
          </w:p>
        </w:tc>
      </w:tr>
      <w:tr w:rsidR="00303E2A" w:rsidRPr="00C90307" w:rsidTr="00A71AA0">
        <w:tc>
          <w:tcPr>
            <w:tcW w:w="591" w:type="dxa"/>
            <w:tcBorders>
              <w:top w:val="single" w:sz="4" w:space="0" w:color="auto"/>
              <w:left w:val="single" w:sz="4" w:space="0" w:color="auto"/>
              <w:bottom w:val="single" w:sz="4" w:space="0" w:color="auto"/>
              <w:right w:val="single" w:sz="4" w:space="0" w:color="auto"/>
            </w:tcBorders>
            <w:vAlign w:val="center"/>
          </w:tcPr>
          <w:p w:rsidR="00303E2A" w:rsidRPr="00C90307" w:rsidRDefault="00303E2A" w:rsidP="00A71AA0">
            <w:pPr>
              <w:jc w:val="center"/>
              <w:rPr>
                <w:color w:val="000000" w:themeColor="text1"/>
              </w:rPr>
            </w:pPr>
            <w:r w:rsidRPr="00C90307">
              <w:rPr>
                <w:color w:val="000000" w:themeColor="text1"/>
              </w:rPr>
              <w:t>1.</w:t>
            </w:r>
          </w:p>
        </w:tc>
        <w:tc>
          <w:tcPr>
            <w:tcW w:w="3594"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Фундамент</w:t>
            </w:r>
          </w:p>
        </w:tc>
        <w:tc>
          <w:tcPr>
            <w:tcW w:w="2756" w:type="dxa"/>
            <w:tcBorders>
              <w:top w:val="single" w:sz="4" w:space="0" w:color="auto"/>
              <w:left w:val="single" w:sz="4" w:space="0" w:color="auto"/>
              <w:bottom w:val="single" w:sz="4" w:space="0" w:color="auto"/>
              <w:right w:val="single" w:sz="4" w:space="0" w:color="auto"/>
            </w:tcBorders>
          </w:tcPr>
          <w:p w:rsidR="00303E2A" w:rsidRPr="00F407C0" w:rsidRDefault="00303E2A" w:rsidP="005724A2">
            <w:pPr>
              <w:rPr>
                <w:highlight w:val="yellow"/>
              </w:rPr>
            </w:pPr>
            <w:r w:rsidRPr="00F407C0">
              <w:t>Железобетонный сборный ленточный</w:t>
            </w:r>
          </w:p>
        </w:tc>
        <w:tc>
          <w:tcPr>
            <w:tcW w:w="2552" w:type="dxa"/>
            <w:tcBorders>
              <w:top w:val="single" w:sz="4" w:space="0" w:color="auto"/>
              <w:left w:val="single" w:sz="4" w:space="0" w:color="auto"/>
              <w:bottom w:val="single" w:sz="4" w:space="0" w:color="auto"/>
              <w:right w:val="single" w:sz="4" w:space="0" w:color="auto"/>
            </w:tcBorders>
          </w:tcPr>
          <w:p w:rsidR="00303E2A" w:rsidRPr="00C90307" w:rsidRDefault="00303E2A" w:rsidP="005724A2">
            <w:pPr>
              <w:rPr>
                <w:color w:val="000000" w:themeColor="text1"/>
              </w:rPr>
            </w:pPr>
            <w:r w:rsidRPr="00C90307">
              <w:rPr>
                <w:color w:val="000000" w:themeColor="text1"/>
              </w:rPr>
              <w:t>удовлетворительно</w:t>
            </w:r>
          </w:p>
        </w:tc>
      </w:tr>
      <w:tr w:rsidR="00303E2A" w:rsidRPr="00C90307" w:rsidTr="00A71AA0">
        <w:tc>
          <w:tcPr>
            <w:tcW w:w="591" w:type="dxa"/>
            <w:tcBorders>
              <w:top w:val="single" w:sz="4" w:space="0" w:color="auto"/>
              <w:left w:val="single" w:sz="4" w:space="0" w:color="auto"/>
              <w:bottom w:val="single" w:sz="4" w:space="0" w:color="auto"/>
              <w:right w:val="single" w:sz="4" w:space="0" w:color="auto"/>
            </w:tcBorders>
            <w:vAlign w:val="center"/>
          </w:tcPr>
          <w:p w:rsidR="00303E2A" w:rsidRPr="00C90307" w:rsidRDefault="00303E2A" w:rsidP="00A71AA0">
            <w:pPr>
              <w:jc w:val="center"/>
              <w:rPr>
                <w:color w:val="000000" w:themeColor="text1"/>
              </w:rPr>
            </w:pPr>
            <w:r w:rsidRPr="00C90307">
              <w:rPr>
                <w:color w:val="000000" w:themeColor="text1"/>
              </w:rPr>
              <w:t>2.</w:t>
            </w:r>
          </w:p>
        </w:tc>
        <w:tc>
          <w:tcPr>
            <w:tcW w:w="3594"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Наружные и внутренние капитальные стены</w:t>
            </w:r>
          </w:p>
        </w:tc>
        <w:tc>
          <w:tcPr>
            <w:tcW w:w="2756" w:type="dxa"/>
            <w:tcBorders>
              <w:top w:val="single" w:sz="4" w:space="0" w:color="auto"/>
              <w:left w:val="single" w:sz="4" w:space="0" w:color="auto"/>
              <w:bottom w:val="single" w:sz="4" w:space="0" w:color="auto"/>
              <w:right w:val="single" w:sz="4" w:space="0" w:color="auto"/>
            </w:tcBorders>
          </w:tcPr>
          <w:p w:rsidR="00303E2A" w:rsidRPr="00F407C0" w:rsidRDefault="00303E2A" w:rsidP="005724A2">
            <w:pPr>
              <w:rPr>
                <w:highlight w:val="yellow"/>
              </w:rPr>
            </w:pPr>
            <w:r>
              <w:t>К</w:t>
            </w:r>
            <w:r w:rsidRPr="00F407C0">
              <w:t>ирпичные</w:t>
            </w:r>
          </w:p>
        </w:tc>
        <w:tc>
          <w:tcPr>
            <w:tcW w:w="2552"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удовлетворительно</w:t>
            </w:r>
          </w:p>
        </w:tc>
      </w:tr>
      <w:tr w:rsidR="00303E2A" w:rsidRPr="00C90307" w:rsidTr="00A71AA0">
        <w:tc>
          <w:tcPr>
            <w:tcW w:w="591" w:type="dxa"/>
            <w:tcBorders>
              <w:top w:val="single" w:sz="4" w:space="0" w:color="auto"/>
              <w:left w:val="single" w:sz="4" w:space="0" w:color="auto"/>
              <w:bottom w:val="single" w:sz="4" w:space="0" w:color="auto"/>
              <w:right w:val="single" w:sz="4" w:space="0" w:color="auto"/>
            </w:tcBorders>
            <w:vAlign w:val="center"/>
          </w:tcPr>
          <w:p w:rsidR="00303E2A" w:rsidRPr="00C90307" w:rsidRDefault="00303E2A" w:rsidP="00A71AA0">
            <w:pPr>
              <w:jc w:val="center"/>
              <w:rPr>
                <w:color w:val="000000" w:themeColor="text1"/>
              </w:rPr>
            </w:pPr>
            <w:r w:rsidRPr="00C90307">
              <w:rPr>
                <w:color w:val="000000" w:themeColor="text1"/>
              </w:rPr>
              <w:t>3.</w:t>
            </w:r>
          </w:p>
        </w:tc>
        <w:tc>
          <w:tcPr>
            <w:tcW w:w="3594"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Перегородки</w:t>
            </w:r>
          </w:p>
        </w:tc>
        <w:tc>
          <w:tcPr>
            <w:tcW w:w="2756" w:type="dxa"/>
            <w:tcBorders>
              <w:top w:val="single" w:sz="4" w:space="0" w:color="auto"/>
              <w:left w:val="single" w:sz="4" w:space="0" w:color="auto"/>
              <w:bottom w:val="single" w:sz="4" w:space="0" w:color="auto"/>
              <w:right w:val="single" w:sz="4" w:space="0" w:color="auto"/>
            </w:tcBorders>
          </w:tcPr>
          <w:p w:rsidR="00303E2A" w:rsidRPr="00F407C0" w:rsidRDefault="00303E2A" w:rsidP="005724A2">
            <w:r w:rsidRPr="00F407C0">
              <w:t>Кирпичны</w:t>
            </w:r>
            <w:r>
              <w:t>е</w:t>
            </w:r>
          </w:p>
        </w:tc>
        <w:tc>
          <w:tcPr>
            <w:tcW w:w="2552"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удовлетворительно</w:t>
            </w:r>
          </w:p>
        </w:tc>
      </w:tr>
      <w:tr w:rsidR="00303E2A" w:rsidRPr="00C90307" w:rsidTr="00A71AA0">
        <w:tc>
          <w:tcPr>
            <w:tcW w:w="591" w:type="dxa"/>
            <w:tcBorders>
              <w:top w:val="single" w:sz="4" w:space="0" w:color="auto"/>
              <w:left w:val="single" w:sz="4" w:space="0" w:color="auto"/>
              <w:bottom w:val="single" w:sz="4" w:space="0" w:color="auto"/>
              <w:right w:val="single" w:sz="4" w:space="0" w:color="auto"/>
            </w:tcBorders>
            <w:vAlign w:val="center"/>
          </w:tcPr>
          <w:p w:rsidR="00303E2A" w:rsidRPr="00C90307" w:rsidRDefault="00303E2A" w:rsidP="00A71AA0">
            <w:pPr>
              <w:jc w:val="center"/>
              <w:rPr>
                <w:color w:val="000000" w:themeColor="text1"/>
              </w:rPr>
            </w:pPr>
            <w:r w:rsidRPr="00C90307">
              <w:rPr>
                <w:color w:val="000000" w:themeColor="text1"/>
              </w:rPr>
              <w:t>4.</w:t>
            </w:r>
          </w:p>
        </w:tc>
        <w:tc>
          <w:tcPr>
            <w:tcW w:w="3594"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Перекрытия</w:t>
            </w:r>
          </w:p>
          <w:p w:rsidR="00303E2A" w:rsidRPr="00C90307" w:rsidRDefault="00303E2A" w:rsidP="00A71AA0">
            <w:pPr>
              <w:rPr>
                <w:color w:val="000000" w:themeColor="text1"/>
              </w:rPr>
            </w:pPr>
            <w:r w:rsidRPr="00C90307">
              <w:rPr>
                <w:color w:val="000000" w:themeColor="text1"/>
              </w:rPr>
              <w:t xml:space="preserve">чердачные </w:t>
            </w:r>
          </w:p>
          <w:p w:rsidR="00303E2A" w:rsidRPr="00C90307" w:rsidRDefault="00303E2A" w:rsidP="00A71AA0">
            <w:pPr>
              <w:rPr>
                <w:color w:val="000000" w:themeColor="text1"/>
              </w:rPr>
            </w:pPr>
            <w:r w:rsidRPr="00C90307">
              <w:rPr>
                <w:color w:val="000000" w:themeColor="text1"/>
              </w:rPr>
              <w:t>междуэтажные</w:t>
            </w:r>
          </w:p>
          <w:p w:rsidR="00303E2A" w:rsidRPr="00C90307" w:rsidRDefault="00303E2A" w:rsidP="00A71AA0">
            <w:pPr>
              <w:rPr>
                <w:color w:val="000000" w:themeColor="text1"/>
              </w:rPr>
            </w:pPr>
            <w:r w:rsidRPr="00C90307">
              <w:rPr>
                <w:color w:val="000000" w:themeColor="text1"/>
              </w:rPr>
              <w:t>подвальные</w:t>
            </w:r>
          </w:p>
          <w:p w:rsidR="00303E2A" w:rsidRPr="00C90307" w:rsidRDefault="00303E2A" w:rsidP="00A71AA0">
            <w:pPr>
              <w:rPr>
                <w:color w:val="000000" w:themeColor="text1"/>
              </w:rPr>
            </w:pPr>
            <w:r w:rsidRPr="00C90307">
              <w:rPr>
                <w:color w:val="000000" w:themeColor="text1"/>
              </w:rPr>
              <w:t>(другое)</w:t>
            </w:r>
          </w:p>
        </w:tc>
        <w:tc>
          <w:tcPr>
            <w:tcW w:w="2756" w:type="dxa"/>
            <w:tcBorders>
              <w:top w:val="single" w:sz="4" w:space="0" w:color="auto"/>
              <w:left w:val="single" w:sz="4" w:space="0" w:color="auto"/>
              <w:bottom w:val="single" w:sz="4" w:space="0" w:color="auto"/>
              <w:right w:val="single" w:sz="4" w:space="0" w:color="auto"/>
            </w:tcBorders>
          </w:tcPr>
          <w:p w:rsidR="00303E2A" w:rsidRPr="006A4582" w:rsidRDefault="00303E2A" w:rsidP="005724A2"/>
          <w:p w:rsidR="00303E2A" w:rsidRPr="006A4582" w:rsidRDefault="00303E2A" w:rsidP="005724A2">
            <w:r w:rsidRPr="006A4582">
              <w:t>Сборные железобетонные</w:t>
            </w:r>
            <w:r>
              <w:t>, деревянные</w:t>
            </w:r>
            <w:r w:rsidRPr="006A4582">
              <w:t xml:space="preserve"> </w:t>
            </w:r>
          </w:p>
        </w:tc>
        <w:tc>
          <w:tcPr>
            <w:tcW w:w="2552"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удовлетворительно</w:t>
            </w:r>
          </w:p>
        </w:tc>
      </w:tr>
      <w:tr w:rsidR="00303E2A" w:rsidRPr="00C90307" w:rsidTr="00A71AA0">
        <w:tc>
          <w:tcPr>
            <w:tcW w:w="591" w:type="dxa"/>
            <w:tcBorders>
              <w:top w:val="single" w:sz="4" w:space="0" w:color="auto"/>
              <w:left w:val="single" w:sz="4" w:space="0" w:color="auto"/>
              <w:bottom w:val="single" w:sz="4" w:space="0" w:color="auto"/>
              <w:right w:val="single" w:sz="4" w:space="0" w:color="auto"/>
            </w:tcBorders>
            <w:vAlign w:val="center"/>
          </w:tcPr>
          <w:p w:rsidR="00303E2A" w:rsidRPr="00C90307" w:rsidRDefault="00303E2A" w:rsidP="00A71AA0">
            <w:pPr>
              <w:jc w:val="center"/>
              <w:rPr>
                <w:color w:val="000000" w:themeColor="text1"/>
              </w:rPr>
            </w:pPr>
            <w:r w:rsidRPr="00C90307">
              <w:rPr>
                <w:color w:val="000000" w:themeColor="text1"/>
              </w:rPr>
              <w:t>5.</w:t>
            </w:r>
          </w:p>
        </w:tc>
        <w:tc>
          <w:tcPr>
            <w:tcW w:w="3594"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Крыша</w:t>
            </w:r>
          </w:p>
        </w:tc>
        <w:tc>
          <w:tcPr>
            <w:tcW w:w="2756" w:type="dxa"/>
            <w:tcBorders>
              <w:top w:val="single" w:sz="4" w:space="0" w:color="auto"/>
              <w:left w:val="single" w:sz="4" w:space="0" w:color="auto"/>
              <w:bottom w:val="single" w:sz="4" w:space="0" w:color="auto"/>
              <w:right w:val="single" w:sz="4" w:space="0" w:color="auto"/>
            </w:tcBorders>
          </w:tcPr>
          <w:p w:rsidR="00303E2A" w:rsidRPr="0041546A" w:rsidRDefault="00303E2A" w:rsidP="005724A2">
            <w:r>
              <w:t>Шифер</w:t>
            </w:r>
          </w:p>
        </w:tc>
        <w:tc>
          <w:tcPr>
            <w:tcW w:w="2552"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удовлетворительно</w:t>
            </w:r>
          </w:p>
        </w:tc>
      </w:tr>
      <w:tr w:rsidR="00303E2A" w:rsidRPr="00C90307" w:rsidTr="00A71AA0">
        <w:tc>
          <w:tcPr>
            <w:tcW w:w="591" w:type="dxa"/>
            <w:tcBorders>
              <w:top w:val="single" w:sz="4" w:space="0" w:color="auto"/>
              <w:left w:val="single" w:sz="4" w:space="0" w:color="auto"/>
              <w:bottom w:val="single" w:sz="4" w:space="0" w:color="auto"/>
              <w:right w:val="single" w:sz="4" w:space="0" w:color="auto"/>
            </w:tcBorders>
            <w:vAlign w:val="center"/>
          </w:tcPr>
          <w:p w:rsidR="00303E2A" w:rsidRPr="00C90307" w:rsidRDefault="00303E2A" w:rsidP="00A71AA0">
            <w:pPr>
              <w:jc w:val="center"/>
              <w:rPr>
                <w:color w:val="000000" w:themeColor="text1"/>
              </w:rPr>
            </w:pPr>
            <w:r w:rsidRPr="00C90307">
              <w:rPr>
                <w:color w:val="000000" w:themeColor="text1"/>
              </w:rPr>
              <w:t>6.</w:t>
            </w:r>
          </w:p>
        </w:tc>
        <w:tc>
          <w:tcPr>
            <w:tcW w:w="3594"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Полы</w:t>
            </w:r>
          </w:p>
        </w:tc>
        <w:tc>
          <w:tcPr>
            <w:tcW w:w="2756" w:type="dxa"/>
            <w:tcBorders>
              <w:top w:val="single" w:sz="4" w:space="0" w:color="auto"/>
              <w:left w:val="single" w:sz="4" w:space="0" w:color="auto"/>
              <w:bottom w:val="single" w:sz="4" w:space="0" w:color="auto"/>
              <w:right w:val="single" w:sz="4" w:space="0" w:color="auto"/>
            </w:tcBorders>
          </w:tcPr>
          <w:p w:rsidR="00303E2A" w:rsidRPr="0041546A" w:rsidRDefault="00303E2A" w:rsidP="005724A2">
            <w:r w:rsidRPr="0041546A">
              <w:t xml:space="preserve">Цементно-песчаная стяжка, </w:t>
            </w:r>
            <w:proofErr w:type="gramStart"/>
            <w:r w:rsidRPr="0041546A">
              <w:t>дощатые</w:t>
            </w:r>
            <w:proofErr w:type="gramEnd"/>
            <w:r w:rsidRPr="0041546A">
              <w:t xml:space="preserve"> по лагам.</w:t>
            </w:r>
          </w:p>
        </w:tc>
        <w:tc>
          <w:tcPr>
            <w:tcW w:w="2552"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удовлетворительно</w:t>
            </w:r>
          </w:p>
        </w:tc>
      </w:tr>
      <w:tr w:rsidR="00303E2A" w:rsidRPr="00C90307" w:rsidTr="00A71AA0">
        <w:tc>
          <w:tcPr>
            <w:tcW w:w="591" w:type="dxa"/>
            <w:tcBorders>
              <w:top w:val="single" w:sz="4" w:space="0" w:color="auto"/>
              <w:left w:val="single" w:sz="4" w:space="0" w:color="auto"/>
              <w:bottom w:val="single" w:sz="4" w:space="0" w:color="auto"/>
              <w:right w:val="single" w:sz="4" w:space="0" w:color="auto"/>
            </w:tcBorders>
            <w:vAlign w:val="center"/>
          </w:tcPr>
          <w:p w:rsidR="00303E2A" w:rsidRPr="00C90307" w:rsidRDefault="00303E2A" w:rsidP="00A71AA0">
            <w:pPr>
              <w:jc w:val="center"/>
              <w:rPr>
                <w:color w:val="000000" w:themeColor="text1"/>
              </w:rPr>
            </w:pPr>
            <w:r w:rsidRPr="00C90307">
              <w:rPr>
                <w:color w:val="000000" w:themeColor="text1"/>
              </w:rPr>
              <w:t>7.</w:t>
            </w:r>
          </w:p>
        </w:tc>
        <w:tc>
          <w:tcPr>
            <w:tcW w:w="3594"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Проемы</w:t>
            </w:r>
          </w:p>
          <w:p w:rsidR="00303E2A" w:rsidRPr="00C90307" w:rsidRDefault="00303E2A" w:rsidP="00A71AA0">
            <w:pPr>
              <w:rPr>
                <w:color w:val="000000" w:themeColor="text1"/>
              </w:rPr>
            </w:pPr>
            <w:r w:rsidRPr="00C90307">
              <w:rPr>
                <w:color w:val="000000" w:themeColor="text1"/>
              </w:rPr>
              <w:t>окна</w:t>
            </w:r>
          </w:p>
          <w:p w:rsidR="00303E2A" w:rsidRPr="00C90307" w:rsidRDefault="00303E2A" w:rsidP="00A71AA0">
            <w:pPr>
              <w:rPr>
                <w:color w:val="000000" w:themeColor="text1"/>
              </w:rPr>
            </w:pPr>
            <w:r w:rsidRPr="00C90307">
              <w:rPr>
                <w:color w:val="000000" w:themeColor="text1"/>
              </w:rPr>
              <w:t>двери</w:t>
            </w:r>
          </w:p>
          <w:p w:rsidR="00303E2A" w:rsidRPr="00C90307" w:rsidRDefault="00303E2A" w:rsidP="00A71AA0">
            <w:pPr>
              <w:rPr>
                <w:color w:val="000000" w:themeColor="text1"/>
              </w:rPr>
            </w:pPr>
            <w:r w:rsidRPr="00C90307">
              <w:rPr>
                <w:color w:val="000000" w:themeColor="text1"/>
              </w:rPr>
              <w:t>(другое)</w:t>
            </w:r>
          </w:p>
        </w:tc>
        <w:tc>
          <w:tcPr>
            <w:tcW w:w="2756" w:type="dxa"/>
            <w:tcBorders>
              <w:top w:val="single" w:sz="4" w:space="0" w:color="auto"/>
              <w:left w:val="single" w:sz="4" w:space="0" w:color="auto"/>
              <w:bottom w:val="single" w:sz="4" w:space="0" w:color="auto"/>
              <w:right w:val="single" w:sz="4" w:space="0" w:color="auto"/>
            </w:tcBorders>
          </w:tcPr>
          <w:p w:rsidR="00303E2A" w:rsidRPr="00F407C0" w:rsidRDefault="00303E2A" w:rsidP="005724A2"/>
          <w:p w:rsidR="00303E2A" w:rsidRPr="00F407C0" w:rsidRDefault="00303E2A" w:rsidP="005724A2">
            <w:r w:rsidRPr="00F407C0">
              <w:t xml:space="preserve">- </w:t>
            </w:r>
            <w:r>
              <w:t>ПВХ, деревянные</w:t>
            </w:r>
          </w:p>
          <w:p w:rsidR="00303E2A" w:rsidRPr="00F407C0" w:rsidRDefault="00303E2A" w:rsidP="005724A2">
            <w:r w:rsidRPr="00F407C0">
              <w:t xml:space="preserve">- входные </w:t>
            </w:r>
            <w:proofErr w:type="gramStart"/>
            <w:r w:rsidRPr="00F407C0">
              <w:t>–м</w:t>
            </w:r>
            <w:proofErr w:type="gramEnd"/>
            <w:r w:rsidRPr="00F407C0">
              <w:t>еталлические</w:t>
            </w:r>
            <w:r>
              <w:t>, деревянные</w:t>
            </w:r>
          </w:p>
          <w:p w:rsidR="00303E2A" w:rsidRPr="00F407C0" w:rsidRDefault="00303E2A" w:rsidP="005724A2">
            <w:r w:rsidRPr="00F407C0">
              <w:t xml:space="preserve">Межкомнатные </w:t>
            </w:r>
            <w:r>
              <w:t>–</w:t>
            </w:r>
            <w:r w:rsidRPr="00F407C0">
              <w:t xml:space="preserve"> МДФ</w:t>
            </w:r>
            <w:r>
              <w:t>, деревянные</w:t>
            </w:r>
          </w:p>
        </w:tc>
        <w:tc>
          <w:tcPr>
            <w:tcW w:w="2552"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p>
          <w:p w:rsidR="00303E2A" w:rsidRPr="00C90307" w:rsidRDefault="00303E2A" w:rsidP="00A71AA0">
            <w:pPr>
              <w:rPr>
                <w:color w:val="000000" w:themeColor="text1"/>
              </w:rPr>
            </w:pPr>
            <w:r w:rsidRPr="00C90307">
              <w:rPr>
                <w:color w:val="000000" w:themeColor="text1"/>
              </w:rPr>
              <w:t>удовлетворительно</w:t>
            </w:r>
          </w:p>
        </w:tc>
      </w:tr>
      <w:tr w:rsidR="00303E2A" w:rsidRPr="00C90307" w:rsidTr="00A71AA0">
        <w:tc>
          <w:tcPr>
            <w:tcW w:w="591" w:type="dxa"/>
            <w:tcBorders>
              <w:top w:val="single" w:sz="4" w:space="0" w:color="auto"/>
              <w:left w:val="single" w:sz="4" w:space="0" w:color="auto"/>
              <w:bottom w:val="single" w:sz="4" w:space="0" w:color="auto"/>
              <w:right w:val="single" w:sz="4" w:space="0" w:color="auto"/>
            </w:tcBorders>
            <w:vAlign w:val="center"/>
          </w:tcPr>
          <w:p w:rsidR="00303E2A" w:rsidRPr="00C90307" w:rsidRDefault="00303E2A" w:rsidP="00A71AA0">
            <w:pPr>
              <w:jc w:val="center"/>
              <w:rPr>
                <w:color w:val="000000" w:themeColor="text1"/>
              </w:rPr>
            </w:pPr>
            <w:r w:rsidRPr="00C90307">
              <w:rPr>
                <w:color w:val="000000" w:themeColor="text1"/>
              </w:rPr>
              <w:t>8.</w:t>
            </w:r>
          </w:p>
        </w:tc>
        <w:tc>
          <w:tcPr>
            <w:tcW w:w="3594"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r w:rsidRPr="00C90307">
              <w:rPr>
                <w:color w:val="000000" w:themeColor="text1"/>
              </w:rPr>
              <w:t xml:space="preserve">Отделка </w:t>
            </w:r>
          </w:p>
          <w:p w:rsidR="00303E2A" w:rsidRPr="00C90307" w:rsidRDefault="00303E2A" w:rsidP="00A71AA0">
            <w:pPr>
              <w:rPr>
                <w:color w:val="000000" w:themeColor="text1"/>
              </w:rPr>
            </w:pPr>
            <w:r w:rsidRPr="00C90307">
              <w:rPr>
                <w:color w:val="000000" w:themeColor="text1"/>
              </w:rPr>
              <w:t>внутренняя</w:t>
            </w:r>
          </w:p>
          <w:p w:rsidR="00303E2A" w:rsidRPr="00C90307" w:rsidRDefault="00303E2A" w:rsidP="00A71AA0">
            <w:pPr>
              <w:rPr>
                <w:color w:val="000000" w:themeColor="text1"/>
              </w:rPr>
            </w:pPr>
          </w:p>
          <w:p w:rsidR="00303E2A" w:rsidRPr="00C90307" w:rsidRDefault="00303E2A" w:rsidP="00A71AA0">
            <w:pPr>
              <w:rPr>
                <w:color w:val="000000" w:themeColor="text1"/>
              </w:rPr>
            </w:pPr>
            <w:r w:rsidRPr="00C90307">
              <w:rPr>
                <w:color w:val="000000" w:themeColor="text1"/>
              </w:rPr>
              <w:t>наружная</w:t>
            </w:r>
          </w:p>
        </w:tc>
        <w:tc>
          <w:tcPr>
            <w:tcW w:w="2756" w:type="dxa"/>
            <w:tcBorders>
              <w:top w:val="single" w:sz="4" w:space="0" w:color="auto"/>
              <w:left w:val="single" w:sz="4" w:space="0" w:color="auto"/>
              <w:bottom w:val="single" w:sz="4" w:space="0" w:color="auto"/>
              <w:right w:val="single" w:sz="4" w:space="0" w:color="auto"/>
            </w:tcBorders>
          </w:tcPr>
          <w:p w:rsidR="00303E2A" w:rsidRPr="00F407C0" w:rsidRDefault="00303E2A" w:rsidP="005724A2"/>
          <w:p w:rsidR="00303E2A" w:rsidRPr="00F407C0" w:rsidRDefault="00303E2A" w:rsidP="005724A2">
            <w:r w:rsidRPr="00F407C0">
              <w:t>- Штукатурка</w:t>
            </w:r>
            <w:r>
              <w:t>, обои, окраска</w:t>
            </w:r>
          </w:p>
          <w:p w:rsidR="00303E2A" w:rsidRPr="00F407C0" w:rsidRDefault="00303E2A" w:rsidP="005724A2"/>
          <w:p w:rsidR="00303E2A" w:rsidRPr="00F407C0" w:rsidRDefault="00303E2A" w:rsidP="005724A2"/>
        </w:tc>
        <w:tc>
          <w:tcPr>
            <w:tcW w:w="2552" w:type="dxa"/>
            <w:tcBorders>
              <w:top w:val="single" w:sz="4" w:space="0" w:color="auto"/>
              <w:left w:val="single" w:sz="4" w:space="0" w:color="auto"/>
              <w:bottom w:val="single" w:sz="4" w:space="0" w:color="auto"/>
              <w:right w:val="single" w:sz="4" w:space="0" w:color="auto"/>
            </w:tcBorders>
          </w:tcPr>
          <w:p w:rsidR="00303E2A" w:rsidRPr="00C90307" w:rsidRDefault="00303E2A" w:rsidP="00A71AA0">
            <w:pPr>
              <w:rPr>
                <w:color w:val="000000" w:themeColor="text1"/>
              </w:rPr>
            </w:pPr>
          </w:p>
          <w:p w:rsidR="00303E2A" w:rsidRPr="00C90307" w:rsidRDefault="00303E2A" w:rsidP="00A71AA0">
            <w:pPr>
              <w:rPr>
                <w:color w:val="000000" w:themeColor="text1"/>
              </w:rPr>
            </w:pPr>
            <w:r w:rsidRPr="00C90307">
              <w:rPr>
                <w:color w:val="000000" w:themeColor="text1"/>
              </w:rPr>
              <w:t>удовлетворительно</w:t>
            </w:r>
          </w:p>
          <w:p w:rsidR="00303E2A" w:rsidRPr="00C90307" w:rsidRDefault="00303E2A" w:rsidP="00A71AA0">
            <w:pPr>
              <w:rPr>
                <w:color w:val="000000" w:themeColor="text1"/>
              </w:rPr>
            </w:pPr>
          </w:p>
        </w:tc>
      </w:tr>
      <w:tr w:rsidR="00C90307" w:rsidRPr="00C90307" w:rsidTr="00A71AA0">
        <w:tc>
          <w:tcPr>
            <w:tcW w:w="591" w:type="dxa"/>
            <w:tcBorders>
              <w:top w:val="single" w:sz="4" w:space="0" w:color="auto"/>
              <w:left w:val="single" w:sz="4" w:space="0" w:color="auto"/>
              <w:bottom w:val="single" w:sz="4" w:space="0" w:color="auto"/>
              <w:right w:val="single" w:sz="4" w:space="0" w:color="auto"/>
            </w:tcBorders>
            <w:vAlign w:val="center"/>
          </w:tcPr>
          <w:p w:rsidR="00C90307" w:rsidRPr="00C90307" w:rsidRDefault="00C90307" w:rsidP="00A71AA0">
            <w:pPr>
              <w:jc w:val="center"/>
              <w:rPr>
                <w:color w:val="000000" w:themeColor="text1"/>
              </w:rPr>
            </w:pPr>
            <w:r w:rsidRPr="00C90307">
              <w:rPr>
                <w:color w:val="000000" w:themeColor="text1"/>
              </w:rPr>
              <w:t>9.</w:t>
            </w:r>
          </w:p>
        </w:tc>
        <w:tc>
          <w:tcPr>
            <w:tcW w:w="3594" w:type="dxa"/>
            <w:tcBorders>
              <w:top w:val="single" w:sz="4" w:space="0" w:color="auto"/>
              <w:left w:val="single" w:sz="4" w:space="0" w:color="auto"/>
              <w:bottom w:val="single" w:sz="4" w:space="0" w:color="auto"/>
              <w:right w:val="single" w:sz="4" w:space="0" w:color="auto"/>
            </w:tcBorders>
          </w:tcPr>
          <w:p w:rsidR="00C90307" w:rsidRPr="00C90307" w:rsidRDefault="00C90307" w:rsidP="00A71AA0">
            <w:pPr>
              <w:pStyle w:val="af1"/>
              <w:ind w:firstLine="720"/>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Механическое,</w:t>
            </w:r>
          </w:p>
          <w:p w:rsidR="00C90307" w:rsidRPr="00C90307" w:rsidRDefault="00C90307" w:rsidP="00A71AA0">
            <w:pPr>
              <w:pStyle w:val="af1"/>
              <w:ind w:firstLine="720"/>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электрическое,</w:t>
            </w:r>
          </w:p>
          <w:p w:rsidR="00C90307" w:rsidRPr="00C90307" w:rsidRDefault="00C90307" w:rsidP="00A71AA0">
            <w:pPr>
              <w:pStyle w:val="af1"/>
              <w:ind w:firstLine="720"/>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санитарно-техническое и иное оборудование</w:t>
            </w:r>
          </w:p>
          <w:p w:rsidR="00C90307" w:rsidRPr="00C90307" w:rsidRDefault="00C90307" w:rsidP="00A71AA0">
            <w:pPr>
              <w:pStyle w:val="af1"/>
              <w:ind w:firstLine="720"/>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ванны напольные</w:t>
            </w:r>
          </w:p>
          <w:p w:rsidR="00C90307" w:rsidRPr="00C90307" w:rsidRDefault="00C90307" w:rsidP="00A71AA0">
            <w:pPr>
              <w:pStyle w:val="af1"/>
              <w:ind w:firstLine="720"/>
              <w:jc w:val="left"/>
              <w:rPr>
                <w:rFonts w:ascii="Times New Roman" w:hAnsi="Times New Roman" w:cs="Times New Roman"/>
                <w:noProof/>
                <w:color w:val="000000" w:themeColor="text1"/>
                <w:sz w:val="24"/>
                <w:szCs w:val="24"/>
              </w:rPr>
            </w:pPr>
            <w:r w:rsidRPr="00C90307">
              <w:rPr>
                <w:rFonts w:ascii="Times New Roman" w:hAnsi="Times New Roman" w:cs="Times New Roman"/>
                <w:noProof/>
                <w:color w:val="000000" w:themeColor="text1"/>
                <w:sz w:val="24"/>
                <w:szCs w:val="24"/>
              </w:rPr>
              <w:t>электроплиты</w:t>
            </w:r>
          </w:p>
          <w:p w:rsidR="00C90307" w:rsidRPr="00C90307" w:rsidRDefault="00C90307" w:rsidP="00A71AA0">
            <w:pPr>
              <w:pStyle w:val="af1"/>
              <w:ind w:firstLine="720"/>
              <w:jc w:val="left"/>
              <w:rPr>
                <w:rFonts w:ascii="Times New Roman" w:hAnsi="Times New Roman" w:cs="Times New Roman"/>
                <w:noProof/>
                <w:color w:val="000000" w:themeColor="text1"/>
                <w:sz w:val="24"/>
                <w:szCs w:val="24"/>
              </w:rPr>
            </w:pPr>
            <w:r w:rsidRPr="00C90307">
              <w:rPr>
                <w:rFonts w:ascii="Times New Roman" w:hAnsi="Times New Roman" w:cs="Times New Roman"/>
                <w:noProof/>
                <w:color w:val="000000" w:themeColor="text1"/>
                <w:sz w:val="24"/>
                <w:szCs w:val="24"/>
              </w:rPr>
              <w:t xml:space="preserve">телефонные сети </w:t>
            </w:r>
          </w:p>
          <w:p w:rsidR="00C90307" w:rsidRPr="00C90307" w:rsidRDefault="00C90307" w:rsidP="00A71AA0">
            <w:pPr>
              <w:pStyle w:val="af1"/>
              <w:ind w:firstLine="720"/>
              <w:jc w:val="left"/>
              <w:rPr>
                <w:rFonts w:ascii="Times New Roman" w:hAnsi="Times New Roman" w:cs="Times New Roman"/>
                <w:noProof/>
                <w:color w:val="000000" w:themeColor="text1"/>
                <w:sz w:val="24"/>
                <w:szCs w:val="24"/>
              </w:rPr>
            </w:pPr>
            <w:r w:rsidRPr="00C90307">
              <w:rPr>
                <w:rFonts w:ascii="Times New Roman" w:hAnsi="Times New Roman" w:cs="Times New Roman"/>
                <w:noProof/>
                <w:color w:val="000000" w:themeColor="text1"/>
                <w:sz w:val="24"/>
                <w:szCs w:val="24"/>
              </w:rPr>
              <w:t>и</w:t>
            </w:r>
            <w:r w:rsidRPr="00C90307">
              <w:rPr>
                <w:rFonts w:ascii="Times New Roman" w:hAnsi="Times New Roman" w:cs="Times New Roman"/>
                <w:color w:val="000000" w:themeColor="text1"/>
                <w:sz w:val="24"/>
                <w:szCs w:val="24"/>
              </w:rPr>
              <w:t xml:space="preserve"> </w:t>
            </w:r>
            <w:r w:rsidRPr="00C90307">
              <w:rPr>
                <w:rFonts w:ascii="Times New Roman" w:hAnsi="Times New Roman" w:cs="Times New Roman"/>
                <w:noProof/>
                <w:color w:val="000000" w:themeColor="text1"/>
                <w:sz w:val="24"/>
                <w:szCs w:val="24"/>
              </w:rPr>
              <w:t>оборудование</w:t>
            </w:r>
          </w:p>
          <w:p w:rsidR="00C90307" w:rsidRPr="00C90307" w:rsidRDefault="00C90307" w:rsidP="00A71AA0">
            <w:pPr>
              <w:pStyle w:val="af1"/>
              <w:ind w:firstLine="720"/>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сети   проводного радиовещания</w:t>
            </w:r>
          </w:p>
          <w:p w:rsidR="00C90307" w:rsidRPr="00C90307" w:rsidRDefault="00C90307" w:rsidP="00A71AA0">
            <w:pPr>
              <w:pStyle w:val="af1"/>
              <w:ind w:firstLine="720"/>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сигнализация</w:t>
            </w:r>
          </w:p>
          <w:p w:rsidR="00C90307" w:rsidRPr="00C90307" w:rsidRDefault="00C90307" w:rsidP="00A71AA0">
            <w:pPr>
              <w:pStyle w:val="af1"/>
              <w:ind w:firstLine="720"/>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мусоропровод</w:t>
            </w:r>
          </w:p>
          <w:p w:rsidR="00C90307" w:rsidRPr="00C90307" w:rsidRDefault="00C90307" w:rsidP="00A71AA0">
            <w:pPr>
              <w:pStyle w:val="af1"/>
              <w:ind w:firstLine="720"/>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лифт</w:t>
            </w:r>
          </w:p>
          <w:p w:rsidR="00C90307" w:rsidRPr="00C90307" w:rsidRDefault="00C90307" w:rsidP="00A71AA0">
            <w:pPr>
              <w:pStyle w:val="af1"/>
              <w:ind w:firstLine="720"/>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вентиляция</w:t>
            </w:r>
          </w:p>
          <w:p w:rsidR="00C90307" w:rsidRPr="00C90307" w:rsidRDefault="00C90307" w:rsidP="00A71AA0">
            <w:pPr>
              <w:pStyle w:val="af1"/>
              <w:ind w:firstLine="720"/>
              <w:jc w:val="left"/>
              <w:rPr>
                <w:rFonts w:ascii="Times New Roman" w:hAnsi="Times New Roman" w:cs="Times New Roman"/>
                <w:color w:val="000000" w:themeColor="text1"/>
                <w:sz w:val="24"/>
                <w:szCs w:val="24"/>
              </w:rPr>
            </w:pPr>
            <w:r w:rsidRPr="00C90307">
              <w:rPr>
                <w:rFonts w:ascii="Times New Roman" w:hAnsi="Times New Roman" w:cs="Times New Roman"/>
                <w:noProof/>
                <w:color w:val="000000" w:themeColor="text1"/>
                <w:sz w:val="24"/>
                <w:szCs w:val="24"/>
              </w:rPr>
              <w:t>(другое)</w:t>
            </w:r>
          </w:p>
          <w:p w:rsidR="00C90307" w:rsidRPr="00C90307" w:rsidRDefault="00C90307" w:rsidP="00A71AA0">
            <w:pPr>
              <w:rPr>
                <w:color w:val="000000" w:themeColor="text1"/>
              </w:rPr>
            </w:pPr>
            <w:r w:rsidRPr="00C90307">
              <w:rPr>
                <w:color w:val="000000" w:themeColor="text1"/>
              </w:rPr>
              <w:t xml:space="preserve">    газовые колонки      </w:t>
            </w:r>
          </w:p>
        </w:tc>
        <w:tc>
          <w:tcPr>
            <w:tcW w:w="2756" w:type="dxa"/>
            <w:tcBorders>
              <w:top w:val="single" w:sz="4" w:space="0" w:color="auto"/>
              <w:left w:val="single" w:sz="4" w:space="0" w:color="auto"/>
              <w:bottom w:val="single" w:sz="4" w:space="0" w:color="auto"/>
              <w:right w:val="single" w:sz="4" w:space="0" w:color="auto"/>
            </w:tcBorders>
          </w:tcPr>
          <w:p w:rsidR="00C90307" w:rsidRPr="00C90307" w:rsidRDefault="00C90307" w:rsidP="00A71AA0">
            <w:pPr>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C90307" w:rsidRPr="00C90307" w:rsidRDefault="00C90307" w:rsidP="00A71AA0">
            <w:pPr>
              <w:rPr>
                <w:color w:val="000000" w:themeColor="text1"/>
              </w:rPr>
            </w:pPr>
            <w:r w:rsidRPr="00C90307">
              <w:rPr>
                <w:color w:val="000000" w:themeColor="text1"/>
              </w:rPr>
              <w:t>удовлетворительно</w:t>
            </w:r>
          </w:p>
        </w:tc>
      </w:tr>
      <w:tr w:rsidR="00C90307" w:rsidRPr="00C90307" w:rsidTr="00A71AA0">
        <w:tc>
          <w:tcPr>
            <w:tcW w:w="591" w:type="dxa"/>
            <w:tcBorders>
              <w:top w:val="single" w:sz="4" w:space="0" w:color="auto"/>
              <w:left w:val="single" w:sz="4" w:space="0" w:color="auto"/>
              <w:bottom w:val="single" w:sz="4" w:space="0" w:color="auto"/>
              <w:right w:val="single" w:sz="4" w:space="0" w:color="auto"/>
            </w:tcBorders>
            <w:vAlign w:val="center"/>
          </w:tcPr>
          <w:p w:rsidR="00C90307" w:rsidRPr="00C90307" w:rsidRDefault="00C90307" w:rsidP="00A71AA0">
            <w:pPr>
              <w:jc w:val="center"/>
            </w:pPr>
            <w:r w:rsidRPr="00C90307">
              <w:t>10</w:t>
            </w:r>
          </w:p>
        </w:tc>
        <w:tc>
          <w:tcPr>
            <w:tcW w:w="3594" w:type="dxa"/>
            <w:tcBorders>
              <w:top w:val="single" w:sz="4" w:space="0" w:color="auto"/>
              <w:left w:val="single" w:sz="4" w:space="0" w:color="auto"/>
              <w:bottom w:val="single" w:sz="4" w:space="0" w:color="auto"/>
              <w:right w:val="single" w:sz="4" w:space="0" w:color="auto"/>
            </w:tcBorders>
          </w:tcPr>
          <w:p w:rsidR="00C90307" w:rsidRPr="00C90307" w:rsidRDefault="00C90307" w:rsidP="00A71AA0">
            <w:pPr>
              <w:pStyle w:val="af1"/>
              <w:ind w:firstLine="720"/>
              <w:jc w:val="left"/>
              <w:rPr>
                <w:rFonts w:ascii="Times New Roman" w:hAnsi="Times New Roman" w:cs="Times New Roman"/>
                <w:sz w:val="24"/>
                <w:szCs w:val="24"/>
              </w:rPr>
            </w:pPr>
            <w:r w:rsidRPr="00C90307">
              <w:rPr>
                <w:rFonts w:ascii="Times New Roman" w:hAnsi="Times New Roman" w:cs="Times New Roman"/>
                <w:noProof/>
                <w:sz w:val="24"/>
                <w:szCs w:val="24"/>
              </w:rPr>
              <w:t>Внутридомовые</w:t>
            </w:r>
            <w:r w:rsidRPr="00C90307">
              <w:rPr>
                <w:rFonts w:ascii="Times New Roman" w:hAnsi="Times New Roman" w:cs="Times New Roman"/>
                <w:sz w:val="24"/>
                <w:szCs w:val="24"/>
              </w:rPr>
              <w:t xml:space="preserve"> </w:t>
            </w:r>
            <w:r w:rsidRPr="00C90307">
              <w:rPr>
                <w:rFonts w:ascii="Times New Roman" w:hAnsi="Times New Roman" w:cs="Times New Roman"/>
                <w:noProof/>
                <w:sz w:val="24"/>
                <w:szCs w:val="24"/>
              </w:rPr>
              <w:t>инженерные коммуникации</w:t>
            </w:r>
            <w:r w:rsidRPr="00C90307">
              <w:rPr>
                <w:rFonts w:ascii="Times New Roman" w:hAnsi="Times New Roman" w:cs="Times New Roman"/>
                <w:sz w:val="24"/>
                <w:szCs w:val="24"/>
              </w:rPr>
              <w:t xml:space="preserve"> </w:t>
            </w:r>
            <w:r w:rsidRPr="00C90307">
              <w:rPr>
                <w:rFonts w:ascii="Times New Roman" w:hAnsi="Times New Roman" w:cs="Times New Roman"/>
                <w:noProof/>
                <w:sz w:val="24"/>
                <w:szCs w:val="24"/>
              </w:rPr>
              <w:t xml:space="preserve">и   </w:t>
            </w:r>
            <w:r w:rsidRPr="00C90307">
              <w:rPr>
                <w:rFonts w:ascii="Times New Roman" w:hAnsi="Times New Roman" w:cs="Times New Roman"/>
                <w:noProof/>
                <w:sz w:val="24"/>
                <w:szCs w:val="24"/>
              </w:rPr>
              <w:lastRenderedPageBreak/>
              <w:t>оборудование для</w:t>
            </w:r>
          </w:p>
          <w:p w:rsidR="00C90307" w:rsidRPr="00C90307" w:rsidRDefault="00C90307" w:rsidP="00A71AA0">
            <w:pPr>
              <w:pStyle w:val="af1"/>
              <w:ind w:firstLine="720"/>
              <w:jc w:val="left"/>
              <w:rPr>
                <w:rFonts w:ascii="Times New Roman" w:hAnsi="Times New Roman" w:cs="Times New Roman"/>
                <w:noProof/>
                <w:sz w:val="24"/>
                <w:szCs w:val="24"/>
              </w:rPr>
            </w:pPr>
            <w:r w:rsidRPr="00C90307">
              <w:rPr>
                <w:rFonts w:ascii="Times New Roman" w:hAnsi="Times New Roman" w:cs="Times New Roman"/>
                <w:noProof/>
                <w:sz w:val="24"/>
                <w:szCs w:val="24"/>
              </w:rPr>
              <w:t>предоставлени</w:t>
            </w:r>
          </w:p>
          <w:p w:rsidR="00C90307" w:rsidRPr="00C90307" w:rsidRDefault="00C90307" w:rsidP="00A71AA0">
            <w:pPr>
              <w:pStyle w:val="af1"/>
              <w:ind w:firstLine="720"/>
              <w:jc w:val="left"/>
              <w:rPr>
                <w:rFonts w:ascii="Times New Roman" w:hAnsi="Times New Roman" w:cs="Times New Roman"/>
                <w:sz w:val="24"/>
                <w:szCs w:val="24"/>
              </w:rPr>
            </w:pPr>
            <w:r w:rsidRPr="00C90307">
              <w:rPr>
                <w:rFonts w:ascii="Times New Roman" w:hAnsi="Times New Roman" w:cs="Times New Roman"/>
                <w:noProof/>
                <w:sz w:val="24"/>
                <w:szCs w:val="24"/>
              </w:rPr>
              <w:t>коммунальных услуг</w:t>
            </w:r>
          </w:p>
          <w:p w:rsidR="00C90307" w:rsidRPr="00C90307" w:rsidRDefault="00C90307" w:rsidP="00A71AA0">
            <w:pPr>
              <w:pStyle w:val="af1"/>
              <w:ind w:firstLine="720"/>
              <w:jc w:val="left"/>
              <w:rPr>
                <w:rFonts w:ascii="Times New Roman" w:hAnsi="Times New Roman" w:cs="Times New Roman"/>
                <w:sz w:val="24"/>
                <w:szCs w:val="24"/>
              </w:rPr>
            </w:pPr>
            <w:r w:rsidRPr="00C90307">
              <w:rPr>
                <w:rFonts w:ascii="Times New Roman" w:hAnsi="Times New Roman" w:cs="Times New Roman"/>
                <w:noProof/>
                <w:sz w:val="24"/>
                <w:szCs w:val="24"/>
              </w:rPr>
              <w:t>электроснабжение</w:t>
            </w:r>
          </w:p>
          <w:p w:rsidR="00C90307" w:rsidRPr="00C90307" w:rsidRDefault="00C90307" w:rsidP="00A71AA0">
            <w:pPr>
              <w:pStyle w:val="af1"/>
              <w:ind w:firstLine="720"/>
              <w:jc w:val="left"/>
              <w:rPr>
                <w:rFonts w:ascii="Times New Roman" w:hAnsi="Times New Roman" w:cs="Times New Roman"/>
                <w:sz w:val="24"/>
                <w:szCs w:val="24"/>
              </w:rPr>
            </w:pPr>
            <w:r w:rsidRPr="00C90307">
              <w:rPr>
                <w:rFonts w:ascii="Times New Roman" w:hAnsi="Times New Roman" w:cs="Times New Roman"/>
                <w:noProof/>
                <w:sz w:val="24"/>
                <w:szCs w:val="24"/>
              </w:rPr>
              <w:t>холодное</w:t>
            </w:r>
            <w:r w:rsidRPr="00C90307">
              <w:rPr>
                <w:rFonts w:ascii="Times New Roman" w:hAnsi="Times New Roman" w:cs="Times New Roman"/>
                <w:sz w:val="24"/>
                <w:szCs w:val="24"/>
              </w:rPr>
              <w:t xml:space="preserve"> </w:t>
            </w:r>
            <w:r w:rsidRPr="00C90307">
              <w:rPr>
                <w:rFonts w:ascii="Times New Roman" w:hAnsi="Times New Roman" w:cs="Times New Roman"/>
                <w:noProof/>
                <w:sz w:val="24"/>
                <w:szCs w:val="24"/>
              </w:rPr>
              <w:t>водоснабжение</w:t>
            </w:r>
          </w:p>
          <w:p w:rsidR="00C90307" w:rsidRPr="00C90307" w:rsidRDefault="00C90307" w:rsidP="00A71AA0">
            <w:pPr>
              <w:pStyle w:val="af1"/>
              <w:ind w:firstLine="720"/>
              <w:jc w:val="left"/>
              <w:rPr>
                <w:rFonts w:ascii="Times New Roman" w:hAnsi="Times New Roman" w:cs="Times New Roman"/>
                <w:sz w:val="24"/>
                <w:szCs w:val="24"/>
              </w:rPr>
            </w:pPr>
            <w:r w:rsidRPr="00C90307">
              <w:rPr>
                <w:rFonts w:ascii="Times New Roman" w:hAnsi="Times New Roman" w:cs="Times New Roman"/>
                <w:noProof/>
                <w:sz w:val="24"/>
                <w:szCs w:val="24"/>
              </w:rPr>
              <w:t>горячее</w:t>
            </w:r>
            <w:r w:rsidRPr="00C90307">
              <w:rPr>
                <w:rFonts w:ascii="Times New Roman" w:hAnsi="Times New Roman" w:cs="Times New Roman"/>
                <w:sz w:val="24"/>
                <w:szCs w:val="24"/>
              </w:rPr>
              <w:t xml:space="preserve"> </w:t>
            </w:r>
            <w:r w:rsidRPr="00C90307">
              <w:rPr>
                <w:rFonts w:ascii="Times New Roman" w:hAnsi="Times New Roman" w:cs="Times New Roman"/>
                <w:noProof/>
                <w:sz w:val="24"/>
                <w:szCs w:val="24"/>
              </w:rPr>
              <w:t>водоснабжение водоотведение газоснабжение</w:t>
            </w:r>
          </w:p>
          <w:p w:rsidR="00C90307" w:rsidRPr="00C90307" w:rsidRDefault="00C90307" w:rsidP="00A71AA0">
            <w:pPr>
              <w:pStyle w:val="af1"/>
              <w:ind w:firstLine="720"/>
              <w:jc w:val="left"/>
              <w:rPr>
                <w:rFonts w:ascii="Times New Roman" w:hAnsi="Times New Roman" w:cs="Times New Roman"/>
                <w:sz w:val="24"/>
                <w:szCs w:val="24"/>
              </w:rPr>
            </w:pPr>
            <w:r w:rsidRPr="00C90307">
              <w:rPr>
                <w:rFonts w:ascii="Times New Roman" w:hAnsi="Times New Roman" w:cs="Times New Roman"/>
                <w:noProof/>
                <w:sz w:val="24"/>
                <w:szCs w:val="24"/>
              </w:rPr>
              <w:t>отопление (от внешних котельных)</w:t>
            </w:r>
          </w:p>
          <w:p w:rsidR="00C90307" w:rsidRPr="00C90307" w:rsidRDefault="00C90307" w:rsidP="00A71AA0">
            <w:pPr>
              <w:pStyle w:val="af1"/>
              <w:ind w:firstLine="720"/>
              <w:jc w:val="left"/>
              <w:rPr>
                <w:rFonts w:ascii="Times New Roman" w:hAnsi="Times New Roman" w:cs="Times New Roman"/>
                <w:sz w:val="24"/>
                <w:szCs w:val="24"/>
              </w:rPr>
            </w:pPr>
            <w:proofErr w:type="gramStart"/>
            <w:r w:rsidRPr="00C90307">
              <w:rPr>
                <w:rFonts w:ascii="Times New Roman" w:hAnsi="Times New Roman" w:cs="Times New Roman"/>
                <w:noProof/>
                <w:sz w:val="24"/>
                <w:szCs w:val="24"/>
              </w:rPr>
              <w:t>отопление (от домовой котельной  печи, калориферы</w:t>
            </w:r>
            <w:r w:rsidRPr="00C90307">
              <w:rPr>
                <w:rFonts w:ascii="Times New Roman" w:hAnsi="Times New Roman" w:cs="Times New Roman"/>
                <w:sz w:val="24"/>
                <w:szCs w:val="24"/>
              </w:rPr>
              <w:t xml:space="preserve">, </w:t>
            </w:r>
            <w:r w:rsidRPr="00C90307">
              <w:rPr>
                <w:rFonts w:ascii="Times New Roman" w:hAnsi="Times New Roman" w:cs="Times New Roman"/>
                <w:noProof/>
                <w:sz w:val="24"/>
                <w:szCs w:val="24"/>
              </w:rPr>
              <w:t>АГВ</w:t>
            </w:r>
            <w:proofErr w:type="gramEnd"/>
          </w:p>
          <w:p w:rsidR="00C90307" w:rsidRPr="00C90307" w:rsidRDefault="00C90307" w:rsidP="00A71AA0">
            <w:pPr>
              <w:pStyle w:val="af1"/>
              <w:ind w:firstLine="720"/>
              <w:jc w:val="left"/>
              <w:rPr>
                <w:rFonts w:ascii="Times New Roman" w:hAnsi="Times New Roman" w:cs="Times New Roman"/>
                <w:sz w:val="24"/>
                <w:szCs w:val="24"/>
              </w:rPr>
            </w:pPr>
            <w:r w:rsidRPr="00C90307">
              <w:rPr>
                <w:rFonts w:ascii="Times New Roman" w:hAnsi="Times New Roman" w:cs="Times New Roman"/>
                <w:noProof/>
                <w:sz w:val="24"/>
                <w:szCs w:val="24"/>
              </w:rPr>
              <w:t>(другое)</w:t>
            </w:r>
          </w:p>
          <w:p w:rsidR="00C90307" w:rsidRPr="00C90307" w:rsidRDefault="00C90307" w:rsidP="00A71AA0">
            <w:pPr>
              <w:pStyle w:val="af1"/>
              <w:ind w:firstLine="720"/>
              <w:jc w:val="left"/>
              <w:rPr>
                <w:rFonts w:ascii="Times New Roman" w:hAnsi="Times New Roman" w:cs="Times New Roman"/>
                <w:noProof/>
                <w:sz w:val="24"/>
                <w:szCs w:val="24"/>
              </w:rPr>
            </w:pPr>
          </w:p>
        </w:tc>
        <w:tc>
          <w:tcPr>
            <w:tcW w:w="2756" w:type="dxa"/>
            <w:tcBorders>
              <w:top w:val="single" w:sz="4" w:space="0" w:color="auto"/>
              <w:left w:val="single" w:sz="4" w:space="0" w:color="auto"/>
              <w:bottom w:val="single" w:sz="4" w:space="0" w:color="auto"/>
              <w:right w:val="single" w:sz="4" w:space="0" w:color="auto"/>
            </w:tcBorders>
          </w:tcPr>
          <w:p w:rsidR="00C90307" w:rsidRPr="00C90307" w:rsidRDefault="00C90307" w:rsidP="00A71AA0">
            <w:r w:rsidRPr="00C90307">
              <w:lastRenderedPageBreak/>
              <w:t>электроосвещение,</w:t>
            </w:r>
          </w:p>
          <w:p w:rsidR="00C90307" w:rsidRPr="00C90307" w:rsidRDefault="00C90307" w:rsidP="00A71AA0">
            <w:r w:rsidRPr="00C90307">
              <w:lastRenderedPageBreak/>
              <w:t>водопровод,</w:t>
            </w:r>
          </w:p>
          <w:p w:rsidR="00C90307" w:rsidRPr="00C90307" w:rsidRDefault="00C90307" w:rsidP="00A71AA0">
            <w:r w:rsidRPr="00C90307">
              <w:t xml:space="preserve">газоснабжение, </w:t>
            </w:r>
          </w:p>
          <w:p w:rsidR="00C90307" w:rsidRPr="00C90307" w:rsidRDefault="00C90307" w:rsidP="00A71AA0">
            <w:r w:rsidRPr="00C90307">
              <w:t>канализация.</w:t>
            </w:r>
          </w:p>
          <w:p w:rsidR="00C90307" w:rsidRPr="00C90307" w:rsidRDefault="00C90307" w:rsidP="00A71AA0"/>
          <w:p w:rsidR="00C90307" w:rsidRPr="00C90307" w:rsidRDefault="00C90307" w:rsidP="00A71AA0"/>
          <w:p w:rsidR="00C90307" w:rsidRPr="00C90307" w:rsidRDefault="00C90307" w:rsidP="00A71AA0"/>
        </w:tc>
        <w:tc>
          <w:tcPr>
            <w:tcW w:w="2552" w:type="dxa"/>
            <w:tcBorders>
              <w:top w:val="single" w:sz="4" w:space="0" w:color="auto"/>
              <w:left w:val="single" w:sz="4" w:space="0" w:color="auto"/>
              <w:bottom w:val="single" w:sz="4" w:space="0" w:color="auto"/>
              <w:right w:val="single" w:sz="4" w:space="0" w:color="auto"/>
            </w:tcBorders>
          </w:tcPr>
          <w:p w:rsidR="00C90307" w:rsidRPr="00C90307" w:rsidRDefault="00C90307" w:rsidP="00A71AA0">
            <w:r w:rsidRPr="00C90307">
              <w:lastRenderedPageBreak/>
              <w:t>удовлетворительно</w:t>
            </w:r>
          </w:p>
          <w:p w:rsidR="00C90307" w:rsidRPr="00C90307" w:rsidRDefault="00C90307" w:rsidP="00A71AA0"/>
          <w:p w:rsidR="00C90307" w:rsidRPr="00C90307" w:rsidRDefault="00C90307" w:rsidP="00A71AA0"/>
        </w:tc>
      </w:tr>
      <w:tr w:rsidR="00C90307" w:rsidRPr="00C90307" w:rsidTr="00A71AA0">
        <w:tc>
          <w:tcPr>
            <w:tcW w:w="591" w:type="dxa"/>
            <w:tcBorders>
              <w:top w:val="single" w:sz="4" w:space="0" w:color="auto"/>
              <w:left w:val="single" w:sz="4" w:space="0" w:color="auto"/>
              <w:bottom w:val="single" w:sz="4" w:space="0" w:color="auto"/>
              <w:right w:val="single" w:sz="4" w:space="0" w:color="auto"/>
            </w:tcBorders>
            <w:vAlign w:val="center"/>
          </w:tcPr>
          <w:p w:rsidR="00C90307" w:rsidRPr="00C90307" w:rsidRDefault="00C90307" w:rsidP="00A71AA0">
            <w:pPr>
              <w:jc w:val="center"/>
            </w:pPr>
            <w:r w:rsidRPr="00C90307">
              <w:lastRenderedPageBreak/>
              <w:t>11.</w:t>
            </w:r>
          </w:p>
        </w:tc>
        <w:tc>
          <w:tcPr>
            <w:tcW w:w="3594" w:type="dxa"/>
            <w:tcBorders>
              <w:top w:val="single" w:sz="4" w:space="0" w:color="auto"/>
              <w:left w:val="single" w:sz="4" w:space="0" w:color="auto"/>
              <w:bottom w:val="single" w:sz="4" w:space="0" w:color="auto"/>
              <w:right w:val="single" w:sz="4" w:space="0" w:color="auto"/>
            </w:tcBorders>
          </w:tcPr>
          <w:p w:rsidR="00C90307" w:rsidRPr="00C90307" w:rsidRDefault="00C90307" w:rsidP="00A71AA0">
            <w:pPr>
              <w:pStyle w:val="af1"/>
              <w:ind w:firstLine="720"/>
              <w:jc w:val="left"/>
              <w:rPr>
                <w:rFonts w:ascii="Times New Roman" w:hAnsi="Times New Roman" w:cs="Times New Roman"/>
                <w:noProof/>
                <w:sz w:val="24"/>
                <w:szCs w:val="24"/>
              </w:rPr>
            </w:pPr>
            <w:r w:rsidRPr="00C90307">
              <w:rPr>
                <w:rFonts w:ascii="Times New Roman" w:hAnsi="Times New Roman" w:cs="Times New Roman"/>
                <w:noProof/>
                <w:sz w:val="24"/>
                <w:szCs w:val="24"/>
              </w:rPr>
              <w:t>Крыльца</w:t>
            </w:r>
          </w:p>
        </w:tc>
        <w:tc>
          <w:tcPr>
            <w:tcW w:w="2756" w:type="dxa"/>
            <w:tcBorders>
              <w:top w:val="single" w:sz="4" w:space="0" w:color="auto"/>
              <w:left w:val="single" w:sz="4" w:space="0" w:color="auto"/>
              <w:bottom w:val="single" w:sz="4" w:space="0" w:color="auto"/>
              <w:right w:val="single" w:sz="4" w:space="0" w:color="auto"/>
            </w:tcBorders>
          </w:tcPr>
          <w:p w:rsidR="00C90307" w:rsidRPr="00C90307" w:rsidRDefault="00C90307" w:rsidP="00A71AA0"/>
        </w:tc>
        <w:tc>
          <w:tcPr>
            <w:tcW w:w="2552" w:type="dxa"/>
            <w:tcBorders>
              <w:top w:val="single" w:sz="4" w:space="0" w:color="auto"/>
              <w:left w:val="single" w:sz="4" w:space="0" w:color="auto"/>
              <w:bottom w:val="single" w:sz="4" w:space="0" w:color="auto"/>
              <w:right w:val="single" w:sz="4" w:space="0" w:color="auto"/>
            </w:tcBorders>
          </w:tcPr>
          <w:p w:rsidR="00C90307" w:rsidRPr="00C90307" w:rsidRDefault="00C90307" w:rsidP="00A71AA0">
            <w:r w:rsidRPr="00C90307">
              <w:t>удовлетворительно</w:t>
            </w:r>
          </w:p>
        </w:tc>
      </w:tr>
    </w:tbl>
    <w:p w:rsidR="0041546A" w:rsidRPr="00C90307" w:rsidRDefault="0041546A" w:rsidP="008B531B">
      <w:pPr>
        <w:spacing w:line="200" w:lineRule="exact"/>
        <w:ind w:right="-144"/>
        <w:jc w:val="right"/>
      </w:pPr>
    </w:p>
    <w:p w:rsidR="0041546A" w:rsidRPr="00C90307" w:rsidRDefault="0041546A" w:rsidP="008B531B">
      <w:pPr>
        <w:spacing w:line="200" w:lineRule="exact"/>
        <w:ind w:right="-144"/>
        <w:jc w:val="right"/>
      </w:pPr>
    </w:p>
    <w:p w:rsidR="00C90307" w:rsidRPr="00C90307" w:rsidRDefault="00C90307">
      <w:pPr>
        <w:suppressAutoHyphens w:val="0"/>
        <w:spacing w:after="0"/>
        <w:jc w:val="left"/>
      </w:pPr>
      <w:r w:rsidRPr="00C90307">
        <w:br w:type="page"/>
      </w:r>
    </w:p>
    <w:p w:rsidR="000613AC" w:rsidRDefault="000613AC" w:rsidP="000613AC">
      <w:pPr>
        <w:autoSpaceDE w:val="0"/>
        <w:spacing w:after="0"/>
        <w:ind w:left="5670"/>
        <w:contextualSpacing/>
        <w:jc w:val="center"/>
        <w:rPr>
          <w:b/>
        </w:rPr>
      </w:pPr>
      <w:r>
        <w:rPr>
          <w:b/>
        </w:rPr>
        <w:lastRenderedPageBreak/>
        <w:t>Приложение  2</w:t>
      </w:r>
    </w:p>
    <w:p w:rsidR="000613AC" w:rsidRDefault="000613AC" w:rsidP="000613AC">
      <w:pPr>
        <w:autoSpaceDE w:val="0"/>
        <w:spacing w:after="0"/>
        <w:ind w:left="5670"/>
        <w:contextualSpacing/>
        <w:jc w:val="center"/>
        <w:rPr>
          <w:bCs/>
          <w:color w:val="000000"/>
          <w:lang w:eastAsia="ru-RU"/>
        </w:rPr>
      </w:pPr>
      <w:r w:rsidRPr="00104598">
        <w:t xml:space="preserve">к </w:t>
      </w:r>
      <w:r w:rsidR="00104598" w:rsidRPr="00104598">
        <w:t xml:space="preserve">договору управления МКД </w:t>
      </w:r>
      <w:r w:rsidR="00104598" w:rsidRPr="00104598">
        <w:br/>
      </w:r>
      <w:r w:rsidR="00104598" w:rsidRPr="00104598">
        <w:rPr>
          <w:bCs/>
          <w:color w:val="000000"/>
          <w:lang w:eastAsia="ru-RU"/>
        </w:rPr>
        <w:t xml:space="preserve">по адресу: </w:t>
      </w:r>
      <w:r w:rsidR="00715A32">
        <w:rPr>
          <w:bCs/>
          <w:color w:val="000000"/>
          <w:lang w:eastAsia="ru-RU"/>
        </w:rPr>
        <w:t xml:space="preserve">п. </w:t>
      </w:r>
      <w:proofErr w:type="gramStart"/>
      <w:r w:rsidR="00715A32">
        <w:rPr>
          <w:bCs/>
          <w:color w:val="000000"/>
          <w:lang w:eastAsia="ru-RU"/>
        </w:rPr>
        <w:t>Красноармейский</w:t>
      </w:r>
      <w:proofErr w:type="gramEnd"/>
      <w:r w:rsidR="00104598" w:rsidRPr="00104598">
        <w:rPr>
          <w:bCs/>
          <w:color w:val="000000"/>
          <w:lang w:eastAsia="ru-RU"/>
        </w:rPr>
        <w:t xml:space="preserve">, </w:t>
      </w:r>
      <w:r w:rsidR="00104598">
        <w:rPr>
          <w:bCs/>
          <w:color w:val="000000"/>
          <w:lang w:eastAsia="ru-RU"/>
        </w:rPr>
        <w:br/>
      </w:r>
      <w:r w:rsidR="00104598" w:rsidRPr="00104598">
        <w:rPr>
          <w:bCs/>
          <w:color w:val="000000"/>
          <w:lang w:eastAsia="ru-RU"/>
        </w:rPr>
        <w:t xml:space="preserve">ул. </w:t>
      </w:r>
      <w:r w:rsidR="00715A32">
        <w:rPr>
          <w:bCs/>
          <w:color w:val="000000"/>
          <w:lang w:eastAsia="ru-RU"/>
        </w:rPr>
        <w:t>Школьна</w:t>
      </w:r>
      <w:r w:rsidR="00104598">
        <w:rPr>
          <w:bCs/>
          <w:color w:val="000000"/>
          <w:lang w:eastAsia="ru-RU"/>
        </w:rPr>
        <w:t>я</w:t>
      </w:r>
      <w:r w:rsidR="00104598" w:rsidRPr="00104598">
        <w:rPr>
          <w:bCs/>
          <w:color w:val="000000"/>
          <w:lang w:eastAsia="ru-RU"/>
        </w:rPr>
        <w:t xml:space="preserve">, д. </w:t>
      </w:r>
      <w:r w:rsidR="00715A32">
        <w:rPr>
          <w:bCs/>
          <w:color w:val="000000"/>
          <w:lang w:eastAsia="ru-RU"/>
        </w:rPr>
        <w:t>3</w:t>
      </w:r>
    </w:p>
    <w:p w:rsidR="00104598" w:rsidRDefault="00104598" w:rsidP="000613AC">
      <w:pPr>
        <w:autoSpaceDE w:val="0"/>
        <w:spacing w:after="0"/>
        <w:ind w:left="5670"/>
        <w:contextualSpacing/>
        <w:jc w:val="center"/>
      </w:pPr>
    </w:p>
    <w:p w:rsidR="00256FAA" w:rsidRDefault="00256FAA" w:rsidP="00256FAA">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FE69CA">
        <w:rPr>
          <w:b/>
        </w:rPr>
        <w:t xml:space="preserve"> (Лот №1)</w:t>
      </w:r>
    </w:p>
    <w:p w:rsidR="00256FAA" w:rsidRDefault="00256FAA" w:rsidP="000613AC">
      <w:pPr>
        <w:autoSpaceDE w:val="0"/>
        <w:spacing w:after="0"/>
        <w:ind w:left="5670"/>
        <w:contextualSpacing/>
        <w:jc w:val="center"/>
      </w:pPr>
    </w:p>
    <w:p w:rsidR="00437EB5" w:rsidRPr="00104598" w:rsidRDefault="00437EB5" w:rsidP="00437EB5">
      <w:pPr>
        <w:autoSpaceDE w:val="0"/>
        <w:spacing w:after="0"/>
        <w:ind w:left="284"/>
        <w:contextualSpacing/>
        <w:jc w:val="left"/>
      </w:pPr>
      <w:r>
        <w:t xml:space="preserve">Общая площадь квартир </w:t>
      </w:r>
      <w:r w:rsidR="00303E2A">
        <w:t>624,3</w:t>
      </w:r>
      <w:r>
        <w:t xml:space="preserve"> кв</w:t>
      </w:r>
      <w:proofErr w:type="gramStart"/>
      <w:r>
        <w:t>.м</w:t>
      </w:r>
      <w:proofErr w:type="gramEnd"/>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8"/>
        <w:gridCol w:w="1985"/>
        <w:gridCol w:w="1247"/>
        <w:gridCol w:w="1417"/>
      </w:tblGrid>
      <w:tr w:rsidR="00C96353" w:rsidRPr="009C5443" w:rsidTr="006F4647">
        <w:trPr>
          <w:trHeight w:val="945"/>
        </w:trPr>
        <w:tc>
          <w:tcPr>
            <w:tcW w:w="4848" w:type="dxa"/>
            <w:shd w:val="clear" w:color="auto" w:fill="auto"/>
            <w:vAlign w:val="center"/>
          </w:tcPr>
          <w:p w:rsidR="00C96353" w:rsidRPr="009C5443" w:rsidRDefault="00C96353" w:rsidP="00536FD1">
            <w:pPr>
              <w:spacing w:after="0"/>
              <w:jc w:val="center"/>
              <w:rPr>
                <w:b/>
              </w:rPr>
            </w:pPr>
            <w:r w:rsidRPr="009C5443">
              <w:rPr>
                <w:b/>
              </w:rPr>
              <w:t>Наименование работ и услуг</w:t>
            </w:r>
          </w:p>
        </w:tc>
        <w:tc>
          <w:tcPr>
            <w:tcW w:w="1985" w:type="dxa"/>
            <w:shd w:val="clear" w:color="auto" w:fill="auto"/>
            <w:vAlign w:val="center"/>
          </w:tcPr>
          <w:p w:rsidR="00C96353" w:rsidRPr="009C5443" w:rsidRDefault="00C96353" w:rsidP="00536FD1">
            <w:pPr>
              <w:spacing w:after="0"/>
              <w:jc w:val="center"/>
              <w:rPr>
                <w:b/>
              </w:rPr>
            </w:pPr>
            <w:r w:rsidRPr="009C5443">
              <w:rPr>
                <w:b/>
              </w:rPr>
              <w:t>Периодичность выполнения работ и оказания услуг</w:t>
            </w:r>
          </w:p>
        </w:tc>
        <w:tc>
          <w:tcPr>
            <w:tcW w:w="1247" w:type="dxa"/>
          </w:tcPr>
          <w:p w:rsidR="00C96353" w:rsidRDefault="00C96353" w:rsidP="00536FD1">
            <w:pPr>
              <w:spacing w:after="0"/>
              <w:jc w:val="center"/>
              <w:rPr>
                <w:b/>
              </w:rPr>
            </w:pPr>
            <w:r>
              <w:rPr>
                <w:b/>
              </w:rPr>
              <w:t xml:space="preserve">Годовая </w:t>
            </w:r>
          </w:p>
          <w:p w:rsidR="00C96353" w:rsidRDefault="00C96353" w:rsidP="00536FD1">
            <w:pPr>
              <w:spacing w:after="0"/>
              <w:jc w:val="center"/>
              <w:rPr>
                <w:b/>
              </w:rPr>
            </w:pPr>
            <w:r>
              <w:rPr>
                <w:b/>
              </w:rPr>
              <w:t xml:space="preserve">плата </w:t>
            </w:r>
          </w:p>
          <w:p w:rsidR="00C96353" w:rsidRPr="009C5443" w:rsidRDefault="00C96353" w:rsidP="00536FD1">
            <w:pPr>
              <w:spacing w:after="0"/>
              <w:jc w:val="center"/>
              <w:rPr>
                <w:b/>
              </w:rPr>
            </w:pPr>
            <w:r>
              <w:rPr>
                <w:b/>
              </w:rPr>
              <w:t>(рублей)</w:t>
            </w:r>
          </w:p>
        </w:tc>
        <w:tc>
          <w:tcPr>
            <w:tcW w:w="1417" w:type="dxa"/>
          </w:tcPr>
          <w:p w:rsidR="00C96353" w:rsidRPr="009C5443" w:rsidRDefault="00C96353" w:rsidP="00536FD1">
            <w:pPr>
              <w:spacing w:after="0"/>
              <w:jc w:val="center"/>
              <w:rPr>
                <w:b/>
              </w:rPr>
            </w:pPr>
            <w:r w:rsidRPr="009C5443">
              <w:rPr>
                <w:b/>
              </w:rPr>
              <w:t>Стоимость на 1 кв. м общей пло</w:t>
            </w:r>
            <w:r>
              <w:rPr>
                <w:b/>
              </w:rPr>
              <w:t>щади (рублей</w:t>
            </w:r>
            <w:r w:rsidRPr="009C5443">
              <w:rPr>
                <w:b/>
              </w:rPr>
              <w:t xml:space="preserve"> в месяц)</w:t>
            </w:r>
          </w:p>
        </w:tc>
      </w:tr>
      <w:tr w:rsidR="00C96353" w:rsidRPr="009C5443" w:rsidTr="0092318C">
        <w:trPr>
          <w:trHeight w:val="1207"/>
        </w:trPr>
        <w:tc>
          <w:tcPr>
            <w:tcW w:w="6833" w:type="dxa"/>
            <w:gridSpan w:val="2"/>
            <w:shd w:val="clear" w:color="auto" w:fill="auto"/>
          </w:tcPr>
          <w:p w:rsidR="00C96353" w:rsidRPr="009C5443" w:rsidRDefault="00C96353" w:rsidP="00536FD1">
            <w:pPr>
              <w:spacing w:after="0"/>
              <w:rPr>
                <w:b/>
              </w:rPr>
            </w:pPr>
            <w:r w:rsidRPr="009C5443">
              <w:rPr>
                <w:b/>
              </w:rPr>
              <w:t xml:space="preserve">I. </w:t>
            </w:r>
            <w:proofErr w:type="gramStart"/>
            <w:r w:rsidRPr="009C5443">
              <w:rPr>
                <w:b/>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c>
          <w:tcPr>
            <w:tcW w:w="1247" w:type="dxa"/>
          </w:tcPr>
          <w:p w:rsidR="00C96353" w:rsidRPr="009C5443" w:rsidRDefault="00303E2A" w:rsidP="00303E2A">
            <w:pPr>
              <w:spacing w:after="0"/>
              <w:jc w:val="center"/>
              <w:rPr>
                <w:b/>
              </w:rPr>
            </w:pPr>
            <w:r>
              <w:rPr>
                <w:b/>
              </w:rPr>
              <w:t>1211,2</w:t>
            </w:r>
          </w:p>
        </w:tc>
        <w:tc>
          <w:tcPr>
            <w:tcW w:w="1417" w:type="dxa"/>
          </w:tcPr>
          <w:p w:rsidR="00C96353" w:rsidRPr="009C5443" w:rsidRDefault="00437EB5" w:rsidP="0092318C">
            <w:pPr>
              <w:spacing w:after="0"/>
              <w:jc w:val="center"/>
              <w:rPr>
                <w:b/>
              </w:rPr>
            </w:pPr>
            <w:r w:rsidRPr="00303E2A">
              <w:rPr>
                <w:b/>
              </w:rPr>
              <w:t>1,94</w:t>
            </w:r>
          </w:p>
        </w:tc>
      </w:tr>
      <w:tr w:rsidR="00437EB5" w:rsidRPr="009C5443" w:rsidTr="006F4647">
        <w:trPr>
          <w:trHeight w:val="415"/>
        </w:trPr>
        <w:tc>
          <w:tcPr>
            <w:tcW w:w="6833" w:type="dxa"/>
            <w:gridSpan w:val="2"/>
            <w:shd w:val="clear" w:color="auto" w:fill="auto"/>
          </w:tcPr>
          <w:p w:rsidR="00437EB5" w:rsidRPr="009C5443" w:rsidRDefault="00437EB5" w:rsidP="00536FD1">
            <w:pPr>
              <w:spacing w:after="0"/>
            </w:pPr>
            <w:r w:rsidRPr="009C5443">
              <w:t>1. Работы, выполняемые в отношении всех видов фундаментов:</w:t>
            </w:r>
          </w:p>
        </w:tc>
        <w:tc>
          <w:tcPr>
            <w:tcW w:w="1247" w:type="dxa"/>
            <w:vMerge w:val="restart"/>
          </w:tcPr>
          <w:p w:rsidR="00437EB5" w:rsidRPr="009C5443" w:rsidRDefault="00437EB5" w:rsidP="00536FD1">
            <w:pPr>
              <w:spacing w:after="0"/>
              <w:jc w:val="center"/>
            </w:pPr>
          </w:p>
        </w:tc>
        <w:tc>
          <w:tcPr>
            <w:tcW w:w="1417" w:type="dxa"/>
            <w:vMerge w:val="restart"/>
            <w:vAlign w:val="center"/>
          </w:tcPr>
          <w:p w:rsidR="00437EB5" w:rsidRPr="009C5443" w:rsidRDefault="00437EB5" w:rsidP="00536FD1">
            <w:pPr>
              <w:spacing w:after="0"/>
              <w:jc w:val="center"/>
            </w:pPr>
          </w:p>
        </w:tc>
      </w:tr>
      <w:tr w:rsidR="00437EB5" w:rsidRPr="009C5443" w:rsidTr="006F4647">
        <w:trPr>
          <w:trHeight w:val="555"/>
        </w:trPr>
        <w:tc>
          <w:tcPr>
            <w:tcW w:w="6833" w:type="dxa"/>
            <w:gridSpan w:val="2"/>
            <w:shd w:val="clear" w:color="auto" w:fill="auto"/>
          </w:tcPr>
          <w:p w:rsidR="00437EB5" w:rsidRPr="009C5443" w:rsidRDefault="00437EB5" w:rsidP="00536FD1">
            <w:pPr>
              <w:spacing w:after="0"/>
            </w:pPr>
            <w:r w:rsidRPr="009C5443">
              <w:t>проверка технического состояния видимых частей конструкций с выявлением:</w:t>
            </w:r>
          </w:p>
        </w:tc>
        <w:tc>
          <w:tcPr>
            <w:tcW w:w="1247" w:type="dxa"/>
            <w:vMerge/>
          </w:tcPr>
          <w:p w:rsidR="00437EB5" w:rsidRPr="009C5443" w:rsidRDefault="00437EB5" w:rsidP="00536FD1">
            <w:pPr>
              <w:spacing w:after="0"/>
            </w:pPr>
          </w:p>
        </w:tc>
        <w:tc>
          <w:tcPr>
            <w:tcW w:w="1417" w:type="dxa"/>
            <w:vMerge/>
          </w:tcPr>
          <w:p w:rsidR="00437EB5" w:rsidRPr="009C5443" w:rsidRDefault="00437EB5" w:rsidP="00536FD1">
            <w:pPr>
              <w:spacing w:after="0"/>
            </w:pPr>
          </w:p>
        </w:tc>
      </w:tr>
      <w:tr w:rsidR="00C96353" w:rsidRPr="009C5443" w:rsidTr="006F4647">
        <w:trPr>
          <w:trHeight w:val="338"/>
        </w:trPr>
        <w:tc>
          <w:tcPr>
            <w:tcW w:w="4848" w:type="dxa"/>
            <w:shd w:val="clear" w:color="auto" w:fill="auto"/>
          </w:tcPr>
          <w:p w:rsidR="00C96353" w:rsidRPr="009C5443" w:rsidRDefault="00C96353" w:rsidP="00536FD1">
            <w:pPr>
              <w:spacing w:after="0"/>
            </w:pPr>
            <w:r w:rsidRPr="009C5443">
              <w:t>признаков неравномерных осадок фундаментов всех типов;</w:t>
            </w:r>
          </w:p>
        </w:tc>
        <w:tc>
          <w:tcPr>
            <w:tcW w:w="1985" w:type="dxa"/>
            <w:vAlign w:val="center"/>
          </w:tcPr>
          <w:p w:rsidR="00C96353" w:rsidRPr="009C5443" w:rsidRDefault="00C96353" w:rsidP="00536FD1">
            <w:pPr>
              <w:spacing w:after="0"/>
            </w:pPr>
            <w:r w:rsidRPr="009C5443">
              <w:t>2 раза в год</w:t>
            </w:r>
          </w:p>
        </w:tc>
        <w:tc>
          <w:tcPr>
            <w:tcW w:w="1247" w:type="dxa"/>
            <w:vMerge/>
          </w:tcPr>
          <w:p w:rsidR="00C96353" w:rsidRPr="009C5443" w:rsidRDefault="00C96353" w:rsidP="00536FD1">
            <w:pPr>
              <w:spacing w:after="0"/>
            </w:pPr>
          </w:p>
        </w:tc>
        <w:tc>
          <w:tcPr>
            <w:tcW w:w="1417" w:type="dxa"/>
            <w:vMerge/>
          </w:tcPr>
          <w:p w:rsidR="00C96353" w:rsidRPr="009C5443" w:rsidRDefault="00C96353" w:rsidP="00536FD1">
            <w:pPr>
              <w:spacing w:after="0"/>
            </w:pPr>
          </w:p>
        </w:tc>
      </w:tr>
      <w:tr w:rsidR="00C96353" w:rsidRPr="009C5443" w:rsidTr="006F4647">
        <w:trPr>
          <w:trHeight w:val="779"/>
        </w:trPr>
        <w:tc>
          <w:tcPr>
            <w:tcW w:w="4848" w:type="dxa"/>
            <w:shd w:val="clear" w:color="auto" w:fill="auto"/>
          </w:tcPr>
          <w:p w:rsidR="00C96353" w:rsidRPr="009C5443" w:rsidRDefault="00C96353" w:rsidP="00536FD1">
            <w:pPr>
              <w:spacing w:after="0"/>
            </w:pPr>
            <w:r w:rsidRPr="009C5443">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1985" w:type="dxa"/>
            <w:vAlign w:val="center"/>
          </w:tcPr>
          <w:p w:rsidR="00C96353" w:rsidRPr="009C5443" w:rsidRDefault="00C96353" w:rsidP="00536FD1">
            <w:pPr>
              <w:spacing w:after="0"/>
            </w:pPr>
            <w:r w:rsidRPr="009C5443">
              <w:t>2 раза в год</w:t>
            </w:r>
          </w:p>
        </w:tc>
        <w:tc>
          <w:tcPr>
            <w:tcW w:w="1247" w:type="dxa"/>
            <w:vMerge/>
          </w:tcPr>
          <w:p w:rsidR="00C96353" w:rsidRPr="009C5443" w:rsidRDefault="00C96353" w:rsidP="00536FD1">
            <w:pPr>
              <w:spacing w:after="0"/>
            </w:pPr>
          </w:p>
        </w:tc>
        <w:tc>
          <w:tcPr>
            <w:tcW w:w="1417" w:type="dxa"/>
            <w:vMerge/>
          </w:tcPr>
          <w:p w:rsidR="00C96353" w:rsidRPr="009C5443" w:rsidRDefault="00C96353" w:rsidP="00536FD1">
            <w:pPr>
              <w:spacing w:after="0"/>
            </w:pPr>
          </w:p>
        </w:tc>
      </w:tr>
      <w:tr w:rsidR="00C96353" w:rsidRPr="009C5443" w:rsidTr="006F4647">
        <w:trPr>
          <w:trHeight w:val="1061"/>
        </w:trPr>
        <w:tc>
          <w:tcPr>
            <w:tcW w:w="4848" w:type="dxa"/>
            <w:shd w:val="clear" w:color="auto" w:fill="auto"/>
          </w:tcPr>
          <w:p w:rsidR="00C96353" w:rsidRPr="009C5443" w:rsidRDefault="00C96353" w:rsidP="00536FD1">
            <w:pPr>
              <w:spacing w:after="0"/>
            </w:pPr>
            <w:r w:rsidRPr="009C5443">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985" w:type="dxa"/>
            <w:shd w:val="clear" w:color="auto" w:fill="auto"/>
            <w:vAlign w:val="center"/>
          </w:tcPr>
          <w:p w:rsidR="00C96353" w:rsidRPr="009C5443" w:rsidRDefault="00C96353" w:rsidP="00536FD1">
            <w:pPr>
              <w:spacing w:after="0"/>
            </w:pPr>
            <w:r w:rsidRPr="009C5443">
              <w:t>по мере необходимости</w:t>
            </w:r>
          </w:p>
        </w:tc>
        <w:tc>
          <w:tcPr>
            <w:tcW w:w="1247" w:type="dxa"/>
            <w:vMerge/>
          </w:tcPr>
          <w:p w:rsidR="00C96353" w:rsidRPr="009C5443" w:rsidRDefault="00C96353" w:rsidP="00536FD1">
            <w:pPr>
              <w:spacing w:after="0"/>
            </w:pPr>
          </w:p>
        </w:tc>
        <w:tc>
          <w:tcPr>
            <w:tcW w:w="1417" w:type="dxa"/>
            <w:vMerge/>
          </w:tcPr>
          <w:p w:rsidR="00C96353" w:rsidRPr="009C5443" w:rsidRDefault="00C96353" w:rsidP="00536FD1">
            <w:pPr>
              <w:spacing w:after="0"/>
            </w:pPr>
          </w:p>
        </w:tc>
      </w:tr>
      <w:tr w:rsidR="00C96353" w:rsidRPr="009C5443" w:rsidTr="006F4647">
        <w:trPr>
          <w:trHeight w:val="910"/>
        </w:trPr>
        <w:tc>
          <w:tcPr>
            <w:tcW w:w="4848" w:type="dxa"/>
            <w:shd w:val="clear" w:color="auto" w:fill="auto"/>
          </w:tcPr>
          <w:p w:rsidR="00C96353" w:rsidRPr="009C5443" w:rsidRDefault="00C96353" w:rsidP="00536FD1">
            <w:pPr>
              <w:spacing w:after="0"/>
            </w:pPr>
            <w:r w:rsidRPr="009C5443">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985" w:type="dxa"/>
            <w:shd w:val="clear" w:color="auto" w:fill="auto"/>
            <w:vAlign w:val="center"/>
          </w:tcPr>
          <w:p w:rsidR="00C96353" w:rsidRPr="009C5443" w:rsidRDefault="00C96353" w:rsidP="00536FD1">
            <w:pPr>
              <w:spacing w:after="0"/>
            </w:pPr>
            <w:r w:rsidRPr="009C5443">
              <w:t>2 раза в год</w:t>
            </w:r>
          </w:p>
        </w:tc>
        <w:tc>
          <w:tcPr>
            <w:tcW w:w="1247" w:type="dxa"/>
            <w:vMerge/>
          </w:tcPr>
          <w:p w:rsidR="00C96353" w:rsidRPr="009C5443" w:rsidRDefault="00C96353" w:rsidP="00536FD1">
            <w:pPr>
              <w:spacing w:after="0"/>
            </w:pPr>
          </w:p>
        </w:tc>
        <w:tc>
          <w:tcPr>
            <w:tcW w:w="1417" w:type="dxa"/>
            <w:vMerge/>
          </w:tcPr>
          <w:p w:rsidR="00C96353" w:rsidRPr="009C5443" w:rsidRDefault="00C96353" w:rsidP="00536FD1">
            <w:pPr>
              <w:spacing w:after="0"/>
            </w:pPr>
          </w:p>
        </w:tc>
      </w:tr>
      <w:tr w:rsidR="00437EB5" w:rsidRPr="009C5443" w:rsidTr="006F4647">
        <w:trPr>
          <w:trHeight w:val="532"/>
        </w:trPr>
        <w:tc>
          <w:tcPr>
            <w:tcW w:w="6833" w:type="dxa"/>
            <w:gridSpan w:val="2"/>
            <w:shd w:val="clear" w:color="auto" w:fill="auto"/>
          </w:tcPr>
          <w:p w:rsidR="00437EB5" w:rsidRPr="009C5443" w:rsidRDefault="00437EB5" w:rsidP="00536FD1">
            <w:pPr>
              <w:spacing w:after="0"/>
            </w:pPr>
            <w:r w:rsidRPr="009C5443">
              <w:t>2. Работы, выполняемые для надлежащего содержания стен многоквартирных домов:</w:t>
            </w:r>
          </w:p>
        </w:tc>
        <w:tc>
          <w:tcPr>
            <w:tcW w:w="1247" w:type="dxa"/>
            <w:vMerge/>
          </w:tcPr>
          <w:p w:rsidR="00437EB5" w:rsidRPr="009C5443" w:rsidRDefault="00437EB5" w:rsidP="00536FD1">
            <w:pPr>
              <w:spacing w:after="0"/>
            </w:pPr>
          </w:p>
        </w:tc>
        <w:tc>
          <w:tcPr>
            <w:tcW w:w="1417" w:type="dxa"/>
            <w:vMerge/>
          </w:tcPr>
          <w:p w:rsidR="00437EB5" w:rsidRPr="009C5443" w:rsidRDefault="00437EB5" w:rsidP="00536FD1">
            <w:pPr>
              <w:spacing w:after="0"/>
            </w:pPr>
          </w:p>
        </w:tc>
      </w:tr>
      <w:tr w:rsidR="00C96353" w:rsidRPr="009C5443" w:rsidTr="006F4647">
        <w:trPr>
          <w:trHeight w:val="992"/>
        </w:trPr>
        <w:tc>
          <w:tcPr>
            <w:tcW w:w="4848" w:type="dxa"/>
            <w:shd w:val="clear" w:color="auto" w:fill="auto"/>
          </w:tcPr>
          <w:p w:rsidR="00C96353" w:rsidRPr="009C5443" w:rsidRDefault="00C96353" w:rsidP="00536FD1">
            <w:pPr>
              <w:spacing w:after="0"/>
            </w:pPr>
            <w:r w:rsidRPr="009C5443">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неисправности водоотводящих устройств</w:t>
            </w:r>
          </w:p>
        </w:tc>
        <w:tc>
          <w:tcPr>
            <w:tcW w:w="1985" w:type="dxa"/>
            <w:shd w:val="clear" w:color="auto" w:fill="auto"/>
            <w:vAlign w:val="center"/>
          </w:tcPr>
          <w:p w:rsidR="00C96353" w:rsidRPr="009C5443" w:rsidRDefault="00C96353" w:rsidP="00536FD1">
            <w:pPr>
              <w:spacing w:after="0"/>
            </w:pPr>
            <w:r w:rsidRPr="009C5443">
              <w:t>2 раза в год</w:t>
            </w:r>
          </w:p>
        </w:tc>
        <w:tc>
          <w:tcPr>
            <w:tcW w:w="1247" w:type="dxa"/>
            <w:vMerge/>
          </w:tcPr>
          <w:p w:rsidR="00C96353" w:rsidRPr="009C5443" w:rsidRDefault="00C96353" w:rsidP="00536FD1">
            <w:pPr>
              <w:spacing w:after="0"/>
            </w:pPr>
          </w:p>
        </w:tc>
        <w:tc>
          <w:tcPr>
            <w:tcW w:w="1417" w:type="dxa"/>
            <w:vMerge/>
          </w:tcPr>
          <w:p w:rsidR="00C96353" w:rsidRPr="009C5443" w:rsidRDefault="00C96353" w:rsidP="00536FD1">
            <w:pPr>
              <w:spacing w:after="0"/>
            </w:pPr>
          </w:p>
        </w:tc>
      </w:tr>
      <w:tr w:rsidR="006F4647" w:rsidRPr="009C5443" w:rsidTr="006F4647">
        <w:trPr>
          <w:trHeight w:val="699"/>
        </w:trPr>
        <w:tc>
          <w:tcPr>
            <w:tcW w:w="4848" w:type="dxa"/>
            <w:shd w:val="clear" w:color="auto" w:fill="auto"/>
          </w:tcPr>
          <w:p w:rsidR="006F4647" w:rsidRPr="009C5443" w:rsidRDefault="006F4647" w:rsidP="006F4647">
            <w:pPr>
              <w:spacing w:after="0"/>
            </w:pPr>
            <w:r w:rsidRPr="009C5443">
              <w:lastRenderedPageBreak/>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985" w:type="dxa"/>
            <w:shd w:val="clear" w:color="auto" w:fill="auto"/>
            <w:vAlign w:val="center"/>
          </w:tcPr>
          <w:p w:rsidR="006F4647" w:rsidRPr="009C5443" w:rsidRDefault="006F4647" w:rsidP="006F4647">
            <w:pPr>
              <w:spacing w:after="0"/>
            </w:pPr>
            <w:r w:rsidRPr="009C5443">
              <w:t>2 раза в год</w:t>
            </w: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6F4647" w:rsidRPr="009C5443" w:rsidTr="006F4647">
        <w:trPr>
          <w:trHeight w:val="557"/>
        </w:trPr>
        <w:tc>
          <w:tcPr>
            <w:tcW w:w="4848" w:type="dxa"/>
            <w:shd w:val="clear" w:color="auto" w:fill="auto"/>
          </w:tcPr>
          <w:p w:rsidR="006F4647" w:rsidRPr="009C5443" w:rsidRDefault="006F4647" w:rsidP="006F4647">
            <w:pPr>
              <w:spacing w:after="0"/>
            </w:pPr>
            <w:r w:rsidRPr="009C5443">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shd w:val="clear" w:color="auto" w:fill="auto"/>
            <w:vAlign w:val="center"/>
          </w:tcPr>
          <w:p w:rsidR="006F4647" w:rsidRPr="009C5443" w:rsidRDefault="006F4647" w:rsidP="006F4647">
            <w:pPr>
              <w:spacing w:after="0"/>
            </w:pPr>
            <w:r w:rsidRPr="009C5443">
              <w:t>по мере необходимости</w:t>
            </w: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6F4647" w:rsidRPr="009C5443" w:rsidTr="006F4647">
        <w:trPr>
          <w:trHeight w:val="576"/>
        </w:trPr>
        <w:tc>
          <w:tcPr>
            <w:tcW w:w="6833" w:type="dxa"/>
            <w:gridSpan w:val="2"/>
            <w:shd w:val="clear" w:color="auto" w:fill="auto"/>
          </w:tcPr>
          <w:p w:rsidR="006F4647" w:rsidRPr="009C5443" w:rsidRDefault="006F4647" w:rsidP="006F4647">
            <w:pPr>
              <w:spacing w:after="0"/>
            </w:pPr>
            <w:r w:rsidRPr="009C5443">
              <w:t>3. Работы, выполняемые в целях надлежащего содержания перекрытий и покрытий многоквартирных домов:</w:t>
            </w: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6F4647" w:rsidRPr="009C5443" w:rsidTr="006F4647">
        <w:trPr>
          <w:trHeight w:val="888"/>
        </w:trPr>
        <w:tc>
          <w:tcPr>
            <w:tcW w:w="4848" w:type="dxa"/>
            <w:shd w:val="clear" w:color="auto" w:fill="auto"/>
          </w:tcPr>
          <w:p w:rsidR="006F4647" w:rsidRPr="009C5443" w:rsidRDefault="006F4647" w:rsidP="006F4647">
            <w:pPr>
              <w:spacing w:after="0"/>
            </w:pPr>
            <w:r w:rsidRPr="009C5443">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985" w:type="dxa"/>
            <w:shd w:val="clear" w:color="auto" w:fill="auto"/>
            <w:vAlign w:val="center"/>
          </w:tcPr>
          <w:p w:rsidR="006F4647" w:rsidRPr="009C5443" w:rsidRDefault="006F4647" w:rsidP="006F4647">
            <w:pPr>
              <w:spacing w:after="0"/>
            </w:pPr>
            <w:r w:rsidRPr="009C5443">
              <w:t>2 раза в год</w:t>
            </w: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6F4647" w:rsidRPr="009C5443" w:rsidTr="006F4647">
        <w:trPr>
          <w:trHeight w:val="937"/>
        </w:trPr>
        <w:tc>
          <w:tcPr>
            <w:tcW w:w="4848" w:type="dxa"/>
            <w:shd w:val="clear" w:color="auto" w:fill="auto"/>
          </w:tcPr>
          <w:p w:rsidR="006F4647" w:rsidRPr="009C5443" w:rsidRDefault="006F4647" w:rsidP="006F4647">
            <w:pPr>
              <w:spacing w:after="0"/>
            </w:pPr>
            <w:r w:rsidRPr="009C5443">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w:t>
            </w:r>
          </w:p>
        </w:tc>
        <w:tc>
          <w:tcPr>
            <w:tcW w:w="1985" w:type="dxa"/>
            <w:shd w:val="clear" w:color="auto" w:fill="auto"/>
            <w:vAlign w:val="center"/>
          </w:tcPr>
          <w:p w:rsidR="006F4647" w:rsidRPr="009C5443" w:rsidRDefault="006F4647" w:rsidP="006F4647">
            <w:pPr>
              <w:spacing w:after="0"/>
            </w:pPr>
            <w:r w:rsidRPr="009C5443">
              <w:t>2 раза в год</w:t>
            </w: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6F4647" w:rsidRPr="009C5443" w:rsidTr="006F4647">
        <w:trPr>
          <w:trHeight w:val="1788"/>
        </w:trPr>
        <w:tc>
          <w:tcPr>
            <w:tcW w:w="4848" w:type="dxa"/>
            <w:shd w:val="clear" w:color="auto" w:fill="auto"/>
          </w:tcPr>
          <w:p w:rsidR="006F4647" w:rsidRPr="009C5443" w:rsidRDefault="006F4647" w:rsidP="006F4647">
            <w:pPr>
              <w:spacing w:after="0"/>
            </w:pPr>
            <w:r w:rsidRPr="009C5443">
              <w:t xml:space="preserve">выявление наличия, характера и величины трещин, смещения плит одной относительно другой по высоте, отслоение выравнивающего слоя в заделке швов, следов протечек или промерзаний на плитах и на стенах в местах </w:t>
            </w:r>
            <w:proofErr w:type="spellStart"/>
            <w:r w:rsidRPr="009C5443">
              <w:t>опирания</w:t>
            </w:r>
            <w:proofErr w:type="spellEnd"/>
            <w:r w:rsidRPr="009C5443">
              <w:t>,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985" w:type="dxa"/>
            <w:shd w:val="clear" w:color="auto" w:fill="auto"/>
            <w:vAlign w:val="center"/>
          </w:tcPr>
          <w:p w:rsidR="006F4647" w:rsidRPr="009C5443" w:rsidRDefault="006F4647" w:rsidP="006F4647">
            <w:pPr>
              <w:spacing w:after="0"/>
            </w:pPr>
            <w:r w:rsidRPr="009C5443">
              <w:t>2 раза в год</w:t>
            </w: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6F4647" w:rsidRPr="009C5443" w:rsidTr="006F4647">
        <w:trPr>
          <w:trHeight w:val="752"/>
        </w:trPr>
        <w:tc>
          <w:tcPr>
            <w:tcW w:w="4848" w:type="dxa"/>
            <w:shd w:val="clear" w:color="auto" w:fill="auto"/>
          </w:tcPr>
          <w:p w:rsidR="006F4647" w:rsidRPr="009C5443" w:rsidRDefault="006F4647" w:rsidP="006F4647">
            <w:pPr>
              <w:spacing w:after="0"/>
            </w:pPr>
            <w:r w:rsidRPr="009C5443">
              <w:t>проверка состояния утеплителя, гидроизоляции и звукоизоляции, адгезии отделочных слоев к конструкциям перекрытия (покрытия)</w:t>
            </w:r>
          </w:p>
        </w:tc>
        <w:tc>
          <w:tcPr>
            <w:tcW w:w="1985" w:type="dxa"/>
            <w:shd w:val="clear" w:color="auto" w:fill="auto"/>
            <w:vAlign w:val="center"/>
          </w:tcPr>
          <w:p w:rsidR="006F4647" w:rsidRPr="009C5443" w:rsidRDefault="006F4647" w:rsidP="006F4647">
            <w:pPr>
              <w:spacing w:after="0"/>
            </w:pPr>
            <w:r w:rsidRPr="009C5443">
              <w:t>2 раза в год</w:t>
            </w: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6F4647" w:rsidRPr="009C5443" w:rsidTr="006F4647">
        <w:trPr>
          <w:trHeight w:val="906"/>
        </w:trPr>
        <w:tc>
          <w:tcPr>
            <w:tcW w:w="4848" w:type="dxa"/>
            <w:shd w:val="clear" w:color="auto" w:fill="auto"/>
          </w:tcPr>
          <w:p w:rsidR="006F4647" w:rsidRPr="009C5443" w:rsidRDefault="006F4647" w:rsidP="006F4647">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F4647" w:rsidRPr="009C5443" w:rsidRDefault="006F4647" w:rsidP="006F4647">
            <w:pPr>
              <w:spacing w:after="0"/>
            </w:pPr>
            <w:r w:rsidRPr="009C5443">
              <w:t>по мере необходимости</w:t>
            </w:r>
          </w:p>
          <w:p w:rsidR="006F4647" w:rsidRPr="009C5443" w:rsidRDefault="006F4647" w:rsidP="006F4647">
            <w:pPr>
              <w:spacing w:after="0"/>
            </w:pP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6F4647" w:rsidRPr="009C5443" w:rsidTr="006F4647">
        <w:trPr>
          <w:trHeight w:val="592"/>
        </w:trPr>
        <w:tc>
          <w:tcPr>
            <w:tcW w:w="6833" w:type="dxa"/>
            <w:gridSpan w:val="2"/>
            <w:shd w:val="clear" w:color="auto" w:fill="auto"/>
          </w:tcPr>
          <w:p w:rsidR="006F4647" w:rsidRPr="009C5443" w:rsidRDefault="006F4647" w:rsidP="006F4647">
            <w:pPr>
              <w:spacing w:after="0"/>
            </w:pPr>
            <w:r w:rsidRPr="009C5443">
              <w:t>4. Работы, выполняемые в целях надлежащего содержания балок (ригелей) перекрытий и покрытий многоквартирных домов:</w:t>
            </w: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6F4647" w:rsidRPr="009C5443" w:rsidTr="006F4647">
        <w:trPr>
          <w:trHeight w:val="991"/>
        </w:trPr>
        <w:tc>
          <w:tcPr>
            <w:tcW w:w="4848" w:type="dxa"/>
            <w:shd w:val="clear" w:color="auto" w:fill="auto"/>
          </w:tcPr>
          <w:p w:rsidR="006F4647" w:rsidRPr="009C5443" w:rsidRDefault="006F4647" w:rsidP="006F4647">
            <w:pPr>
              <w:spacing w:after="0"/>
            </w:pPr>
            <w:r w:rsidRPr="009C5443">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985" w:type="dxa"/>
            <w:vAlign w:val="center"/>
          </w:tcPr>
          <w:p w:rsidR="006F4647" w:rsidRPr="009C5443" w:rsidRDefault="006F4647" w:rsidP="006F4647">
            <w:pPr>
              <w:spacing w:after="0"/>
            </w:pPr>
            <w:r w:rsidRPr="009C5443">
              <w:t>2 раза в год</w:t>
            </w: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6F4647" w:rsidRPr="009C5443" w:rsidTr="006F4647">
        <w:trPr>
          <w:trHeight w:val="842"/>
        </w:trPr>
        <w:tc>
          <w:tcPr>
            <w:tcW w:w="4848" w:type="dxa"/>
            <w:shd w:val="clear" w:color="auto" w:fill="auto"/>
          </w:tcPr>
          <w:p w:rsidR="006F4647" w:rsidRPr="009C5443" w:rsidRDefault="006F4647" w:rsidP="006F4647">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vAlign w:val="center"/>
          </w:tcPr>
          <w:p w:rsidR="006F4647" w:rsidRPr="009C5443" w:rsidRDefault="006F4647" w:rsidP="006F4647">
            <w:pPr>
              <w:spacing w:after="0"/>
            </w:pPr>
            <w:r w:rsidRPr="009C5443">
              <w:t>по мере необходимости</w:t>
            </w:r>
          </w:p>
          <w:p w:rsidR="006F4647" w:rsidRPr="009C5443" w:rsidRDefault="006F4647" w:rsidP="006F4647">
            <w:pPr>
              <w:spacing w:after="0"/>
            </w:pP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6F4647" w:rsidRPr="009C5443" w:rsidTr="00536FD1">
        <w:trPr>
          <w:trHeight w:val="546"/>
        </w:trPr>
        <w:tc>
          <w:tcPr>
            <w:tcW w:w="6833" w:type="dxa"/>
            <w:gridSpan w:val="2"/>
            <w:shd w:val="clear" w:color="auto" w:fill="auto"/>
          </w:tcPr>
          <w:p w:rsidR="006F4647" w:rsidRPr="009C5443" w:rsidRDefault="006F4647" w:rsidP="006F4647">
            <w:pPr>
              <w:spacing w:after="0"/>
            </w:pPr>
            <w:r w:rsidRPr="009C5443">
              <w:lastRenderedPageBreak/>
              <w:t>5. Работы, выполняемые в целях надлежащего содержания крыш многоквартирных домов:</w:t>
            </w: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6F4647" w:rsidRPr="009C5443" w:rsidTr="006F4647">
        <w:trPr>
          <w:trHeight w:val="411"/>
        </w:trPr>
        <w:tc>
          <w:tcPr>
            <w:tcW w:w="4848" w:type="dxa"/>
            <w:shd w:val="clear" w:color="auto" w:fill="auto"/>
          </w:tcPr>
          <w:p w:rsidR="006F4647" w:rsidRPr="009C5443" w:rsidRDefault="006F4647" w:rsidP="006F4647">
            <w:pPr>
              <w:spacing w:after="0"/>
            </w:pPr>
            <w:r w:rsidRPr="009C5443">
              <w:t>проверка кровли на отсутствие протечек</w:t>
            </w:r>
          </w:p>
        </w:tc>
        <w:tc>
          <w:tcPr>
            <w:tcW w:w="1985" w:type="dxa"/>
            <w:shd w:val="clear" w:color="auto" w:fill="auto"/>
            <w:vAlign w:val="center"/>
          </w:tcPr>
          <w:p w:rsidR="006F4647" w:rsidRPr="009C5443" w:rsidRDefault="006F4647" w:rsidP="006F4647">
            <w:pPr>
              <w:spacing w:after="0"/>
            </w:pPr>
            <w:r w:rsidRPr="009C5443">
              <w:t>2 раза в год</w:t>
            </w:r>
          </w:p>
        </w:tc>
        <w:tc>
          <w:tcPr>
            <w:tcW w:w="1247" w:type="dxa"/>
            <w:vMerge/>
          </w:tcPr>
          <w:p w:rsidR="006F4647" w:rsidRPr="009C5443" w:rsidRDefault="006F4647" w:rsidP="006F4647">
            <w:pPr>
              <w:spacing w:after="0"/>
            </w:pPr>
          </w:p>
        </w:tc>
        <w:tc>
          <w:tcPr>
            <w:tcW w:w="1417" w:type="dxa"/>
            <w:vMerge/>
          </w:tcPr>
          <w:p w:rsidR="006F4647" w:rsidRPr="009C5443" w:rsidRDefault="006F4647" w:rsidP="006F4647">
            <w:pPr>
              <w:spacing w:after="0"/>
            </w:pPr>
          </w:p>
        </w:tc>
      </w:tr>
      <w:tr w:rsidR="00017C4B" w:rsidRPr="009C5443" w:rsidTr="006F4647">
        <w:trPr>
          <w:trHeight w:val="411"/>
        </w:trPr>
        <w:tc>
          <w:tcPr>
            <w:tcW w:w="4848" w:type="dxa"/>
            <w:shd w:val="clear" w:color="auto" w:fill="auto"/>
          </w:tcPr>
          <w:p w:rsidR="00017C4B" w:rsidRPr="009C5443" w:rsidRDefault="00017C4B" w:rsidP="00017C4B">
            <w:pPr>
              <w:spacing w:after="0"/>
            </w:pPr>
            <w:r w:rsidRPr="009C5443">
              <w:t>проверка и при необходимости очистка кровли от скопления снега и наледи</w:t>
            </w:r>
          </w:p>
        </w:tc>
        <w:tc>
          <w:tcPr>
            <w:tcW w:w="1985" w:type="dxa"/>
            <w:shd w:val="clear" w:color="auto" w:fill="auto"/>
            <w:vAlign w:val="center"/>
          </w:tcPr>
          <w:p w:rsidR="00017C4B" w:rsidRPr="009C5443" w:rsidRDefault="00017C4B" w:rsidP="00017C4B">
            <w:pPr>
              <w:spacing w:after="0"/>
            </w:pPr>
            <w:r w:rsidRPr="009C5443">
              <w:t>по мере необходимости</w:t>
            </w: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268"/>
        </w:trPr>
        <w:tc>
          <w:tcPr>
            <w:tcW w:w="4848" w:type="dxa"/>
            <w:shd w:val="clear" w:color="auto" w:fill="auto"/>
          </w:tcPr>
          <w:p w:rsidR="00017C4B" w:rsidRPr="009C5443" w:rsidRDefault="00017C4B" w:rsidP="00017C4B">
            <w:pPr>
              <w:spacing w:after="0"/>
            </w:pPr>
            <w:r w:rsidRPr="009C5443">
              <w:t>проверка и при необходимости очистка кровли и водоотводящих устройств от мусора, грязи и наледи, препятс</w:t>
            </w:r>
            <w:r>
              <w:t xml:space="preserve">твующих стоку дождевых </w:t>
            </w:r>
            <w:r w:rsidRPr="009C5443">
              <w:t>и талых вод</w:t>
            </w:r>
          </w:p>
        </w:tc>
        <w:tc>
          <w:tcPr>
            <w:tcW w:w="1985" w:type="dxa"/>
            <w:shd w:val="clear" w:color="auto" w:fill="auto"/>
            <w:vAlign w:val="center"/>
          </w:tcPr>
          <w:p w:rsidR="00017C4B" w:rsidRPr="009C5443" w:rsidRDefault="00017C4B" w:rsidP="00017C4B">
            <w:pPr>
              <w:spacing w:after="0"/>
            </w:pPr>
            <w:r w:rsidRPr="009C5443">
              <w:t xml:space="preserve">2 раза в год </w:t>
            </w: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570"/>
        </w:trPr>
        <w:tc>
          <w:tcPr>
            <w:tcW w:w="4848" w:type="dxa"/>
            <w:shd w:val="clear" w:color="auto" w:fill="auto"/>
          </w:tcPr>
          <w:p w:rsidR="00017C4B" w:rsidRPr="00017C4B" w:rsidRDefault="00017C4B" w:rsidP="00017C4B">
            <w:pPr>
              <w:suppressAutoHyphens w:val="0"/>
              <w:autoSpaceDE w:val="0"/>
              <w:autoSpaceDN w:val="0"/>
              <w:adjustRightInd w:val="0"/>
              <w:spacing w:after="0"/>
              <w:rPr>
                <w:rFonts w:eastAsia="Calibri"/>
                <w:lang w:eastAsia="ru-RU"/>
              </w:rPr>
            </w:pPr>
            <w:r>
              <w:rPr>
                <w:rFonts w:eastAsia="Calibri"/>
                <w:lang w:eastAsia="ru-RU"/>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985" w:type="dxa"/>
            <w:shd w:val="clear" w:color="auto" w:fill="auto"/>
            <w:vAlign w:val="center"/>
          </w:tcPr>
          <w:p w:rsidR="00017C4B" w:rsidRPr="009C5443" w:rsidRDefault="00017C4B" w:rsidP="00017C4B">
            <w:pPr>
              <w:spacing w:after="0"/>
            </w:pPr>
            <w:r w:rsidRPr="009C5443">
              <w:t>2 раза в год</w:t>
            </w: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1131"/>
        </w:trPr>
        <w:tc>
          <w:tcPr>
            <w:tcW w:w="4848" w:type="dxa"/>
            <w:shd w:val="clear" w:color="auto" w:fill="auto"/>
          </w:tcPr>
          <w:p w:rsidR="00017C4B" w:rsidRPr="009C5443" w:rsidRDefault="00017C4B" w:rsidP="00017C4B">
            <w:pPr>
              <w:spacing w:after="0"/>
            </w:pPr>
            <w:r w:rsidRPr="009C5443">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vAlign w:val="center"/>
          </w:tcPr>
          <w:p w:rsidR="00017C4B" w:rsidRPr="009C5443" w:rsidRDefault="00017C4B" w:rsidP="00017C4B">
            <w:pPr>
              <w:spacing w:after="0"/>
            </w:pPr>
            <w:r w:rsidRPr="009C5443">
              <w:t>по мере необходимости</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536FD1">
        <w:trPr>
          <w:trHeight w:val="562"/>
        </w:trPr>
        <w:tc>
          <w:tcPr>
            <w:tcW w:w="6833" w:type="dxa"/>
            <w:gridSpan w:val="2"/>
            <w:shd w:val="clear" w:color="auto" w:fill="auto"/>
          </w:tcPr>
          <w:p w:rsidR="00017C4B" w:rsidRPr="009C5443" w:rsidRDefault="00017C4B" w:rsidP="00017C4B">
            <w:pPr>
              <w:spacing w:after="0"/>
            </w:pPr>
            <w:r w:rsidRPr="009C5443">
              <w:t>6. Работы, выполняемые в целях надлежащего содержания лестниц многоквартирных домов:</w:t>
            </w: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730"/>
        </w:trPr>
        <w:tc>
          <w:tcPr>
            <w:tcW w:w="4848" w:type="dxa"/>
            <w:shd w:val="clear" w:color="000000" w:fill="FFFFFF"/>
          </w:tcPr>
          <w:p w:rsidR="00017C4B" w:rsidRPr="009C5443" w:rsidRDefault="00017C4B" w:rsidP="00017C4B">
            <w:pPr>
              <w:spacing w:after="0"/>
            </w:pPr>
            <w:r w:rsidRPr="009C5443">
              <w:t>выявление деформации и повреждений в несущих конструкциях, надежности крепления ограждений, вы</w:t>
            </w:r>
            <w:r>
              <w:t xml:space="preserve">боин </w:t>
            </w:r>
            <w:r w:rsidRPr="009C5443">
              <w:t>в ступенях</w:t>
            </w:r>
          </w:p>
        </w:tc>
        <w:tc>
          <w:tcPr>
            <w:tcW w:w="1985" w:type="dxa"/>
            <w:shd w:val="clear" w:color="auto" w:fill="auto"/>
            <w:vAlign w:val="bottom"/>
          </w:tcPr>
          <w:p w:rsidR="00017C4B" w:rsidRPr="009C5443" w:rsidRDefault="00017C4B" w:rsidP="00017C4B">
            <w:pPr>
              <w:spacing w:after="0"/>
            </w:pPr>
            <w:r w:rsidRPr="009C5443">
              <w:t>2 раза в год</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793"/>
        </w:trPr>
        <w:tc>
          <w:tcPr>
            <w:tcW w:w="4848" w:type="dxa"/>
            <w:shd w:val="clear" w:color="auto" w:fill="auto"/>
          </w:tcPr>
          <w:p w:rsidR="00017C4B" w:rsidRPr="00017C4B" w:rsidRDefault="00017C4B" w:rsidP="00017C4B">
            <w:pPr>
              <w:suppressAutoHyphens w:val="0"/>
              <w:autoSpaceDE w:val="0"/>
              <w:autoSpaceDN w:val="0"/>
              <w:adjustRightInd w:val="0"/>
              <w:spacing w:after="0"/>
              <w:rPr>
                <w:rFonts w:eastAsia="Calibri"/>
                <w:lang w:eastAsia="ru-RU"/>
              </w:rPr>
            </w:pPr>
            <w:proofErr w:type="gramStart"/>
            <w:r>
              <w:rPr>
                <w:rFonts w:eastAsia="Calibri"/>
                <w:lang w:eastAsia="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rFonts w:eastAsia="Calibri"/>
                <w:lang w:eastAsia="ru-RU"/>
              </w:rPr>
              <w:t>проступях</w:t>
            </w:r>
            <w:proofErr w:type="spellEnd"/>
            <w:r>
              <w:rPr>
                <w:rFonts w:eastAsia="Calibri"/>
                <w:lang w:eastAsia="ru-RU"/>
              </w:rPr>
              <w:t xml:space="preserve"> в домах с железобетонными лестницами</w:t>
            </w:r>
            <w:proofErr w:type="gramEnd"/>
          </w:p>
        </w:tc>
        <w:tc>
          <w:tcPr>
            <w:tcW w:w="1985" w:type="dxa"/>
            <w:shd w:val="clear" w:color="auto" w:fill="auto"/>
            <w:vAlign w:val="center"/>
          </w:tcPr>
          <w:p w:rsidR="00017C4B" w:rsidRPr="009C5443" w:rsidRDefault="00017C4B" w:rsidP="00017C4B">
            <w:pPr>
              <w:spacing w:after="0"/>
            </w:pPr>
            <w:r w:rsidRPr="009C5443">
              <w:t>2 раза в год</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793"/>
        </w:trPr>
        <w:tc>
          <w:tcPr>
            <w:tcW w:w="4848" w:type="dxa"/>
            <w:shd w:val="clear" w:color="auto" w:fill="auto"/>
          </w:tcPr>
          <w:p w:rsidR="00017C4B" w:rsidRPr="009C5443" w:rsidRDefault="00017C4B" w:rsidP="00017C4B">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017C4B" w:rsidRPr="009C5443" w:rsidRDefault="00017C4B" w:rsidP="00017C4B">
            <w:pPr>
              <w:spacing w:after="0"/>
            </w:pPr>
            <w:r w:rsidRPr="009C5443">
              <w:t>по мере необходимости</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536FD1">
        <w:trPr>
          <w:trHeight w:val="560"/>
        </w:trPr>
        <w:tc>
          <w:tcPr>
            <w:tcW w:w="6833" w:type="dxa"/>
            <w:gridSpan w:val="2"/>
            <w:shd w:val="clear" w:color="auto" w:fill="auto"/>
          </w:tcPr>
          <w:p w:rsidR="00017C4B" w:rsidRPr="009C5443" w:rsidRDefault="00017C4B" w:rsidP="00017C4B">
            <w:pPr>
              <w:spacing w:after="0"/>
            </w:pPr>
            <w:r w:rsidRPr="009C5443">
              <w:t>7. Работы, выполняемые в целях надлежащего содержания фасадов многоквартирных домов:</w:t>
            </w: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897"/>
        </w:trPr>
        <w:tc>
          <w:tcPr>
            <w:tcW w:w="4848" w:type="dxa"/>
            <w:shd w:val="clear" w:color="auto" w:fill="auto"/>
          </w:tcPr>
          <w:p w:rsidR="00017C4B" w:rsidRPr="009C5443" w:rsidRDefault="00017C4B" w:rsidP="00017C4B">
            <w:pPr>
              <w:spacing w:after="0"/>
            </w:pPr>
            <w:r w:rsidRPr="009C5443">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C5443">
              <w:t>сплошности</w:t>
            </w:r>
            <w:proofErr w:type="spellEnd"/>
            <w:r w:rsidRPr="009C5443">
              <w:t xml:space="preserve"> и герметичности наружных водостоков</w:t>
            </w:r>
          </w:p>
        </w:tc>
        <w:tc>
          <w:tcPr>
            <w:tcW w:w="1985" w:type="dxa"/>
            <w:shd w:val="clear" w:color="auto" w:fill="auto"/>
            <w:vAlign w:val="center"/>
          </w:tcPr>
          <w:p w:rsidR="00017C4B" w:rsidRPr="009C5443" w:rsidRDefault="00017C4B" w:rsidP="00017C4B">
            <w:pPr>
              <w:spacing w:after="0"/>
            </w:pPr>
            <w:r w:rsidRPr="009C5443">
              <w:t>2 раза в год</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868"/>
        </w:trPr>
        <w:tc>
          <w:tcPr>
            <w:tcW w:w="4848" w:type="dxa"/>
            <w:shd w:val="clear" w:color="auto" w:fill="auto"/>
          </w:tcPr>
          <w:p w:rsidR="00017C4B" w:rsidRPr="009C5443" w:rsidRDefault="00017C4B" w:rsidP="00017C4B">
            <w:pPr>
              <w:spacing w:after="0"/>
            </w:pPr>
            <w:r w:rsidRPr="009C5443">
              <w:t>выявление нарушений и эксплуатационных качеств несущих конструкций, гидроизоляции, элементов металлических ограждений на балконах</w:t>
            </w:r>
          </w:p>
        </w:tc>
        <w:tc>
          <w:tcPr>
            <w:tcW w:w="1985" w:type="dxa"/>
            <w:vAlign w:val="center"/>
          </w:tcPr>
          <w:p w:rsidR="00017C4B" w:rsidRPr="009C5443" w:rsidRDefault="00017C4B" w:rsidP="00017C4B">
            <w:pPr>
              <w:spacing w:after="0"/>
            </w:pPr>
            <w:r w:rsidRPr="009C5443">
              <w:t>2 раза в год</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hRule="exact" w:val="570"/>
        </w:trPr>
        <w:tc>
          <w:tcPr>
            <w:tcW w:w="4848" w:type="dxa"/>
            <w:shd w:val="clear" w:color="000000" w:fill="FFFFFF"/>
          </w:tcPr>
          <w:p w:rsidR="00017C4B" w:rsidRPr="009C5443" w:rsidRDefault="00017C4B" w:rsidP="00017C4B">
            <w:pPr>
              <w:spacing w:after="0"/>
            </w:pPr>
            <w:r w:rsidRPr="009C5443">
              <w:lastRenderedPageBreak/>
              <w:t>контроль состояния и восстановление или замена отдельных элементов крыльца</w:t>
            </w:r>
          </w:p>
        </w:tc>
        <w:tc>
          <w:tcPr>
            <w:tcW w:w="1985" w:type="dxa"/>
            <w:shd w:val="clear" w:color="auto" w:fill="auto"/>
            <w:vAlign w:val="center"/>
          </w:tcPr>
          <w:p w:rsidR="00017C4B" w:rsidRPr="009C5443" w:rsidRDefault="00017C4B" w:rsidP="00017C4B">
            <w:pPr>
              <w:spacing w:after="0"/>
            </w:pPr>
            <w:r w:rsidRPr="009C5443">
              <w:t>2 раза в год</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828"/>
        </w:trPr>
        <w:tc>
          <w:tcPr>
            <w:tcW w:w="4848" w:type="dxa"/>
            <w:shd w:val="clear" w:color="auto" w:fill="auto"/>
          </w:tcPr>
          <w:p w:rsidR="00017C4B" w:rsidRPr="009C5443" w:rsidRDefault="00017C4B" w:rsidP="00017C4B">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017C4B" w:rsidRPr="009C5443" w:rsidRDefault="00017C4B" w:rsidP="00017C4B">
            <w:pPr>
              <w:spacing w:after="0"/>
            </w:pPr>
            <w:r w:rsidRPr="009C5443">
              <w:t>по мере необходимости</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536FD1">
        <w:trPr>
          <w:trHeight w:val="630"/>
        </w:trPr>
        <w:tc>
          <w:tcPr>
            <w:tcW w:w="6833" w:type="dxa"/>
            <w:gridSpan w:val="2"/>
            <w:shd w:val="clear" w:color="auto" w:fill="auto"/>
          </w:tcPr>
          <w:p w:rsidR="00017C4B" w:rsidRPr="009C5443" w:rsidRDefault="00017C4B" w:rsidP="00017C4B">
            <w:pPr>
              <w:spacing w:after="0"/>
            </w:pPr>
            <w:r w:rsidRPr="009C5443">
              <w:t>8. Работы, выполняемые в целях надлежащего содержания перегородок в многоквартирных домах:</w:t>
            </w: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1413"/>
        </w:trPr>
        <w:tc>
          <w:tcPr>
            <w:tcW w:w="4848" w:type="dxa"/>
            <w:shd w:val="clear" w:color="auto" w:fill="auto"/>
          </w:tcPr>
          <w:p w:rsidR="00017C4B" w:rsidRPr="009C5443" w:rsidRDefault="00017C4B" w:rsidP="00017C4B">
            <w:pPr>
              <w:spacing w:after="0"/>
            </w:pPr>
            <w:r w:rsidRPr="009C5443">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985" w:type="dxa"/>
            <w:vAlign w:val="center"/>
          </w:tcPr>
          <w:p w:rsidR="00017C4B" w:rsidRPr="009C5443" w:rsidRDefault="00017C4B" w:rsidP="00017C4B">
            <w:pPr>
              <w:spacing w:after="0"/>
            </w:pPr>
            <w:r w:rsidRPr="009C5443">
              <w:t>1 раз в год</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816"/>
        </w:trPr>
        <w:tc>
          <w:tcPr>
            <w:tcW w:w="4848" w:type="dxa"/>
            <w:shd w:val="clear" w:color="auto" w:fill="auto"/>
          </w:tcPr>
          <w:p w:rsidR="00017C4B" w:rsidRPr="009C5443" w:rsidRDefault="00017C4B" w:rsidP="00017C4B">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vAlign w:val="center"/>
          </w:tcPr>
          <w:p w:rsidR="00017C4B" w:rsidRPr="009C5443" w:rsidRDefault="00017C4B" w:rsidP="00017C4B">
            <w:pPr>
              <w:spacing w:after="0"/>
            </w:pPr>
            <w:r w:rsidRPr="009C5443">
              <w:t>по мере необходимости</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268"/>
        </w:trPr>
        <w:tc>
          <w:tcPr>
            <w:tcW w:w="4848" w:type="dxa"/>
            <w:shd w:val="clear" w:color="auto" w:fill="auto"/>
          </w:tcPr>
          <w:p w:rsidR="00017C4B" w:rsidRPr="009C5443" w:rsidRDefault="00017C4B" w:rsidP="00017C4B">
            <w:pPr>
              <w:spacing w:after="0"/>
            </w:pPr>
            <w:r w:rsidRPr="009C5443">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vAlign w:val="center"/>
          </w:tcPr>
          <w:p w:rsidR="00017C4B" w:rsidRPr="009C5443" w:rsidRDefault="00017C4B" w:rsidP="00017C4B">
            <w:pPr>
              <w:spacing w:after="0"/>
            </w:pPr>
            <w:r w:rsidRPr="009C5443">
              <w:t>1 раз в год</w:t>
            </w: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F85E73" w:rsidRPr="009C5443" w:rsidTr="00170C87">
        <w:trPr>
          <w:trHeight w:val="783"/>
        </w:trPr>
        <w:tc>
          <w:tcPr>
            <w:tcW w:w="6833" w:type="dxa"/>
            <w:gridSpan w:val="2"/>
            <w:shd w:val="clear" w:color="auto" w:fill="auto"/>
          </w:tcPr>
          <w:p w:rsidR="00F85E73" w:rsidRPr="009C5443" w:rsidRDefault="00F85E73" w:rsidP="00017C4B">
            <w:pPr>
              <w:spacing w:after="0"/>
            </w:pPr>
            <w:r w:rsidRPr="009C5443">
              <w:t>10. Работы, выполняемые в целях надлежащего содержания полов помещений, относящихся к общему имуществу в многоквартирном доме:</w:t>
            </w:r>
          </w:p>
        </w:tc>
        <w:tc>
          <w:tcPr>
            <w:tcW w:w="1247" w:type="dxa"/>
            <w:vMerge/>
          </w:tcPr>
          <w:p w:rsidR="00F85E73" w:rsidRPr="009C5443" w:rsidRDefault="00F85E73" w:rsidP="00017C4B">
            <w:pPr>
              <w:spacing w:after="0"/>
            </w:pPr>
          </w:p>
        </w:tc>
        <w:tc>
          <w:tcPr>
            <w:tcW w:w="1417" w:type="dxa"/>
            <w:vMerge/>
          </w:tcPr>
          <w:p w:rsidR="00F85E73" w:rsidRPr="009C5443" w:rsidRDefault="00F85E73" w:rsidP="00017C4B">
            <w:pPr>
              <w:spacing w:after="0"/>
            </w:pPr>
          </w:p>
        </w:tc>
      </w:tr>
      <w:tr w:rsidR="00017C4B" w:rsidRPr="009C5443" w:rsidTr="006F4647">
        <w:trPr>
          <w:trHeight w:val="557"/>
        </w:trPr>
        <w:tc>
          <w:tcPr>
            <w:tcW w:w="4848" w:type="dxa"/>
            <w:shd w:val="clear" w:color="auto" w:fill="auto"/>
          </w:tcPr>
          <w:p w:rsidR="00017C4B" w:rsidRPr="009C5443" w:rsidRDefault="00017C4B" w:rsidP="00017C4B">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017C4B" w:rsidRPr="009C5443" w:rsidRDefault="00017C4B" w:rsidP="00017C4B">
            <w:pPr>
              <w:spacing w:after="0"/>
            </w:pPr>
            <w:r w:rsidRPr="009C5443">
              <w:t>по мере необходимости</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BD7235" w:rsidRPr="009C5443" w:rsidTr="00536FD1">
        <w:trPr>
          <w:trHeight w:val="945"/>
        </w:trPr>
        <w:tc>
          <w:tcPr>
            <w:tcW w:w="6833" w:type="dxa"/>
            <w:gridSpan w:val="2"/>
            <w:shd w:val="clear" w:color="auto" w:fill="auto"/>
          </w:tcPr>
          <w:p w:rsidR="00BD7235" w:rsidRPr="009C5443" w:rsidRDefault="00BD7235" w:rsidP="00017C4B">
            <w:pPr>
              <w:spacing w:after="0"/>
            </w:pPr>
            <w:r w:rsidRPr="009C5443">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247" w:type="dxa"/>
            <w:vMerge/>
          </w:tcPr>
          <w:p w:rsidR="00BD7235" w:rsidRPr="009C5443" w:rsidRDefault="00BD7235" w:rsidP="00017C4B">
            <w:pPr>
              <w:spacing w:after="0"/>
            </w:pPr>
          </w:p>
        </w:tc>
        <w:tc>
          <w:tcPr>
            <w:tcW w:w="1417" w:type="dxa"/>
            <w:vMerge/>
          </w:tcPr>
          <w:p w:rsidR="00BD7235" w:rsidRPr="009C5443" w:rsidRDefault="00BD7235" w:rsidP="00017C4B">
            <w:pPr>
              <w:spacing w:after="0"/>
            </w:pPr>
          </w:p>
        </w:tc>
      </w:tr>
      <w:tr w:rsidR="00017C4B" w:rsidRPr="009C5443" w:rsidTr="006F4647">
        <w:trPr>
          <w:trHeight w:val="1256"/>
        </w:trPr>
        <w:tc>
          <w:tcPr>
            <w:tcW w:w="4848" w:type="dxa"/>
            <w:shd w:val="clear" w:color="auto" w:fill="auto"/>
          </w:tcPr>
          <w:p w:rsidR="00017C4B" w:rsidRPr="009C5443" w:rsidRDefault="00017C4B" w:rsidP="00017C4B">
            <w:pPr>
              <w:spacing w:after="0"/>
            </w:pPr>
            <w:r w:rsidRPr="009C5443">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985" w:type="dxa"/>
            <w:shd w:val="clear" w:color="auto" w:fill="auto"/>
            <w:vAlign w:val="center"/>
          </w:tcPr>
          <w:p w:rsidR="00017C4B" w:rsidRPr="009C5443" w:rsidRDefault="00017C4B" w:rsidP="00017C4B">
            <w:pPr>
              <w:spacing w:after="0"/>
            </w:pPr>
            <w:r w:rsidRPr="009C5443">
              <w:t>2 раза в год</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6F4647">
        <w:trPr>
          <w:trHeight w:val="945"/>
        </w:trPr>
        <w:tc>
          <w:tcPr>
            <w:tcW w:w="4848" w:type="dxa"/>
            <w:shd w:val="clear" w:color="auto" w:fill="auto"/>
          </w:tcPr>
          <w:p w:rsidR="00017C4B" w:rsidRPr="009C5443" w:rsidRDefault="00017C4B" w:rsidP="00017C4B">
            <w:pPr>
              <w:spacing w:after="0"/>
            </w:pPr>
            <w:r w:rsidRPr="009C5443">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017C4B" w:rsidRPr="009C5443" w:rsidRDefault="00017C4B" w:rsidP="00017C4B">
            <w:pPr>
              <w:spacing w:after="0"/>
            </w:pPr>
            <w:r w:rsidRPr="009C5443">
              <w:t>по мере необходимости</w:t>
            </w:r>
          </w:p>
          <w:p w:rsidR="00017C4B" w:rsidRPr="009C5443" w:rsidRDefault="00017C4B" w:rsidP="00017C4B">
            <w:pPr>
              <w:spacing w:after="0"/>
            </w:pPr>
          </w:p>
        </w:tc>
        <w:tc>
          <w:tcPr>
            <w:tcW w:w="1247" w:type="dxa"/>
            <w:vMerge/>
          </w:tcPr>
          <w:p w:rsidR="00017C4B" w:rsidRPr="009C5443" w:rsidRDefault="00017C4B" w:rsidP="00017C4B">
            <w:pPr>
              <w:spacing w:after="0"/>
            </w:pPr>
          </w:p>
        </w:tc>
        <w:tc>
          <w:tcPr>
            <w:tcW w:w="1417" w:type="dxa"/>
            <w:vMerge/>
          </w:tcPr>
          <w:p w:rsidR="00017C4B" w:rsidRPr="009C5443" w:rsidRDefault="00017C4B" w:rsidP="00017C4B">
            <w:pPr>
              <w:spacing w:after="0"/>
            </w:pPr>
          </w:p>
        </w:tc>
      </w:tr>
      <w:tr w:rsidR="00017C4B" w:rsidRPr="009C5443" w:rsidTr="0092318C">
        <w:trPr>
          <w:trHeight w:val="273"/>
        </w:trPr>
        <w:tc>
          <w:tcPr>
            <w:tcW w:w="6833" w:type="dxa"/>
            <w:gridSpan w:val="2"/>
            <w:shd w:val="clear" w:color="auto" w:fill="auto"/>
          </w:tcPr>
          <w:p w:rsidR="00017C4B" w:rsidRPr="009C5443" w:rsidRDefault="00017C4B" w:rsidP="00017C4B">
            <w:pPr>
              <w:spacing w:after="0"/>
              <w:rPr>
                <w:b/>
              </w:rPr>
            </w:pPr>
            <w:r w:rsidRPr="009C5443">
              <w:rPr>
                <w:b/>
              </w:rPr>
              <w:t xml:space="preserve">II. Работы, необходимые для надлежащего содержания оборудования и систем инженерно-технического </w:t>
            </w:r>
            <w:r w:rsidRPr="009C5443">
              <w:rPr>
                <w:b/>
              </w:rPr>
              <w:lastRenderedPageBreak/>
              <w:t>обеспечения, входящих в состав общего имущества в многоквартирном доме</w:t>
            </w:r>
          </w:p>
        </w:tc>
        <w:tc>
          <w:tcPr>
            <w:tcW w:w="1247" w:type="dxa"/>
          </w:tcPr>
          <w:p w:rsidR="00017C4B" w:rsidRPr="00303E2A" w:rsidRDefault="00303E2A" w:rsidP="00017C4B">
            <w:pPr>
              <w:spacing w:after="0"/>
              <w:rPr>
                <w:b/>
              </w:rPr>
            </w:pPr>
            <w:r w:rsidRPr="00303E2A">
              <w:rPr>
                <w:b/>
              </w:rPr>
              <w:lastRenderedPageBreak/>
              <w:t>1991,5</w:t>
            </w:r>
          </w:p>
        </w:tc>
        <w:tc>
          <w:tcPr>
            <w:tcW w:w="1417" w:type="dxa"/>
          </w:tcPr>
          <w:p w:rsidR="00017C4B" w:rsidRPr="00303E2A" w:rsidRDefault="00086C4B" w:rsidP="002A387D">
            <w:pPr>
              <w:spacing w:after="0"/>
              <w:jc w:val="center"/>
              <w:rPr>
                <w:b/>
              </w:rPr>
            </w:pPr>
            <w:r w:rsidRPr="00303E2A">
              <w:rPr>
                <w:b/>
              </w:rPr>
              <w:t>3,1</w:t>
            </w:r>
            <w:r w:rsidR="002A387D" w:rsidRPr="00303E2A">
              <w:rPr>
                <w:b/>
              </w:rPr>
              <w:t>9</w:t>
            </w:r>
          </w:p>
        </w:tc>
      </w:tr>
      <w:tr w:rsidR="00017C4B" w:rsidRPr="009C5443" w:rsidTr="006F4647">
        <w:trPr>
          <w:trHeight w:val="547"/>
        </w:trPr>
        <w:tc>
          <w:tcPr>
            <w:tcW w:w="4848" w:type="dxa"/>
            <w:shd w:val="clear" w:color="auto" w:fill="auto"/>
          </w:tcPr>
          <w:p w:rsidR="00017C4B" w:rsidRPr="009C5443" w:rsidRDefault="00017C4B" w:rsidP="00F85E73">
            <w:pPr>
              <w:spacing w:after="0"/>
            </w:pPr>
            <w:r w:rsidRPr="009C5443">
              <w:lastRenderedPageBreak/>
              <w:t>1</w:t>
            </w:r>
            <w:r w:rsidR="00F85E73">
              <w:t>2</w:t>
            </w:r>
            <w:r w:rsidRPr="009C5443">
              <w:t xml:space="preserve">. Работы, выполняемые в целях надлежащего содержания систем вентиляции и </w:t>
            </w:r>
            <w:proofErr w:type="spellStart"/>
            <w:r w:rsidRPr="009C5443">
              <w:t>дымоудаления</w:t>
            </w:r>
            <w:proofErr w:type="spellEnd"/>
            <w:r w:rsidRPr="009C5443">
              <w:t xml:space="preserve"> многоквартирных домов:</w:t>
            </w:r>
          </w:p>
        </w:tc>
        <w:tc>
          <w:tcPr>
            <w:tcW w:w="1985" w:type="dxa"/>
            <w:shd w:val="clear" w:color="auto" w:fill="auto"/>
            <w:vAlign w:val="bottom"/>
          </w:tcPr>
          <w:p w:rsidR="00017C4B" w:rsidRPr="009C5443" w:rsidRDefault="00017C4B" w:rsidP="00017C4B">
            <w:pPr>
              <w:spacing w:after="0"/>
            </w:pPr>
          </w:p>
        </w:tc>
        <w:tc>
          <w:tcPr>
            <w:tcW w:w="1247" w:type="dxa"/>
            <w:vMerge w:val="restart"/>
          </w:tcPr>
          <w:p w:rsidR="00017C4B" w:rsidRPr="009C5443" w:rsidRDefault="00017C4B" w:rsidP="00017C4B">
            <w:pPr>
              <w:spacing w:after="0"/>
              <w:jc w:val="center"/>
            </w:pPr>
          </w:p>
        </w:tc>
        <w:tc>
          <w:tcPr>
            <w:tcW w:w="1417" w:type="dxa"/>
            <w:vMerge w:val="restart"/>
            <w:vAlign w:val="center"/>
          </w:tcPr>
          <w:p w:rsidR="00017C4B" w:rsidRPr="009C5443" w:rsidRDefault="00017C4B" w:rsidP="00017C4B">
            <w:pPr>
              <w:spacing w:after="0"/>
              <w:jc w:val="center"/>
            </w:pPr>
          </w:p>
        </w:tc>
      </w:tr>
      <w:tr w:rsidR="00017C4B" w:rsidRPr="009C5443" w:rsidTr="006F4647">
        <w:trPr>
          <w:trHeight w:val="852"/>
        </w:trPr>
        <w:tc>
          <w:tcPr>
            <w:tcW w:w="4848" w:type="dxa"/>
            <w:shd w:val="clear" w:color="auto" w:fill="auto"/>
          </w:tcPr>
          <w:p w:rsidR="00017C4B" w:rsidRPr="009C5443" w:rsidRDefault="00017C4B" w:rsidP="00017C4B">
            <w:pPr>
              <w:spacing w:after="0"/>
            </w:pPr>
            <w:r w:rsidRPr="009C5443">
              <w:t xml:space="preserve">устранение не плотностей в вентиляционных каналах и шахтах, устранение засоров в каналах, замена </w:t>
            </w:r>
            <w:proofErr w:type="gramStart"/>
            <w:r w:rsidRPr="009C5443">
              <w:t>дефективных вытяжных</w:t>
            </w:r>
            <w:proofErr w:type="gramEnd"/>
            <w:r w:rsidRPr="009C5443">
              <w:t xml:space="preserve"> решеток и их креплений</w:t>
            </w:r>
          </w:p>
        </w:tc>
        <w:tc>
          <w:tcPr>
            <w:tcW w:w="1985" w:type="dxa"/>
            <w:shd w:val="clear" w:color="auto" w:fill="auto"/>
            <w:vAlign w:val="center"/>
          </w:tcPr>
          <w:p w:rsidR="00017C4B" w:rsidRPr="009C5443" w:rsidRDefault="00017C4B" w:rsidP="00017C4B">
            <w:pPr>
              <w:spacing w:after="0"/>
            </w:pPr>
            <w:r w:rsidRPr="009C5443">
              <w:t>по мере необходимости</w:t>
            </w:r>
          </w:p>
          <w:p w:rsidR="00017C4B" w:rsidRPr="009C5443" w:rsidRDefault="00017C4B" w:rsidP="00017C4B">
            <w:pPr>
              <w:spacing w:after="0"/>
            </w:pPr>
          </w:p>
        </w:tc>
        <w:tc>
          <w:tcPr>
            <w:tcW w:w="1247" w:type="dxa"/>
            <w:vMerge/>
          </w:tcPr>
          <w:p w:rsidR="00017C4B" w:rsidRPr="009C5443" w:rsidRDefault="00017C4B" w:rsidP="00017C4B">
            <w:pPr>
              <w:spacing w:after="0"/>
              <w:jc w:val="center"/>
            </w:pPr>
          </w:p>
        </w:tc>
        <w:tc>
          <w:tcPr>
            <w:tcW w:w="1417" w:type="dxa"/>
            <w:vMerge/>
            <w:vAlign w:val="center"/>
          </w:tcPr>
          <w:p w:rsidR="00017C4B" w:rsidRPr="009C5443" w:rsidRDefault="00017C4B" w:rsidP="00017C4B">
            <w:pPr>
              <w:spacing w:after="0"/>
              <w:jc w:val="center"/>
            </w:pPr>
          </w:p>
        </w:tc>
      </w:tr>
      <w:tr w:rsidR="00017C4B" w:rsidRPr="009C5443" w:rsidTr="006F4647">
        <w:trPr>
          <w:trHeight w:val="268"/>
        </w:trPr>
        <w:tc>
          <w:tcPr>
            <w:tcW w:w="4848" w:type="dxa"/>
            <w:shd w:val="clear" w:color="auto" w:fill="auto"/>
          </w:tcPr>
          <w:p w:rsidR="00017C4B" w:rsidRPr="009C5443" w:rsidRDefault="00017C4B" w:rsidP="00017C4B">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017C4B" w:rsidRPr="009C5443" w:rsidRDefault="00017C4B" w:rsidP="00017C4B">
            <w:pPr>
              <w:spacing w:after="0"/>
            </w:pPr>
            <w:r w:rsidRPr="009C5443">
              <w:t>по мере необходимости</w:t>
            </w:r>
          </w:p>
          <w:p w:rsidR="00017C4B" w:rsidRPr="009C5443" w:rsidRDefault="00017C4B" w:rsidP="00017C4B">
            <w:pPr>
              <w:spacing w:after="0"/>
            </w:pPr>
          </w:p>
        </w:tc>
        <w:tc>
          <w:tcPr>
            <w:tcW w:w="1247" w:type="dxa"/>
            <w:vMerge/>
          </w:tcPr>
          <w:p w:rsidR="00017C4B" w:rsidRPr="009C5443" w:rsidRDefault="00017C4B" w:rsidP="00017C4B">
            <w:pPr>
              <w:spacing w:after="0"/>
              <w:jc w:val="center"/>
            </w:pPr>
          </w:p>
        </w:tc>
        <w:tc>
          <w:tcPr>
            <w:tcW w:w="1417" w:type="dxa"/>
            <w:vMerge/>
            <w:vAlign w:val="center"/>
          </w:tcPr>
          <w:p w:rsidR="00017C4B" w:rsidRPr="009C5443" w:rsidRDefault="00017C4B" w:rsidP="00017C4B">
            <w:pPr>
              <w:spacing w:after="0"/>
              <w:jc w:val="center"/>
            </w:pPr>
          </w:p>
        </w:tc>
      </w:tr>
      <w:tr w:rsidR="001C094D" w:rsidRPr="009C5443" w:rsidTr="00536FD1">
        <w:trPr>
          <w:trHeight w:val="692"/>
        </w:trPr>
        <w:tc>
          <w:tcPr>
            <w:tcW w:w="6833" w:type="dxa"/>
            <w:gridSpan w:val="2"/>
            <w:shd w:val="clear" w:color="auto" w:fill="auto"/>
          </w:tcPr>
          <w:p w:rsidR="001C094D" w:rsidRPr="009C5443" w:rsidRDefault="001C094D" w:rsidP="00F85E73">
            <w:pPr>
              <w:spacing w:after="0"/>
            </w:pPr>
            <w:r w:rsidRPr="009C5443">
              <w:rPr>
                <w:bCs/>
              </w:rPr>
              <w:t>1</w:t>
            </w:r>
            <w:r w:rsidR="00F85E73">
              <w:rPr>
                <w:bCs/>
              </w:rPr>
              <w:t>3</w:t>
            </w:r>
            <w:r w:rsidRPr="009C5443">
              <w:rPr>
                <w:bCs/>
              </w:rPr>
              <w:t>. Общие работы, выполняемые для надлежащего содержания систем холодного водоснабжения</w:t>
            </w:r>
            <w:r w:rsidR="00170C87">
              <w:rPr>
                <w:bCs/>
              </w:rPr>
              <w:t>, теплоснабжения</w:t>
            </w:r>
            <w:r w:rsidRPr="009C5443">
              <w:rPr>
                <w:bCs/>
              </w:rPr>
              <w:t xml:space="preserve"> и водоотведения в многоквартирных домах:</w:t>
            </w:r>
          </w:p>
        </w:tc>
        <w:tc>
          <w:tcPr>
            <w:tcW w:w="1247" w:type="dxa"/>
            <w:vMerge w:val="restart"/>
          </w:tcPr>
          <w:p w:rsidR="001C094D" w:rsidRPr="009C5443" w:rsidRDefault="001C094D" w:rsidP="00017C4B">
            <w:pPr>
              <w:spacing w:after="0"/>
              <w:jc w:val="center"/>
            </w:pPr>
          </w:p>
        </w:tc>
        <w:tc>
          <w:tcPr>
            <w:tcW w:w="1417" w:type="dxa"/>
            <w:vMerge w:val="restart"/>
            <w:vAlign w:val="center"/>
          </w:tcPr>
          <w:p w:rsidR="001C094D" w:rsidRPr="009C5443" w:rsidRDefault="001C094D" w:rsidP="00017C4B">
            <w:pPr>
              <w:spacing w:after="0"/>
              <w:jc w:val="center"/>
            </w:pPr>
          </w:p>
        </w:tc>
      </w:tr>
      <w:tr w:rsidR="00017C4B" w:rsidRPr="009C5443" w:rsidTr="006F4647">
        <w:trPr>
          <w:trHeight w:val="415"/>
        </w:trPr>
        <w:tc>
          <w:tcPr>
            <w:tcW w:w="4848" w:type="dxa"/>
            <w:shd w:val="clear" w:color="auto" w:fill="auto"/>
          </w:tcPr>
          <w:p w:rsidR="00017C4B" w:rsidRPr="009C5443" w:rsidRDefault="00017C4B" w:rsidP="00017C4B">
            <w:pPr>
              <w:spacing w:after="0"/>
            </w:pPr>
            <w:r w:rsidRPr="009C5443">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C5443">
              <w:t>общедомовых</w:t>
            </w:r>
            <w:proofErr w:type="spellEnd"/>
            <w:r w:rsidRPr="009C5443">
              <w:t>) приборов учета, расширительных баков и элементов, скрытых от постоянного наблюдения)</w:t>
            </w:r>
          </w:p>
        </w:tc>
        <w:tc>
          <w:tcPr>
            <w:tcW w:w="1985" w:type="dxa"/>
            <w:shd w:val="clear" w:color="auto" w:fill="auto"/>
            <w:vAlign w:val="center"/>
          </w:tcPr>
          <w:p w:rsidR="00017C4B" w:rsidRPr="009C5443" w:rsidRDefault="00017C4B" w:rsidP="00017C4B">
            <w:pPr>
              <w:spacing w:after="0"/>
            </w:pPr>
            <w:r w:rsidRPr="009C5443">
              <w:t>ежемесячно</w:t>
            </w:r>
          </w:p>
          <w:p w:rsidR="00017C4B" w:rsidRPr="009C5443" w:rsidRDefault="00017C4B" w:rsidP="00017C4B">
            <w:pPr>
              <w:spacing w:after="0"/>
            </w:pPr>
          </w:p>
        </w:tc>
        <w:tc>
          <w:tcPr>
            <w:tcW w:w="1247" w:type="dxa"/>
            <w:vMerge/>
          </w:tcPr>
          <w:p w:rsidR="00017C4B" w:rsidRPr="009C5443" w:rsidRDefault="00017C4B" w:rsidP="00017C4B">
            <w:pPr>
              <w:spacing w:after="0"/>
              <w:jc w:val="center"/>
            </w:pPr>
          </w:p>
        </w:tc>
        <w:tc>
          <w:tcPr>
            <w:tcW w:w="1417" w:type="dxa"/>
            <w:vMerge/>
            <w:vAlign w:val="center"/>
          </w:tcPr>
          <w:p w:rsidR="00017C4B" w:rsidRPr="009C5443" w:rsidRDefault="00017C4B" w:rsidP="00017C4B">
            <w:pPr>
              <w:spacing w:after="0"/>
              <w:jc w:val="center"/>
            </w:pPr>
          </w:p>
        </w:tc>
      </w:tr>
      <w:tr w:rsidR="00017C4B" w:rsidRPr="009C5443" w:rsidTr="006F4647">
        <w:trPr>
          <w:trHeight w:val="1166"/>
        </w:trPr>
        <w:tc>
          <w:tcPr>
            <w:tcW w:w="4848" w:type="dxa"/>
            <w:shd w:val="clear" w:color="auto" w:fill="auto"/>
          </w:tcPr>
          <w:p w:rsidR="00017C4B" w:rsidRPr="009C5443" w:rsidRDefault="00017C4B" w:rsidP="001C094D">
            <w:pPr>
              <w:spacing w:after="0"/>
            </w:pPr>
            <w:r w:rsidRPr="009C5443">
              <w:t>постоянный контроль параметров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985" w:type="dxa"/>
            <w:shd w:val="clear" w:color="auto" w:fill="auto"/>
            <w:vAlign w:val="center"/>
          </w:tcPr>
          <w:p w:rsidR="00017C4B" w:rsidRPr="009C5443" w:rsidRDefault="00017C4B" w:rsidP="00017C4B">
            <w:pPr>
              <w:spacing w:after="0"/>
            </w:pPr>
            <w:r w:rsidRPr="009C5443">
              <w:t>еженедельно</w:t>
            </w:r>
          </w:p>
          <w:p w:rsidR="00017C4B" w:rsidRPr="009C5443" w:rsidRDefault="00017C4B" w:rsidP="00017C4B">
            <w:pPr>
              <w:spacing w:after="0"/>
            </w:pPr>
          </w:p>
        </w:tc>
        <w:tc>
          <w:tcPr>
            <w:tcW w:w="1247" w:type="dxa"/>
            <w:vMerge/>
          </w:tcPr>
          <w:p w:rsidR="00017C4B" w:rsidRPr="009C5443" w:rsidRDefault="00017C4B" w:rsidP="00017C4B">
            <w:pPr>
              <w:spacing w:after="0"/>
              <w:jc w:val="center"/>
            </w:pPr>
          </w:p>
        </w:tc>
        <w:tc>
          <w:tcPr>
            <w:tcW w:w="1417" w:type="dxa"/>
            <w:vMerge/>
            <w:vAlign w:val="center"/>
          </w:tcPr>
          <w:p w:rsidR="00017C4B" w:rsidRPr="009C5443" w:rsidRDefault="00017C4B" w:rsidP="00017C4B">
            <w:pPr>
              <w:spacing w:after="0"/>
              <w:jc w:val="center"/>
            </w:pPr>
          </w:p>
        </w:tc>
      </w:tr>
      <w:tr w:rsidR="00F20C9C" w:rsidRPr="009C5443" w:rsidTr="009F0483">
        <w:trPr>
          <w:trHeight w:val="842"/>
        </w:trPr>
        <w:tc>
          <w:tcPr>
            <w:tcW w:w="4848" w:type="dxa"/>
            <w:shd w:val="clear" w:color="auto" w:fill="auto"/>
          </w:tcPr>
          <w:p w:rsidR="00F20C9C" w:rsidRPr="00AB72D6" w:rsidRDefault="00F20C9C" w:rsidP="00F20C9C">
            <w:pPr>
              <w:suppressAutoHyphens w:val="0"/>
              <w:spacing w:after="0"/>
              <w:rPr>
                <w:rFonts w:ascii="Verdana" w:hAnsi="Verdana"/>
                <w:sz w:val="21"/>
                <w:szCs w:val="21"/>
                <w:lang w:eastAsia="ru-RU"/>
              </w:rPr>
            </w:pPr>
            <w:r w:rsidRPr="00AB72D6">
              <w:rPr>
                <w:lang w:eastAsia="ru-RU"/>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985" w:type="dxa"/>
            <w:shd w:val="clear" w:color="auto" w:fill="auto"/>
            <w:vAlign w:val="center"/>
          </w:tcPr>
          <w:p w:rsidR="00F20C9C" w:rsidRPr="009C5443" w:rsidRDefault="00F20C9C" w:rsidP="00F20C9C">
            <w:pPr>
              <w:spacing w:after="0"/>
            </w:pPr>
            <w:r>
              <w:t>1 раз в год</w:t>
            </w:r>
          </w:p>
        </w:tc>
        <w:tc>
          <w:tcPr>
            <w:tcW w:w="1247" w:type="dxa"/>
            <w:vMerge/>
          </w:tcPr>
          <w:p w:rsidR="00F20C9C" w:rsidRPr="009C5443" w:rsidRDefault="00F20C9C" w:rsidP="00F20C9C">
            <w:pPr>
              <w:spacing w:after="0"/>
              <w:jc w:val="center"/>
            </w:pPr>
          </w:p>
        </w:tc>
        <w:tc>
          <w:tcPr>
            <w:tcW w:w="1417" w:type="dxa"/>
            <w:vMerge/>
            <w:vAlign w:val="center"/>
          </w:tcPr>
          <w:p w:rsidR="00F20C9C" w:rsidRPr="009C5443" w:rsidRDefault="00F20C9C" w:rsidP="00F20C9C">
            <w:pPr>
              <w:spacing w:after="0"/>
              <w:jc w:val="center"/>
            </w:pPr>
          </w:p>
        </w:tc>
      </w:tr>
      <w:tr w:rsidR="00017C4B" w:rsidRPr="009C5443" w:rsidTr="006F4647">
        <w:trPr>
          <w:trHeight w:val="842"/>
        </w:trPr>
        <w:tc>
          <w:tcPr>
            <w:tcW w:w="4848" w:type="dxa"/>
            <w:shd w:val="clear" w:color="auto" w:fill="auto"/>
          </w:tcPr>
          <w:p w:rsidR="00017C4B" w:rsidRPr="009C5443" w:rsidRDefault="00017C4B" w:rsidP="00017C4B">
            <w:pPr>
              <w:spacing w:after="0"/>
            </w:pPr>
            <w:r w:rsidRPr="009C5443">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985" w:type="dxa"/>
            <w:shd w:val="clear" w:color="auto" w:fill="auto"/>
            <w:vAlign w:val="bottom"/>
          </w:tcPr>
          <w:p w:rsidR="00017C4B" w:rsidRPr="009C5443" w:rsidRDefault="00017C4B" w:rsidP="00017C4B">
            <w:pPr>
              <w:spacing w:after="0"/>
            </w:pPr>
            <w:r w:rsidRPr="009C5443">
              <w:t>по мере необходимости</w:t>
            </w:r>
          </w:p>
          <w:p w:rsidR="00017C4B" w:rsidRPr="009C5443" w:rsidRDefault="00017C4B" w:rsidP="00017C4B">
            <w:pPr>
              <w:spacing w:after="0"/>
            </w:pPr>
          </w:p>
        </w:tc>
        <w:tc>
          <w:tcPr>
            <w:tcW w:w="1247" w:type="dxa"/>
            <w:vMerge/>
          </w:tcPr>
          <w:p w:rsidR="00017C4B" w:rsidRPr="009C5443" w:rsidRDefault="00017C4B" w:rsidP="00017C4B">
            <w:pPr>
              <w:spacing w:after="0"/>
              <w:jc w:val="center"/>
            </w:pPr>
          </w:p>
        </w:tc>
        <w:tc>
          <w:tcPr>
            <w:tcW w:w="1417" w:type="dxa"/>
            <w:vMerge/>
            <w:vAlign w:val="center"/>
          </w:tcPr>
          <w:p w:rsidR="00017C4B" w:rsidRPr="009C5443" w:rsidRDefault="00017C4B" w:rsidP="00017C4B">
            <w:pPr>
              <w:spacing w:after="0"/>
              <w:jc w:val="center"/>
            </w:pPr>
          </w:p>
        </w:tc>
      </w:tr>
      <w:tr w:rsidR="00017C4B" w:rsidRPr="009C5443" w:rsidTr="006F4647">
        <w:trPr>
          <w:trHeight w:val="273"/>
        </w:trPr>
        <w:tc>
          <w:tcPr>
            <w:tcW w:w="4848" w:type="dxa"/>
            <w:shd w:val="clear" w:color="auto" w:fill="auto"/>
          </w:tcPr>
          <w:p w:rsidR="00017C4B" w:rsidRPr="009C5443" w:rsidRDefault="00017C4B" w:rsidP="00017C4B">
            <w:pPr>
              <w:spacing w:after="0"/>
            </w:pPr>
            <w:r w:rsidRPr="009C5443">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985" w:type="dxa"/>
            <w:shd w:val="clear" w:color="auto" w:fill="auto"/>
            <w:vAlign w:val="bottom"/>
          </w:tcPr>
          <w:p w:rsidR="00017C4B" w:rsidRPr="009C5443" w:rsidRDefault="00017C4B" w:rsidP="00017C4B">
            <w:pPr>
              <w:spacing w:after="0"/>
            </w:pPr>
            <w:r w:rsidRPr="009C5443">
              <w:t>по мере необходимости</w:t>
            </w:r>
          </w:p>
          <w:p w:rsidR="00017C4B" w:rsidRPr="009C5443" w:rsidRDefault="00017C4B" w:rsidP="00017C4B">
            <w:pPr>
              <w:spacing w:after="0"/>
            </w:pPr>
          </w:p>
        </w:tc>
        <w:tc>
          <w:tcPr>
            <w:tcW w:w="1247" w:type="dxa"/>
            <w:vMerge/>
          </w:tcPr>
          <w:p w:rsidR="00017C4B" w:rsidRPr="009C5443" w:rsidRDefault="00017C4B" w:rsidP="00017C4B">
            <w:pPr>
              <w:spacing w:after="0"/>
              <w:jc w:val="center"/>
            </w:pPr>
          </w:p>
        </w:tc>
        <w:tc>
          <w:tcPr>
            <w:tcW w:w="1417" w:type="dxa"/>
            <w:vMerge/>
            <w:vAlign w:val="center"/>
          </w:tcPr>
          <w:p w:rsidR="00017C4B" w:rsidRPr="009C5443" w:rsidRDefault="00017C4B" w:rsidP="00017C4B">
            <w:pPr>
              <w:spacing w:after="0"/>
              <w:jc w:val="center"/>
            </w:pPr>
          </w:p>
        </w:tc>
      </w:tr>
      <w:tr w:rsidR="00017C4B" w:rsidRPr="009C5443" w:rsidTr="006F4647">
        <w:trPr>
          <w:trHeight w:val="550"/>
        </w:trPr>
        <w:tc>
          <w:tcPr>
            <w:tcW w:w="4848" w:type="dxa"/>
            <w:shd w:val="clear" w:color="auto" w:fill="auto"/>
          </w:tcPr>
          <w:p w:rsidR="00017C4B" w:rsidRPr="009C5443" w:rsidRDefault="00017C4B" w:rsidP="00017C4B">
            <w:pPr>
              <w:spacing w:after="0"/>
            </w:pPr>
            <w:r w:rsidRPr="009C5443">
              <w:t>промывка участков водопровода после выполнения ремонтно-строительных работ на водопроводе</w:t>
            </w:r>
          </w:p>
        </w:tc>
        <w:tc>
          <w:tcPr>
            <w:tcW w:w="1985" w:type="dxa"/>
            <w:shd w:val="clear" w:color="auto" w:fill="auto"/>
            <w:vAlign w:val="center"/>
          </w:tcPr>
          <w:p w:rsidR="00017C4B" w:rsidRPr="009C5443" w:rsidRDefault="00017C4B" w:rsidP="00017C4B">
            <w:pPr>
              <w:spacing w:after="0"/>
            </w:pPr>
            <w:r w:rsidRPr="009C5443">
              <w:t>по мере необходимости</w:t>
            </w:r>
          </w:p>
        </w:tc>
        <w:tc>
          <w:tcPr>
            <w:tcW w:w="1247" w:type="dxa"/>
            <w:vMerge/>
          </w:tcPr>
          <w:p w:rsidR="00017C4B" w:rsidRPr="009C5443" w:rsidRDefault="00017C4B" w:rsidP="00017C4B">
            <w:pPr>
              <w:spacing w:after="0"/>
              <w:jc w:val="center"/>
            </w:pPr>
          </w:p>
        </w:tc>
        <w:tc>
          <w:tcPr>
            <w:tcW w:w="1417" w:type="dxa"/>
            <w:vMerge/>
            <w:vAlign w:val="center"/>
          </w:tcPr>
          <w:p w:rsidR="00017C4B" w:rsidRPr="009C5443" w:rsidRDefault="00017C4B" w:rsidP="00017C4B">
            <w:pPr>
              <w:spacing w:after="0"/>
              <w:jc w:val="center"/>
            </w:pPr>
          </w:p>
        </w:tc>
      </w:tr>
      <w:tr w:rsidR="001C094D" w:rsidRPr="009C5443" w:rsidTr="00536FD1">
        <w:trPr>
          <w:trHeight w:val="799"/>
        </w:trPr>
        <w:tc>
          <w:tcPr>
            <w:tcW w:w="6833" w:type="dxa"/>
            <w:gridSpan w:val="2"/>
            <w:shd w:val="clear" w:color="auto" w:fill="auto"/>
          </w:tcPr>
          <w:p w:rsidR="001C094D" w:rsidRPr="009C5443" w:rsidRDefault="001C094D" w:rsidP="00F85E73">
            <w:pPr>
              <w:spacing w:after="0"/>
            </w:pPr>
            <w:r w:rsidRPr="009C5443">
              <w:t>1</w:t>
            </w:r>
            <w:r w:rsidR="00F85E73">
              <w:t>4</w:t>
            </w:r>
            <w:r w:rsidRPr="009C5443">
              <w:t>.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247" w:type="dxa"/>
            <w:vMerge/>
          </w:tcPr>
          <w:p w:rsidR="001C094D" w:rsidRPr="009C5443" w:rsidRDefault="001C094D" w:rsidP="00017C4B">
            <w:pPr>
              <w:spacing w:after="0"/>
              <w:jc w:val="center"/>
            </w:pPr>
          </w:p>
        </w:tc>
        <w:tc>
          <w:tcPr>
            <w:tcW w:w="1417" w:type="dxa"/>
            <w:vMerge/>
            <w:vAlign w:val="center"/>
          </w:tcPr>
          <w:p w:rsidR="001C094D" w:rsidRPr="009C5443" w:rsidRDefault="001C094D" w:rsidP="00017C4B">
            <w:pPr>
              <w:spacing w:after="0"/>
              <w:jc w:val="center"/>
            </w:pPr>
          </w:p>
        </w:tc>
      </w:tr>
      <w:tr w:rsidR="00017C4B" w:rsidRPr="009C5443" w:rsidTr="006F4647">
        <w:trPr>
          <w:trHeight w:val="1233"/>
        </w:trPr>
        <w:tc>
          <w:tcPr>
            <w:tcW w:w="4848" w:type="dxa"/>
            <w:shd w:val="clear" w:color="auto" w:fill="auto"/>
          </w:tcPr>
          <w:p w:rsidR="00017C4B" w:rsidRPr="009C5443" w:rsidRDefault="00017C4B" w:rsidP="00017C4B">
            <w:pPr>
              <w:spacing w:after="0"/>
            </w:pPr>
            <w:r w:rsidRPr="009C5443">
              <w:lastRenderedPageBreak/>
              <w:t xml:space="preserve">проверка заземления оболочки </w:t>
            </w:r>
            <w:proofErr w:type="spellStart"/>
            <w:r w:rsidRPr="009C5443">
              <w:t>электрокабеля</w:t>
            </w:r>
            <w:proofErr w:type="spellEnd"/>
            <w:r w:rsidRPr="009C5443">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985" w:type="dxa"/>
            <w:shd w:val="clear" w:color="auto" w:fill="auto"/>
            <w:vAlign w:val="center"/>
          </w:tcPr>
          <w:p w:rsidR="00017C4B" w:rsidRPr="009C5443" w:rsidRDefault="00017C4B" w:rsidP="00017C4B">
            <w:pPr>
              <w:spacing w:after="0"/>
            </w:pPr>
            <w:r w:rsidRPr="009C5443">
              <w:t xml:space="preserve">1 раз в </w:t>
            </w:r>
            <w:r w:rsidR="00C73686">
              <w:t>2</w:t>
            </w:r>
            <w:r w:rsidRPr="009C5443">
              <w:t xml:space="preserve"> года</w:t>
            </w:r>
          </w:p>
          <w:p w:rsidR="00017C4B" w:rsidRPr="009C5443" w:rsidRDefault="00017C4B" w:rsidP="00017C4B">
            <w:pPr>
              <w:spacing w:after="0"/>
            </w:pPr>
          </w:p>
        </w:tc>
        <w:tc>
          <w:tcPr>
            <w:tcW w:w="1247" w:type="dxa"/>
            <w:vMerge/>
          </w:tcPr>
          <w:p w:rsidR="00017C4B" w:rsidRPr="009C5443" w:rsidRDefault="00017C4B" w:rsidP="00017C4B">
            <w:pPr>
              <w:spacing w:after="0"/>
              <w:jc w:val="center"/>
            </w:pPr>
          </w:p>
        </w:tc>
        <w:tc>
          <w:tcPr>
            <w:tcW w:w="1417" w:type="dxa"/>
            <w:vMerge/>
            <w:vAlign w:val="center"/>
          </w:tcPr>
          <w:p w:rsidR="00017C4B" w:rsidRPr="009C5443" w:rsidRDefault="00017C4B" w:rsidP="00017C4B">
            <w:pPr>
              <w:spacing w:after="0"/>
              <w:jc w:val="center"/>
            </w:pPr>
          </w:p>
        </w:tc>
      </w:tr>
      <w:tr w:rsidR="00017C4B" w:rsidRPr="009C5443" w:rsidTr="006F4647">
        <w:trPr>
          <w:trHeight w:val="561"/>
        </w:trPr>
        <w:tc>
          <w:tcPr>
            <w:tcW w:w="4848" w:type="dxa"/>
            <w:shd w:val="clear" w:color="auto" w:fill="auto"/>
          </w:tcPr>
          <w:p w:rsidR="00017C4B" w:rsidRPr="009C5443" w:rsidRDefault="00017C4B" w:rsidP="00017C4B">
            <w:pPr>
              <w:spacing w:after="0"/>
            </w:pPr>
            <w:r w:rsidRPr="009C5443">
              <w:t>проверка и обеспечение работоспособности устройств защитного отключения</w:t>
            </w:r>
          </w:p>
        </w:tc>
        <w:tc>
          <w:tcPr>
            <w:tcW w:w="1985" w:type="dxa"/>
            <w:shd w:val="clear" w:color="auto" w:fill="auto"/>
            <w:vAlign w:val="bottom"/>
          </w:tcPr>
          <w:p w:rsidR="00017C4B" w:rsidRPr="009C5443" w:rsidRDefault="00017C4B" w:rsidP="00017C4B">
            <w:pPr>
              <w:spacing w:after="0"/>
            </w:pPr>
            <w:r w:rsidRPr="009C5443">
              <w:t>ежемесячно</w:t>
            </w:r>
          </w:p>
          <w:p w:rsidR="00017C4B" w:rsidRPr="009C5443" w:rsidRDefault="00017C4B" w:rsidP="00017C4B">
            <w:pPr>
              <w:spacing w:after="0"/>
            </w:pPr>
          </w:p>
        </w:tc>
        <w:tc>
          <w:tcPr>
            <w:tcW w:w="1247" w:type="dxa"/>
            <w:vMerge/>
          </w:tcPr>
          <w:p w:rsidR="00017C4B" w:rsidRPr="009C5443" w:rsidRDefault="00017C4B" w:rsidP="00017C4B">
            <w:pPr>
              <w:spacing w:after="0"/>
              <w:jc w:val="center"/>
            </w:pPr>
          </w:p>
        </w:tc>
        <w:tc>
          <w:tcPr>
            <w:tcW w:w="1417" w:type="dxa"/>
            <w:vMerge/>
            <w:vAlign w:val="center"/>
          </w:tcPr>
          <w:p w:rsidR="00017C4B" w:rsidRPr="009C5443" w:rsidRDefault="00017C4B" w:rsidP="00017C4B">
            <w:pPr>
              <w:spacing w:after="0"/>
              <w:jc w:val="center"/>
            </w:pPr>
          </w:p>
        </w:tc>
      </w:tr>
      <w:tr w:rsidR="00017C4B" w:rsidRPr="009C5443" w:rsidTr="00C73686">
        <w:trPr>
          <w:trHeight w:val="1126"/>
        </w:trPr>
        <w:tc>
          <w:tcPr>
            <w:tcW w:w="4848" w:type="dxa"/>
            <w:shd w:val="clear" w:color="auto" w:fill="auto"/>
          </w:tcPr>
          <w:p w:rsidR="00017C4B" w:rsidRPr="009C5443" w:rsidRDefault="00017C4B" w:rsidP="00017C4B">
            <w:pPr>
              <w:spacing w:after="0"/>
            </w:pPr>
            <w:r w:rsidRPr="009C5443">
              <w:t xml:space="preserve">техническое обслуживание и ремонт силовых и осветительных установок, электрических установок систем </w:t>
            </w:r>
            <w:proofErr w:type="spellStart"/>
            <w:r w:rsidRPr="009C5443">
              <w:t>дымоудаления</w:t>
            </w:r>
            <w:proofErr w:type="spellEnd"/>
            <w:r w:rsidRPr="009C5443">
              <w:t xml:space="preserve">, систем автоматической пожарной сигнализации, внутреннего противопожарного водопровода, элементов </w:t>
            </w:r>
            <w:proofErr w:type="spellStart"/>
            <w:r w:rsidRPr="009C5443">
              <w:t>молниезащиты</w:t>
            </w:r>
            <w:proofErr w:type="spellEnd"/>
            <w:r w:rsidRPr="009C5443">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985" w:type="dxa"/>
            <w:shd w:val="clear" w:color="auto" w:fill="auto"/>
            <w:vAlign w:val="center"/>
          </w:tcPr>
          <w:p w:rsidR="00017C4B" w:rsidRPr="009C5443" w:rsidRDefault="00017C4B" w:rsidP="00017C4B">
            <w:pPr>
              <w:spacing w:after="0"/>
            </w:pPr>
            <w:r w:rsidRPr="009C5443">
              <w:t>по мере необходимости</w:t>
            </w:r>
          </w:p>
          <w:p w:rsidR="00017C4B" w:rsidRPr="009C5443" w:rsidRDefault="00017C4B" w:rsidP="00017C4B">
            <w:pPr>
              <w:spacing w:after="0"/>
            </w:pPr>
          </w:p>
        </w:tc>
        <w:tc>
          <w:tcPr>
            <w:tcW w:w="1247" w:type="dxa"/>
            <w:vMerge/>
          </w:tcPr>
          <w:p w:rsidR="00017C4B" w:rsidRPr="009C5443" w:rsidRDefault="00017C4B" w:rsidP="00017C4B">
            <w:pPr>
              <w:spacing w:after="0"/>
              <w:jc w:val="center"/>
            </w:pPr>
          </w:p>
        </w:tc>
        <w:tc>
          <w:tcPr>
            <w:tcW w:w="1417" w:type="dxa"/>
            <w:vMerge/>
            <w:vAlign w:val="center"/>
          </w:tcPr>
          <w:p w:rsidR="00017C4B" w:rsidRPr="009C5443" w:rsidRDefault="00017C4B" w:rsidP="00017C4B">
            <w:pPr>
              <w:spacing w:after="0"/>
              <w:jc w:val="center"/>
            </w:pPr>
          </w:p>
        </w:tc>
      </w:tr>
      <w:tr w:rsidR="00017C4B" w:rsidRPr="009C5443" w:rsidTr="0092318C">
        <w:trPr>
          <w:trHeight w:val="393"/>
        </w:trPr>
        <w:tc>
          <w:tcPr>
            <w:tcW w:w="6833" w:type="dxa"/>
            <w:gridSpan w:val="2"/>
            <w:shd w:val="clear" w:color="auto" w:fill="auto"/>
          </w:tcPr>
          <w:p w:rsidR="00017C4B" w:rsidRPr="009C5443" w:rsidRDefault="00017C4B" w:rsidP="00017C4B">
            <w:pPr>
              <w:spacing w:after="0"/>
              <w:rPr>
                <w:b/>
              </w:rPr>
            </w:pPr>
            <w:r w:rsidRPr="009C5443">
              <w:rPr>
                <w:b/>
              </w:rPr>
              <w:t>III. Работы и услуги по содержанию иного общего имущества в многоквартирном доме</w:t>
            </w:r>
          </w:p>
        </w:tc>
        <w:tc>
          <w:tcPr>
            <w:tcW w:w="1247" w:type="dxa"/>
          </w:tcPr>
          <w:p w:rsidR="00017C4B" w:rsidRPr="00303E2A" w:rsidRDefault="00303E2A" w:rsidP="00086C4B">
            <w:pPr>
              <w:spacing w:after="0"/>
              <w:rPr>
                <w:b/>
              </w:rPr>
            </w:pPr>
            <w:r w:rsidRPr="00303E2A">
              <w:rPr>
                <w:b/>
              </w:rPr>
              <w:t>3739,6</w:t>
            </w:r>
          </w:p>
        </w:tc>
        <w:tc>
          <w:tcPr>
            <w:tcW w:w="1417" w:type="dxa"/>
          </w:tcPr>
          <w:p w:rsidR="00017C4B" w:rsidRPr="00303E2A" w:rsidRDefault="00F24220" w:rsidP="0092318C">
            <w:pPr>
              <w:spacing w:after="0"/>
              <w:jc w:val="center"/>
              <w:rPr>
                <w:b/>
              </w:rPr>
            </w:pPr>
            <w:r w:rsidRPr="00303E2A">
              <w:rPr>
                <w:b/>
              </w:rPr>
              <w:t>5,99</w:t>
            </w:r>
          </w:p>
        </w:tc>
      </w:tr>
      <w:tr w:rsidR="00F85E73" w:rsidRPr="009C5443" w:rsidTr="00536FD1">
        <w:trPr>
          <w:trHeight w:val="248"/>
        </w:trPr>
        <w:tc>
          <w:tcPr>
            <w:tcW w:w="6833" w:type="dxa"/>
            <w:gridSpan w:val="2"/>
            <w:shd w:val="clear" w:color="auto" w:fill="auto"/>
          </w:tcPr>
          <w:p w:rsidR="00F85E73" w:rsidRPr="009C5443" w:rsidRDefault="00F85E73" w:rsidP="00EE60EC">
            <w:pPr>
              <w:spacing w:after="0"/>
            </w:pPr>
            <w:r w:rsidRPr="009C5443">
              <w:t>1</w:t>
            </w:r>
            <w:r w:rsidR="00EE60EC">
              <w:t>5</w:t>
            </w:r>
            <w:r w:rsidRPr="009C5443">
              <w:t>. Работы по содержанию помещений, входящих в состав общего имущества в многоквартирном доме:</w:t>
            </w:r>
          </w:p>
        </w:tc>
        <w:tc>
          <w:tcPr>
            <w:tcW w:w="1247" w:type="dxa"/>
            <w:vMerge w:val="restart"/>
          </w:tcPr>
          <w:p w:rsidR="00F85E73" w:rsidRPr="009C5443" w:rsidRDefault="00F85E73" w:rsidP="00017C4B">
            <w:pPr>
              <w:spacing w:after="0"/>
              <w:jc w:val="center"/>
            </w:pPr>
          </w:p>
        </w:tc>
        <w:tc>
          <w:tcPr>
            <w:tcW w:w="1417" w:type="dxa"/>
            <w:vMerge w:val="restart"/>
            <w:vAlign w:val="center"/>
          </w:tcPr>
          <w:p w:rsidR="00F85E73" w:rsidRPr="009C5443" w:rsidRDefault="00F85E73" w:rsidP="00017C4B">
            <w:pPr>
              <w:spacing w:after="0"/>
              <w:jc w:val="center"/>
            </w:pPr>
          </w:p>
        </w:tc>
      </w:tr>
      <w:tr w:rsidR="00F85E73" w:rsidRPr="009C5443" w:rsidTr="006F4647">
        <w:trPr>
          <w:trHeight w:val="548"/>
        </w:trPr>
        <w:tc>
          <w:tcPr>
            <w:tcW w:w="4848" w:type="dxa"/>
            <w:shd w:val="clear" w:color="auto" w:fill="auto"/>
          </w:tcPr>
          <w:p w:rsidR="00F85E73" w:rsidRPr="009C5443" w:rsidRDefault="00F85E73" w:rsidP="00017C4B">
            <w:pPr>
              <w:spacing w:after="0"/>
            </w:pPr>
            <w:r w:rsidRPr="009C5443">
              <w:t>сухая и влажная уборка тамбуров, холлов, коридоров, лестничных площадок и маршей</w:t>
            </w:r>
          </w:p>
        </w:tc>
        <w:tc>
          <w:tcPr>
            <w:tcW w:w="1985" w:type="dxa"/>
            <w:shd w:val="clear" w:color="auto" w:fill="auto"/>
          </w:tcPr>
          <w:p w:rsidR="00F85E73" w:rsidRPr="009C5443" w:rsidRDefault="00F85E73" w:rsidP="00995B2E">
            <w:pPr>
              <w:spacing w:after="0"/>
            </w:pPr>
            <w:r w:rsidRPr="009C5443">
              <w:t xml:space="preserve">подметание - </w:t>
            </w:r>
            <w:r>
              <w:t>1</w:t>
            </w:r>
            <w:r w:rsidRPr="009C5443">
              <w:t xml:space="preserve"> раз в неделю; мытье - </w:t>
            </w:r>
            <w:r>
              <w:t>1</w:t>
            </w:r>
            <w:r w:rsidRPr="009C5443">
              <w:t xml:space="preserve"> раз в </w:t>
            </w:r>
            <w:r>
              <w:t>неделю</w:t>
            </w:r>
          </w:p>
        </w:tc>
        <w:tc>
          <w:tcPr>
            <w:tcW w:w="1247" w:type="dxa"/>
            <w:vMerge/>
          </w:tcPr>
          <w:p w:rsidR="00F85E73" w:rsidRPr="009C5443" w:rsidRDefault="00F85E73" w:rsidP="00017C4B">
            <w:pPr>
              <w:spacing w:after="0"/>
            </w:pPr>
          </w:p>
        </w:tc>
        <w:tc>
          <w:tcPr>
            <w:tcW w:w="1417" w:type="dxa"/>
            <w:vMerge/>
          </w:tcPr>
          <w:p w:rsidR="00F85E73" w:rsidRPr="009C5443" w:rsidRDefault="00F85E73" w:rsidP="00017C4B">
            <w:pPr>
              <w:spacing w:after="0"/>
            </w:pPr>
          </w:p>
        </w:tc>
      </w:tr>
      <w:tr w:rsidR="00F85E73" w:rsidRPr="009C5443" w:rsidTr="006F4647">
        <w:trPr>
          <w:trHeight w:val="630"/>
        </w:trPr>
        <w:tc>
          <w:tcPr>
            <w:tcW w:w="4848" w:type="dxa"/>
            <w:shd w:val="clear" w:color="auto" w:fill="auto"/>
          </w:tcPr>
          <w:p w:rsidR="00F85E73" w:rsidRPr="009C5443" w:rsidRDefault="00F85E73" w:rsidP="00017C4B">
            <w:pPr>
              <w:spacing w:after="0"/>
            </w:pPr>
            <w:r w:rsidRPr="009C5443">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985" w:type="dxa"/>
            <w:shd w:val="clear" w:color="auto" w:fill="auto"/>
          </w:tcPr>
          <w:p w:rsidR="00F85E73" w:rsidRPr="009C5443" w:rsidRDefault="00F85E73" w:rsidP="00017C4B">
            <w:pPr>
              <w:spacing w:after="0"/>
            </w:pPr>
            <w:r w:rsidRPr="009C5443">
              <w:t>2 раза в год</w:t>
            </w:r>
          </w:p>
          <w:p w:rsidR="00F85E73" w:rsidRPr="009C5443" w:rsidRDefault="00F85E73" w:rsidP="00017C4B">
            <w:pPr>
              <w:spacing w:after="0"/>
              <w:rPr>
                <w:b/>
              </w:rPr>
            </w:pPr>
          </w:p>
        </w:tc>
        <w:tc>
          <w:tcPr>
            <w:tcW w:w="1247" w:type="dxa"/>
            <w:vMerge/>
          </w:tcPr>
          <w:p w:rsidR="00F85E73" w:rsidRPr="009C5443" w:rsidRDefault="00F85E73" w:rsidP="00017C4B">
            <w:pPr>
              <w:spacing w:after="0"/>
            </w:pPr>
          </w:p>
        </w:tc>
        <w:tc>
          <w:tcPr>
            <w:tcW w:w="1417" w:type="dxa"/>
            <w:vMerge/>
          </w:tcPr>
          <w:p w:rsidR="00F85E73" w:rsidRPr="009C5443" w:rsidRDefault="00F85E73" w:rsidP="00017C4B">
            <w:pPr>
              <w:spacing w:after="0"/>
            </w:pPr>
          </w:p>
        </w:tc>
      </w:tr>
      <w:tr w:rsidR="00F85E73" w:rsidRPr="009C5443" w:rsidTr="006F4647">
        <w:trPr>
          <w:trHeight w:val="302"/>
        </w:trPr>
        <w:tc>
          <w:tcPr>
            <w:tcW w:w="4848" w:type="dxa"/>
            <w:shd w:val="clear" w:color="auto" w:fill="auto"/>
          </w:tcPr>
          <w:p w:rsidR="00F85E73" w:rsidRPr="009C5443" w:rsidRDefault="00F85E73" w:rsidP="00017C4B">
            <w:pPr>
              <w:spacing w:after="0"/>
            </w:pPr>
            <w:r w:rsidRPr="009C5443">
              <w:t>мытье окон</w:t>
            </w:r>
          </w:p>
        </w:tc>
        <w:tc>
          <w:tcPr>
            <w:tcW w:w="1985" w:type="dxa"/>
            <w:shd w:val="clear" w:color="auto" w:fill="auto"/>
          </w:tcPr>
          <w:p w:rsidR="00F85E73" w:rsidRPr="009C5443" w:rsidRDefault="00F85E73" w:rsidP="00017C4B">
            <w:pPr>
              <w:spacing w:after="0"/>
            </w:pPr>
            <w:r w:rsidRPr="009C5443">
              <w:t>2 раза в год</w:t>
            </w:r>
          </w:p>
        </w:tc>
        <w:tc>
          <w:tcPr>
            <w:tcW w:w="1247" w:type="dxa"/>
            <w:vMerge/>
          </w:tcPr>
          <w:p w:rsidR="00F85E73" w:rsidRPr="009C5443" w:rsidRDefault="00F85E73" w:rsidP="00017C4B">
            <w:pPr>
              <w:spacing w:after="0"/>
            </w:pPr>
          </w:p>
        </w:tc>
        <w:tc>
          <w:tcPr>
            <w:tcW w:w="1417" w:type="dxa"/>
            <w:vMerge/>
          </w:tcPr>
          <w:p w:rsidR="00F85E73" w:rsidRPr="009C5443" w:rsidRDefault="00F85E73" w:rsidP="00017C4B">
            <w:pPr>
              <w:spacing w:after="0"/>
            </w:pPr>
          </w:p>
        </w:tc>
      </w:tr>
      <w:tr w:rsidR="00F85E73" w:rsidRPr="009C5443" w:rsidTr="006F4647">
        <w:trPr>
          <w:trHeight w:val="836"/>
        </w:trPr>
        <w:tc>
          <w:tcPr>
            <w:tcW w:w="4848" w:type="dxa"/>
            <w:shd w:val="clear" w:color="auto" w:fill="auto"/>
          </w:tcPr>
          <w:p w:rsidR="00F85E73" w:rsidRPr="009C5443" w:rsidRDefault="00F85E73" w:rsidP="00017C4B">
            <w:pPr>
              <w:spacing w:after="0"/>
            </w:pPr>
            <w:r w:rsidRPr="009C5443">
              <w:t>проведение дератизации и дезинсекции помещений, входящих в состав общего имущества в многоквартирном доме</w:t>
            </w:r>
          </w:p>
        </w:tc>
        <w:tc>
          <w:tcPr>
            <w:tcW w:w="1985" w:type="dxa"/>
            <w:shd w:val="clear" w:color="auto" w:fill="auto"/>
          </w:tcPr>
          <w:p w:rsidR="00F85E73" w:rsidRPr="009C5443" w:rsidRDefault="00F85E73" w:rsidP="00017C4B">
            <w:pPr>
              <w:spacing w:after="0"/>
            </w:pPr>
            <w:r w:rsidRPr="009C5443">
              <w:t>по мере необходимости</w:t>
            </w:r>
          </w:p>
          <w:p w:rsidR="00F85E73" w:rsidRPr="009C5443" w:rsidRDefault="00F85E73" w:rsidP="00017C4B">
            <w:pPr>
              <w:spacing w:after="0"/>
            </w:pPr>
          </w:p>
        </w:tc>
        <w:tc>
          <w:tcPr>
            <w:tcW w:w="1247" w:type="dxa"/>
            <w:vMerge/>
          </w:tcPr>
          <w:p w:rsidR="00F85E73" w:rsidRPr="009C5443" w:rsidRDefault="00F85E73" w:rsidP="00017C4B">
            <w:pPr>
              <w:spacing w:after="0"/>
            </w:pPr>
          </w:p>
        </w:tc>
        <w:tc>
          <w:tcPr>
            <w:tcW w:w="1417" w:type="dxa"/>
            <w:vMerge/>
          </w:tcPr>
          <w:p w:rsidR="00F85E73" w:rsidRPr="009C5443" w:rsidRDefault="00F85E73" w:rsidP="00017C4B">
            <w:pPr>
              <w:spacing w:after="0"/>
            </w:pPr>
          </w:p>
        </w:tc>
      </w:tr>
      <w:tr w:rsidR="00F85E73" w:rsidRPr="009C5443" w:rsidTr="00536FD1">
        <w:trPr>
          <w:trHeight w:val="1260"/>
        </w:trPr>
        <w:tc>
          <w:tcPr>
            <w:tcW w:w="6833" w:type="dxa"/>
            <w:gridSpan w:val="2"/>
            <w:shd w:val="clear" w:color="000000" w:fill="FFFFFF"/>
          </w:tcPr>
          <w:p w:rsidR="00F85E73" w:rsidRPr="009C5443" w:rsidRDefault="00F85E73" w:rsidP="00EE60EC">
            <w:pPr>
              <w:spacing w:after="0"/>
            </w:pPr>
            <w:r w:rsidRPr="009C5443">
              <w:t>1</w:t>
            </w:r>
            <w:r w:rsidR="00EE60EC">
              <w:t>6</w:t>
            </w:r>
            <w:r w:rsidRPr="009C5443">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247" w:type="dxa"/>
            <w:vMerge/>
          </w:tcPr>
          <w:p w:rsidR="00F85E73" w:rsidRPr="009C5443" w:rsidRDefault="00F85E73" w:rsidP="00017C4B">
            <w:pPr>
              <w:spacing w:after="0"/>
              <w:jc w:val="center"/>
            </w:pPr>
          </w:p>
        </w:tc>
        <w:tc>
          <w:tcPr>
            <w:tcW w:w="1417" w:type="dxa"/>
            <w:vMerge/>
            <w:vAlign w:val="center"/>
          </w:tcPr>
          <w:p w:rsidR="00F85E73" w:rsidRPr="009C5443" w:rsidRDefault="00F85E73" w:rsidP="00017C4B">
            <w:pPr>
              <w:spacing w:after="0"/>
              <w:jc w:val="center"/>
            </w:pPr>
          </w:p>
        </w:tc>
      </w:tr>
      <w:tr w:rsidR="00F85E73" w:rsidRPr="009C5443" w:rsidTr="006F4647">
        <w:trPr>
          <w:trHeight w:val="570"/>
        </w:trPr>
        <w:tc>
          <w:tcPr>
            <w:tcW w:w="4848" w:type="dxa"/>
            <w:shd w:val="clear" w:color="auto" w:fill="auto"/>
          </w:tcPr>
          <w:p w:rsidR="00F85E73" w:rsidRPr="009C5443" w:rsidRDefault="00F85E73" w:rsidP="00017C4B">
            <w:pPr>
              <w:spacing w:after="0"/>
            </w:pPr>
            <w:r w:rsidRPr="009C5443">
              <w:t>очистка крышек люков колодцев и пожарных гидрантов от снега и льда толщиной слоя свыше 5 см</w:t>
            </w:r>
          </w:p>
        </w:tc>
        <w:tc>
          <w:tcPr>
            <w:tcW w:w="1985" w:type="dxa"/>
            <w:shd w:val="clear" w:color="auto" w:fill="auto"/>
          </w:tcPr>
          <w:p w:rsidR="00F85E73" w:rsidRPr="009C5443" w:rsidRDefault="00F85E73" w:rsidP="00017C4B">
            <w:pPr>
              <w:spacing w:after="0"/>
            </w:pPr>
            <w:r w:rsidRPr="009C5443">
              <w:t>по мере необходимо</w:t>
            </w:r>
            <w:r>
              <w:t>сти</w:t>
            </w:r>
          </w:p>
        </w:tc>
        <w:tc>
          <w:tcPr>
            <w:tcW w:w="1247" w:type="dxa"/>
            <w:vMerge/>
          </w:tcPr>
          <w:p w:rsidR="00F85E73" w:rsidRPr="009C5443" w:rsidRDefault="00F85E73" w:rsidP="00017C4B">
            <w:pPr>
              <w:spacing w:after="0"/>
            </w:pPr>
          </w:p>
        </w:tc>
        <w:tc>
          <w:tcPr>
            <w:tcW w:w="1417" w:type="dxa"/>
            <w:vMerge/>
          </w:tcPr>
          <w:p w:rsidR="00F85E73" w:rsidRPr="009C5443" w:rsidRDefault="00F85E73" w:rsidP="00017C4B">
            <w:pPr>
              <w:spacing w:after="0"/>
            </w:pPr>
          </w:p>
        </w:tc>
      </w:tr>
      <w:tr w:rsidR="00F85E73" w:rsidRPr="009C5443" w:rsidTr="006F4647">
        <w:trPr>
          <w:trHeight w:val="674"/>
        </w:trPr>
        <w:tc>
          <w:tcPr>
            <w:tcW w:w="4848" w:type="dxa"/>
            <w:shd w:val="clear" w:color="auto" w:fill="auto"/>
          </w:tcPr>
          <w:p w:rsidR="00F85E73" w:rsidRPr="009C5443" w:rsidRDefault="00F85E73" w:rsidP="00017C4B">
            <w:pPr>
              <w:spacing w:after="0"/>
            </w:pPr>
            <w:r w:rsidRPr="009C5443">
              <w:t xml:space="preserve">сдвигание свежевыпавшего снега и очистка придомовой территории от снега и льда при наличии </w:t>
            </w:r>
            <w:proofErr w:type="spellStart"/>
            <w:r w:rsidRPr="009C5443">
              <w:t>колейности</w:t>
            </w:r>
            <w:proofErr w:type="spellEnd"/>
            <w:r w:rsidRPr="009C5443">
              <w:t xml:space="preserve"> свыше 5 см</w:t>
            </w:r>
          </w:p>
        </w:tc>
        <w:tc>
          <w:tcPr>
            <w:tcW w:w="1985" w:type="dxa"/>
            <w:shd w:val="clear" w:color="auto" w:fill="auto"/>
          </w:tcPr>
          <w:p w:rsidR="00F85E73" w:rsidRPr="009C5443" w:rsidRDefault="00F85E73" w:rsidP="00017C4B">
            <w:pPr>
              <w:spacing w:after="0"/>
            </w:pPr>
            <w:r w:rsidRPr="009C5443">
              <w:t>по мере необходимости</w:t>
            </w:r>
          </w:p>
          <w:p w:rsidR="00F85E73" w:rsidRPr="009C5443" w:rsidRDefault="00F85E73" w:rsidP="00017C4B">
            <w:pPr>
              <w:spacing w:after="0"/>
            </w:pPr>
          </w:p>
        </w:tc>
        <w:tc>
          <w:tcPr>
            <w:tcW w:w="1247" w:type="dxa"/>
            <w:vMerge/>
          </w:tcPr>
          <w:p w:rsidR="00F85E73" w:rsidRPr="009C5443" w:rsidRDefault="00F85E73" w:rsidP="00017C4B">
            <w:pPr>
              <w:spacing w:after="0"/>
            </w:pPr>
          </w:p>
        </w:tc>
        <w:tc>
          <w:tcPr>
            <w:tcW w:w="1417" w:type="dxa"/>
            <w:vMerge/>
          </w:tcPr>
          <w:p w:rsidR="00F85E73" w:rsidRPr="009C5443" w:rsidRDefault="00F85E73" w:rsidP="00017C4B">
            <w:pPr>
              <w:spacing w:after="0"/>
            </w:pPr>
          </w:p>
        </w:tc>
      </w:tr>
      <w:tr w:rsidR="00F85E73" w:rsidRPr="009C5443" w:rsidTr="006F4647">
        <w:trPr>
          <w:trHeight w:val="652"/>
        </w:trPr>
        <w:tc>
          <w:tcPr>
            <w:tcW w:w="4848" w:type="dxa"/>
            <w:shd w:val="clear" w:color="auto" w:fill="auto"/>
          </w:tcPr>
          <w:p w:rsidR="00F85E73" w:rsidRPr="009C5443" w:rsidRDefault="00F85E73" w:rsidP="00017C4B">
            <w:pPr>
              <w:spacing w:after="0"/>
            </w:pPr>
            <w:r w:rsidRPr="009C5443">
              <w:t>очистка придомовой территории от снега наносного происхождения (или подметание такой территории, свободной от снежного покрова)</w:t>
            </w:r>
          </w:p>
        </w:tc>
        <w:tc>
          <w:tcPr>
            <w:tcW w:w="1985" w:type="dxa"/>
            <w:shd w:val="clear" w:color="auto" w:fill="auto"/>
          </w:tcPr>
          <w:p w:rsidR="00F85E73" w:rsidRPr="009C5443" w:rsidRDefault="00F85E73" w:rsidP="00017C4B">
            <w:pPr>
              <w:spacing w:after="0"/>
            </w:pPr>
            <w:r w:rsidRPr="009C5443">
              <w:t>по мере необходимости</w:t>
            </w:r>
          </w:p>
          <w:p w:rsidR="00F85E73" w:rsidRPr="009C5443" w:rsidRDefault="00F85E73" w:rsidP="00017C4B">
            <w:pPr>
              <w:spacing w:after="0"/>
            </w:pPr>
          </w:p>
        </w:tc>
        <w:tc>
          <w:tcPr>
            <w:tcW w:w="1247" w:type="dxa"/>
            <w:vMerge/>
          </w:tcPr>
          <w:p w:rsidR="00F85E73" w:rsidRPr="009C5443" w:rsidRDefault="00F85E73" w:rsidP="00017C4B">
            <w:pPr>
              <w:spacing w:after="0"/>
            </w:pPr>
          </w:p>
        </w:tc>
        <w:tc>
          <w:tcPr>
            <w:tcW w:w="1417" w:type="dxa"/>
            <w:vMerge/>
          </w:tcPr>
          <w:p w:rsidR="00F85E73" w:rsidRPr="009C5443" w:rsidRDefault="00F85E73" w:rsidP="00017C4B">
            <w:pPr>
              <w:spacing w:after="0"/>
            </w:pPr>
          </w:p>
        </w:tc>
      </w:tr>
      <w:tr w:rsidR="00F85E73" w:rsidRPr="009C5443" w:rsidTr="006F4647">
        <w:trPr>
          <w:trHeight w:val="304"/>
        </w:trPr>
        <w:tc>
          <w:tcPr>
            <w:tcW w:w="4848" w:type="dxa"/>
            <w:shd w:val="clear" w:color="auto" w:fill="auto"/>
          </w:tcPr>
          <w:p w:rsidR="00F85E73" w:rsidRPr="009C5443" w:rsidRDefault="00F85E73" w:rsidP="00017C4B">
            <w:pPr>
              <w:spacing w:after="0"/>
            </w:pPr>
            <w:r w:rsidRPr="009C5443">
              <w:t>очистка придомовой территории от наледи и льда</w:t>
            </w:r>
          </w:p>
        </w:tc>
        <w:tc>
          <w:tcPr>
            <w:tcW w:w="1985" w:type="dxa"/>
            <w:shd w:val="clear" w:color="auto" w:fill="auto"/>
          </w:tcPr>
          <w:p w:rsidR="00F85E73" w:rsidRPr="009C5443" w:rsidRDefault="00F85E73" w:rsidP="00017C4B">
            <w:pPr>
              <w:spacing w:after="0"/>
            </w:pPr>
            <w:r w:rsidRPr="009C5443">
              <w:t>по мере необходимости</w:t>
            </w:r>
          </w:p>
        </w:tc>
        <w:tc>
          <w:tcPr>
            <w:tcW w:w="1247" w:type="dxa"/>
            <w:vMerge/>
          </w:tcPr>
          <w:p w:rsidR="00F85E73" w:rsidRPr="009C5443" w:rsidRDefault="00F85E73" w:rsidP="00017C4B">
            <w:pPr>
              <w:spacing w:after="0"/>
            </w:pPr>
          </w:p>
        </w:tc>
        <w:tc>
          <w:tcPr>
            <w:tcW w:w="1417" w:type="dxa"/>
            <w:vMerge/>
          </w:tcPr>
          <w:p w:rsidR="00F85E73" w:rsidRPr="009C5443" w:rsidRDefault="00F85E73" w:rsidP="00017C4B">
            <w:pPr>
              <w:spacing w:after="0"/>
            </w:pPr>
          </w:p>
        </w:tc>
      </w:tr>
      <w:tr w:rsidR="00F85E73" w:rsidRPr="009C5443" w:rsidTr="006F4647">
        <w:trPr>
          <w:trHeight w:val="409"/>
        </w:trPr>
        <w:tc>
          <w:tcPr>
            <w:tcW w:w="4848" w:type="dxa"/>
            <w:shd w:val="clear" w:color="auto" w:fill="auto"/>
          </w:tcPr>
          <w:p w:rsidR="00F85E73" w:rsidRPr="009C5443" w:rsidRDefault="00F85E73" w:rsidP="00017C4B">
            <w:pPr>
              <w:spacing w:after="0"/>
            </w:pPr>
            <w:r w:rsidRPr="009C5443">
              <w:t>уборка крыльца и площадки перед входом в подъезд</w:t>
            </w:r>
          </w:p>
        </w:tc>
        <w:tc>
          <w:tcPr>
            <w:tcW w:w="1985" w:type="dxa"/>
            <w:shd w:val="clear" w:color="auto" w:fill="auto"/>
          </w:tcPr>
          <w:p w:rsidR="00F85E73" w:rsidRPr="009C5443" w:rsidRDefault="00F85E73" w:rsidP="00017C4B">
            <w:pPr>
              <w:spacing w:after="0"/>
            </w:pPr>
            <w:r w:rsidRPr="009C5443">
              <w:t>1 раз в неделю</w:t>
            </w:r>
          </w:p>
        </w:tc>
        <w:tc>
          <w:tcPr>
            <w:tcW w:w="1247" w:type="dxa"/>
            <w:vMerge/>
          </w:tcPr>
          <w:p w:rsidR="00F85E73" w:rsidRPr="009C5443" w:rsidRDefault="00F85E73" w:rsidP="00017C4B">
            <w:pPr>
              <w:spacing w:after="0"/>
            </w:pPr>
          </w:p>
        </w:tc>
        <w:tc>
          <w:tcPr>
            <w:tcW w:w="1417" w:type="dxa"/>
            <w:vMerge/>
          </w:tcPr>
          <w:p w:rsidR="00F85E73" w:rsidRPr="009C5443" w:rsidRDefault="00F85E73" w:rsidP="00017C4B">
            <w:pPr>
              <w:spacing w:after="0"/>
            </w:pPr>
          </w:p>
        </w:tc>
      </w:tr>
      <w:tr w:rsidR="00F85E73" w:rsidRPr="009C5443" w:rsidTr="00536FD1">
        <w:trPr>
          <w:trHeight w:val="562"/>
        </w:trPr>
        <w:tc>
          <w:tcPr>
            <w:tcW w:w="6833" w:type="dxa"/>
            <w:gridSpan w:val="2"/>
            <w:shd w:val="clear" w:color="auto" w:fill="auto"/>
          </w:tcPr>
          <w:p w:rsidR="00F85E73" w:rsidRPr="009C5443" w:rsidRDefault="00F85E73" w:rsidP="00EE60EC">
            <w:pPr>
              <w:spacing w:after="0"/>
            </w:pPr>
            <w:r w:rsidRPr="009C5443">
              <w:rPr>
                <w:bCs/>
              </w:rPr>
              <w:lastRenderedPageBreak/>
              <w:t>1</w:t>
            </w:r>
            <w:r w:rsidR="00EE60EC">
              <w:rPr>
                <w:bCs/>
              </w:rPr>
              <w:t>7</w:t>
            </w:r>
            <w:r w:rsidRPr="009C5443">
              <w:rPr>
                <w:bCs/>
              </w:rPr>
              <w:t>. Работы по содержанию придомовой территории в теплый период года:</w:t>
            </w:r>
          </w:p>
        </w:tc>
        <w:tc>
          <w:tcPr>
            <w:tcW w:w="1247" w:type="dxa"/>
            <w:vMerge/>
          </w:tcPr>
          <w:p w:rsidR="00F85E73" w:rsidRPr="009C5443" w:rsidRDefault="00F85E73" w:rsidP="00017C4B">
            <w:pPr>
              <w:spacing w:after="0"/>
            </w:pPr>
          </w:p>
        </w:tc>
        <w:tc>
          <w:tcPr>
            <w:tcW w:w="1417" w:type="dxa"/>
            <w:vMerge/>
          </w:tcPr>
          <w:p w:rsidR="00F85E73" w:rsidRPr="009C5443" w:rsidRDefault="00F85E73" w:rsidP="00017C4B">
            <w:pPr>
              <w:spacing w:after="0"/>
            </w:pPr>
          </w:p>
        </w:tc>
      </w:tr>
      <w:tr w:rsidR="00F85E73" w:rsidRPr="009C5443" w:rsidTr="006F4647">
        <w:trPr>
          <w:trHeight w:val="278"/>
        </w:trPr>
        <w:tc>
          <w:tcPr>
            <w:tcW w:w="4848" w:type="dxa"/>
            <w:shd w:val="clear" w:color="auto" w:fill="auto"/>
          </w:tcPr>
          <w:p w:rsidR="00F85E73" w:rsidRPr="009C5443" w:rsidRDefault="00F85E73" w:rsidP="00017C4B">
            <w:pPr>
              <w:spacing w:after="0"/>
            </w:pPr>
            <w:r w:rsidRPr="009C5443">
              <w:t>подметание и уборка придомовой территории</w:t>
            </w:r>
          </w:p>
        </w:tc>
        <w:tc>
          <w:tcPr>
            <w:tcW w:w="1985" w:type="dxa"/>
            <w:shd w:val="clear" w:color="auto" w:fill="auto"/>
          </w:tcPr>
          <w:p w:rsidR="00F85E73" w:rsidRPr="009C5443" w:rsidRDefault="00F85E73" w:rsidP="00540F3C">
            <w:pPr>
              <w:spacing w:after="0"/>
            </w:pPr>
            <w:r w:rsidRPr="009C5443">
              <w:t xml:space="preserve">1 раз в </w:t>
            </w:r>
            <w:r>
              <w:t>1 неделю</w:t>
            </w:r>
          </w:p>
        </w:tc>
        <w:tc>
          <w:tcPr>
            <w:tcW w:w="1247" w:type="dxa"/>
            <w:vMerge/>
          </w:tcPr>
          <w:p w:rsidR="00F85E73" w:rsidRPr="009C5443" w:rsidRDefault="00F85E73" w:rsidP="00017C4B">
            <w:pPr>
              <w:spacing w:after="0"/>
            </w:pPr>
          </w:p>
        </w:tc>
        <w:tc>
          <w:tcPr>
            <w:tcW w:w="1417" w:type="dxa"/>
            <w:vMerge/>
          </w:tcPr>
          <w:p w:rsidR="00F85E73" w:rsidRPr="009C5443" w:rsidRDefault="00F85E73" w:rsidP="00017C4B">
            <w:pPr>
              <w:spacing w:after="0"/>
            </w:pPr>
          </w:p>
        </w:tc>
      </w:tr>
      <w:tr w:rsidR="00F85E73" w:rsidRPr="009C5443" w:rsidTr="006F4647">
        <w:trPr>
          <w:trHeight w:val="654"/>
        </w:trPr>
        <w:tc>
          <w:tcPr>
            <w:tcW w:w="4848" w:type="dxa"/>
            <w:shd w:val="clear" w:color="auto" w:fill="auto"/>
          </w:tcPr>
          <w:p w:rsidR="00F85E73" w:rsidRPr="009C5443" w:rsidRDefault="00F85E73" w:rsidP="00540F3C">
            <w:pPr>
              <w:spacing w:after="0"/>
            </w:pPr>
            <w:r w:rsidRPr="009C5443">
              <w:t>уборка крыльца и площадки перед входом в подъезд, очистка металлической решетки и приямка</w:t>
            </w:r>
          </w:p>
        </w:tc>
        <w:tc>
          <w:tcPr>
            <w:tcW w:w="1985" w:type="dxa"/>
            <w:shd w:val="clear" w:color="auto" w:fill="auto"/>
            <w:vAlign w:val="bottom"/>
          </w:tcPr>
          <w:p w:rsidR="00F85E73" w:rsidRPr="009C5443" w:rsidRDefault="00F85E73" w:rsidP="00540F3C">
            <w:pPr>
              <w:spacing w:after="0"/>
            </w:pPr>
            <w:r w:rsidRPr="009C5443">
              <w:t>1 раз в неделю</w:t>
            </w:r>
          </w:p>
          <w:p w:rsidR="00F85E73" w:rsidRPr="009C5443" w:rsidRDefault="00F85E73" w:rsidP="00540F3C">
            <w:pPr>
              <w:spacing w:after="0"/>
            </w:pPr>
          </w:p>
        </w:tc>
        <w:tc>
          <w:tcPr>
            <w:tcW w:w="1247" w:type="dxa"/>
            <w:vMerge/>
          </w:tcPr>
          <w:p w:rsidR="00F85E73" w:rsidRPr="009C5443" w:rsidRDefault="00F85E73" w:rsidP="00540F3C">
            <w:pPr>
              <w:spacing w:after="0"/>
            </w:pPr>
          </w:p>
        </w:tc>
        <w:tc>
          <w:tcPr>
            <w:tcW w:w="1417" w:type="dxa"/>
            <w:vMerge/>
          </w:tcPr>
          <w:p w:rsidR="00F85E73" w:rsidRPr="009C5443" w:rsidRDefault="00F85E73" w:rsidP="00540F3C">
            <w:pPr>
              <w:spacing w:after="0"/>
            </w:pPr>
          </w:p>
        </w:tc>
      </w:tr>
      <w:tr w:rsidR="00F85E73" w:rsidRPr="009C5443" w:rsidTr="00540F3C">
        <w:trPr>
          <w:trHeight w:val="320"/>
        </w:trPr>
        <w:tc>
          <w:tcPr>
            <w:tcW w:w="4848" w:type="dxa"/>
            <w:shd w:val="clear" w:color="auto" w:fill="auto"/>
          </w:tcPr>
          <w:p w:rsidR="00F85E73" w:rsidRPr="009C5443" w:rsidRDefault="00F85E73" w:rsidP="00540F3C">
            <w:pPr>
              <w:spacing w:after="0"/>
            </w:pPr>
            <w:proofErr w:type="spellStart"/>
            <w:r>
              <w:t>окашивание</w:t>
            </w:r>
            <w:proofErr w:type="spellEnd"/>
            <w:r>
              <w:t xml:space="preserve"> придомовой территории</w:t>
            </w:r>
          </w:p>
        </w:tc>
        <w:tc>
          <w:tcPr>
            <w:tcW w:w="1985" w:type="dxa"/>
            <w:shd w:val="clear" w:color="auto" w:fill="auto"/>
            <w:vAlign w:val="bottom"/>
          </w:tcPr>
          <w:p w:rsidR="00F85E73" w:rsidRPr="009C5443" w:rsidRDefault="00F85E73" w:rsidP="00540F3C">
            <w:pPr>
              <w:spacing w:after="0"/>
            </w:pPr>
            <w:r>
              <w:t>2 раза за сезон</w:t>
            </w:r>
          </w:p>
        </w:tc>
        <w:tc>
          <w:tcPr>
            <w:tcW w:w="1247" w:type="dxa"/>
            <w:vMerge/>
          </w:tcPr>
          <w:p w:rsidR="00F85E73" w:rsidRPr="009C5443" w:rsidRDefault="00F85E73" w:rsidP="00540F3C">
            <w:pPr>
              <w:spacing w:after="0"/>
            </w:pPr>
          </w:p>
        </w:tc>
        <w:tc>
          <w:tcPr>
            <w:tcW w:w="1417" w:type="dxa"/>
            <w:vMerge/>
          </w:tcPr>
          <w:p w:rsidR="00F85E73" w:rsidRPr="009C5443" w:rsidRDefault="00F85E73" w:rsidP="00540F3C">
            <w:pPr>
              <w:spacing w:after="0"/>
            </w:pPr>
          </w:p>
        </w:tc>
      </w:tr>
      <w:tr w:rsidR="00F85E73" w:rsidRPr="009C5443" w:rsidTr="00536FD1">
        <w:trPr>
          <w:trHeight w:val="320"/>
        </w:trPr>
        <w:tc>
          <w:tcPr>
            <w:tcW w:w="4848" w:type="dxa"/>
            <w:shd w:val="clear" w:color="auto" w:fill="auto"/>
          </w:tcPr>
          <w:p w:rsidR="00F85E73" w:rsidRPr="00540F3C" w:rsidRDefault="00F85E73" w:rsidP="00540F3C">
            <w:pPr>
              <w:suppressAutoHyphens w:val="0"/>
              <w:autoSpaceDE w:val="0"/>
              <w:autoSpaceDN w:val="0"/>
              <w:adjustRightInd w:val="0"/>
              <w:spacing w:after="0"/>
              <w:rPr>
                <w:rFonts w:eastAsia="Calibri"/>
                <w:lang w:eastAsia="ru-RU"/>
              </w:rPr>
            </w:pPr>
            <w:r>
              <w:rPr>
                <w:rFonts w:eastAsia="Calibri"/>
                <w:lang w:eastAsia="ru-RU"/>
              </w:rPr>
              <w:t>очистка от мусора урн, установленных возле подъездов</w:t>
            </w:r>
          </w:p>
        </w:tc>
        <w:tc>
          <w:tcPr>
            <w:tcW w:w="1985" w:type="dxa"/>
            <w:shd w:val="clear" w:color="auto" w:fill="auto"/>
          </w:tcPr>
          <w:p w:rsidR="00F85E73" w:rsidRPr="009C5443" w:rsidRDefault="00F85E73" w:rsidP="00540F3C">
            <w:pPr>
              <w:spacing w:after="0"/>
            </w:pPr>
            <w:r w:rsidRPr="009C5443">
              <w:t xml:space="preserve">1 раз в </w:t>
            </w:r>
            <w:r>
              <w:t>1 неделю</w:t>
            </w:r>
          </w:p>
        </w:tc>
        <w:tc>
          <w:tcPr>
            <w:tcW w:w="1247" w:type="dxa"/>
            <w:vMerge/>
          </w:tcPr>
          <w:p w:rsidR="00F85E73" w:rsidRPr="009C5443" w:rsidRDefault="00F85E73" w:rsidP="00540F3C">
            <w:pPr>
              <w:spacing w:after="0"/>
            </w:pPr>
          </w:p>
        </w:tc>
        <w:tc>
          <w:tcPr>
            <w:tcW w:w="1417" w:type="dxa"/>
            <w:vMerge/>
          </w:tcPr>
          <w:p w:rsidR="00F85E73" w:rsidRPr="009C5443" w:rsidRDefault="00F85E73" w:rsidP="00540F3C">
            <w:pPr>
              <w:spacing w:after="0"/>
            </w:pPr>
          </w:p>
        </w:tc>
      </w:tr>
      <w:tr w:rsidR="00F85E73" w:rsidRPr="009C5443" w:rsidTr="00536FD1">
        <w:trPr>
          <w:trHeight w:val="320"/>
        </w:trPr>
        <w:tc>
          <w:tcPr>
            <w:tcW w:w="4848" w:type="dxa"/>
            <w:shd w:val="clear" w:color="auto" w:fill="auto"/>
          </w:tcPr>
          <w:p w:rsidR="00F85E73" w:rsidRDefault="00F85E73" w:rsidP="003A47C2">
            <w:pPr>
              <w:suppressAutoHyphens w:val="0"/>
              <w:autoSpaceDE w:val="0"/>
              <w:autoSpaceDN w:val="0"/>
              <w:adjustRightInd w:val="0"/>
              <w:spacing w:after="0"/>
              <w:rPr>
                <w:rFonts w:eastAsia="Calibri"/>
                <w:lang w:eastAsia="ru-RU"/>
              </w:rPr>
            </w:pPr>
            <w:r>
              <w:rPr>
                <w:rFonts w:eastAsia="Calibri"/>
                <w:lang w:eastAsia="ru-RU"/>
              </w:rPr>
              <w:t>работы по организации и содержанию мест (площадок) накопления твердых коммунальных отходов, включая обслуживание и очистку контейнерных площадок.</w:t>
            </w:r>
          </w:p>
        </w:tc>
        <w:tc>
          <w:tcPr>
            <w:tcW w:w="1985" w:type="dxa"/>
            <w:shd w:val="clear" w:color="auto" w:fill="auto"/>
          </w:tcPr>
          <w:p w:rsidR="00F85E73" w:rsidRPr="009C5443" w:rsidRDefault="00F85E73" w:rsidP="00540F3C">
            <w:pPr>
              <w:spacing w:after="0"/>
            </w:pPr>
            <w:r>
              <w:t>1 раз в 2 дня</w:t>
            </w:r>
          </w:p>
        </w:tc>
        <w:tc>
          <w:tcPr>
            <w:tcW w:w="1247" w:type="dxa"/>
            <w:vMerge/>
          </w:tcPr>
          <w:p w:rsidR="00F85E73" w:rsidRPr="009C5443" w:rsidRDefault="00F85E73" w:rsidP="00540F3C">
            <w:pPr>
              <w:spacing w:after="0"/>
            </w:pPr>
          </w:p>
        </w:tc>
        <w:tc>
          <w:tcPr>
            <w:tcW w:w="1417" w:type="dxa"/>
            <w:vMerge/>
          </w:tcPr>
          <w:p w:rsidR="00F85E73" w:rsidRPr="009C5443" w:rsidRDefault="00F85E73" w:rsidP="00540F3C">
            <w:pPr>
              <w:spacing w:after="0"/>
            </w:pPr>
          </w:p>
        </w:tc>
      </w:tr>
      <w:tr w:rsidR="00F85E73" w:rsidRPr="009C5443" w:rsidTr="00536FD1">
        <w:trPr>
          <w:trHeight w:val="320"/>
        </w:trPr>
        <w:tc>
          <w:tcPr>
            <w:tcW w:w="4848" w:type="dxa"/>
            <w:shd w:val="clear" w:color="auto" w:fill="auto"/>
          </w:tcPr>
          <w:p w:rsidR="00F85E73" w:rsidRDefault="00F85E73" w:rsidP="003A47C2">
            <w:pPr>
              <w:suppressAutoHyphens w:val="0"/>
              <w:autoSpaceDE w:val="0"/>
              <w:autoSpaceDN w:val="0"/>
              <w:adjustRightInd w:val="0"/>
              <w:spacing w:after="0"/>
              <w:rPr>
                <w:rFonts w:eastAsia="Calibri"/>
                <w:lang w:eastAsia="ru-RU"/>
              </w:rPr>
            </w:pPr>
            <w:r>
              <w:rPr>
                <w:rFonts w:eastAsia="Calibri"/>
                <w:lang w:eastAsia="ru-RU"/>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shd w:val="clear" w:color="auto" w:fill="auto"/>
          </w:tcPr>
          <w:p w:rsidR="00F85E73" w:rsidRDefault="00F85E73" w:rsidP="00540F3C">
            <w:pPr>
              <w:spacing w:after="0"/>
            </w:pPr>
            <w:r>
              <w:t>1 раз в месяц</w:t>
            </w:r>
          </w:p>
        </w:tc>
        <w:tc>
          <w:tcPr>
            <w:tcW w:w="1247" w:type="dxa"/>
            <w:vMerge/>
          </w:tcPr>
          <w:p w:rsidR="00F85E73" w:rsidRPr="009C5443" w:rsidRDefault="00F85E73" w:rsidP="00540F3C">
            <w:pPr>
              <w:spacing w:after="0"/>
            </w:pPr>
          </w:p>
        </w:tc>
        <w:tc>
          <w:tcPr>
            <w:tcW w:w="1417" w:type="dxa"/>
            <w:vMerge/>
          </w:tcPr>
          <w:p w:rsidR="00F85E73" w:rsidRPr="009C5443" w:rsidRDefault="00F85E73" w:rsidP="00540F3C">
            <w:pPr>
              <w:spacing w:after="0"/>
            </w:pPr>
          </w:p>
        </w:tc>
      </w:tr>
      <w:tr w:rsidR="00F85E73" w:rsidRPr="009C5443" w:rsidTr="003A47C2">
        <w:trPr>
          <w:trHeight w:val="1349"/>
        </w:trPr>
        <w:tc>
          <w:tcPr>
            <w:tcW w:w="4848" w:type="dxa"/>
            <w:shd w:val="clear" w:color="auto" w:fill="auto"/>
          </w:tcPr>
          <w:p w:rsidR="00F85E73" w:rsidRPr="003A47C2" w:rsidRDefault="00F85E73" w:rsidP="00EE60EC">
            <w:pPr>
              <w:spacing w:after="0"/>
              <w:rPr>
                <w:bCs/>
              </w:rPr>
            </w:pPr>
            <w:r>
              <w:rPr>
                <w:bCs/>
              </w:rPr>
              <w:t>1</w:t>
            </w:r>
            <w:r w:rsidR="00EE60EC">
              <w:rPr>
                <w:bCs/>
              </w:rPr>
              <w:t>8</w:t>
            </w:r>
            <w:r w:rsidRPr="003A47C2">
              <w:rPr>
                <w:bCs/>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shd w:val="clear" w:color="auto" w:fill="auto"/>
            <w:vAlign w:val="center"/>
          </w:tcPr>
          <w:p w:rsidR="00F85E73" w:rsidRPr="009C5443" w:rsidRDefault="00F85E73" w:rsidP="00540F3C">
            <w:pPr>
              <w:spacing w:after="0"/>
            </w:pPr>
            <w:r w:rsidRPr="009C5443">
              <w:t>постоянно</w:t>
            </w:r>
          </w:p>
        </w:tc>
        <w:tc>
          <w:tcPr>
            <w:tcW w:w="1247" w:type="dxa"/>
            <w:vMerge/>
          </w:tcPr>
          <w:p w:rsidR="00F85E73" w:rsidRPr="009C5443" w:rsidRDefault="00F85E73" w:rsidP="00540F3C">
            <w:pPr>
              <w:spacing w:after="0"/>
              <w:rPr>
                <w:b/>
              </w:rPr>
            </w:pPr>
          </w:p>
        </w:tc>
        <w:tc>
          <w:tcPr>
            <w:tcW w:w="1417" w:type="dxa"/>
            <w:vMerge/>
            <w:vAlign w:val="center"/>
          </w:tcPr>
          <w:p w:rsidR="00F85E73" w:rsidRPr="009C5443" w:rsidRDefault="00F85E73" w:rsidP="00540F3C">
            <w:pPr>
              <w:spacing w:after="0"/>
              <w:jc w:val="center"/>
              <w:rPr>
                <w:b/>
              </w:rPr>
            </w:pPr>
          </w:p>
        </w:tc>
      </w:tr>
      <w:tr w:rsidR="00F85E73" w:rsidRPr="009C5443" w:rsidTr="003A47C2">
        <w:trPr>
          <w:trHeight w:val="1349"/>
        </w:trPr>
        <w:tc>
          <w:tcPr>
            <w:tcW w:w="4848" w:type="dxa"/>
            <w:shd w:val="clear" w:color="auto" w:fill="auto"/>
          </w:tcPr>
          <w:p w:rsidR="00F85E73" w:rsidRPr="003A47C2" w:rsidRDefault="00EE60EC" w:rsidP="003A47C2">
            <w:pPr>
              <w:suppressAutoHyphens w:val="0"/>
              <w:autoSpaceDE w:val="0"/>
              <w:autoSpaceDN w:val="0"/>
              <w:adjustRightInd w:val="0"/>
              <w:spacing w:after="0"/>
              <w:rPr>
                <w:rFonts w:eastAsia="Calibri"/>
                <w:lang w:eastAsia="ru-RU"/>
              </w:rPr>
            </w:pPr>
            <w:r>
              <w:rPr>
                <w:bCs/>
              </w:rPr>
              <w:t>19</w:t>
            </w:r>
            <w:r w:rsidR="00F85E73">
              <w:rPr>
                <w:bCs/>
              </w:rPr>
              <w:t xml:space="preserve">. </w:t>
            </w:r>
            <w:r w:rsidR="00F85E73">
              <w:rPr>
                <w:rFonts w:eastAsia="Calibri"/>
                <w:lang w:eastAsia="ru-RU"/>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985" w:type="dxa"/>
            <w:shd w:val="clear" w:color="auto" w:fill="auto"/>
            <w:vAlign w:val="center"/>
          </w:tcPr>
          <w:p w:rsidR="00F85E73" w:rsidRPr="009C5443" w:rsidRDefault="00F85E73" w:rsidP="00540F3C">
            <w:pPr>
              <w:spacing w:after="0"/>
            </w:pPr>
            <w:r>
              <w:t>по мере необходимости</w:t>
            </w:r>
          </w:p>
        </w:tc>
        <w:tc>
          <w:tcPr>
            <w:tcW w:w="1247" w:type="dxa"/>
            <w:vMerge/>
          </w:tcPr>
          <w:p w:rsidR="00F85E73" w:rsidRPr="009C5443" w:rsidRDefault="00F85E73" w:rsidP="00540F3C">
            <w:pPr>
              <w:spacing w:after="0"/>
              <w:rPr>
                <w:b/>
              </w:rPr>
            </w:pPr>
          </w:p>
        </w:tc>
        <w:tc>
          <w:tcPr>
            <w:tcW w:w="1417" w:type="dxa"/>
            <w:vMerge/>
            <w:vAlign w:val="center"/>
          </w:tcPr>
          <w:p w:rsidR="00F85E73" w:rsidRPr="009C5443" w:rsidRDefault="00F85E73" w:rsidP="00540F3C">
            <w:pPr>
              <w:spacing w:after="0"/>
              <w:jc w:val="center"/>
              <w:rPr>
                <w:b/>
              </w:rPr>
            </w:pPr>
          </w:p>
        </w:tc>
      </w:tr>
      <w:tr w:rsidR="00F85E73" w:rsidRPr="009C5443" w:rsidTr="003A47C2">
        <w:trPr>
          <w:trHeight w:val="1349"/>
        </w:trPr>
        <w:tc>
          <w:tcPr>
            <w:tcW w:w="4848" w:type="dxa"/>
            <w:shd w:val="clear" w:color="auto" w:fill="auto"/>
          </w:tcPr>
          <w:p w:rsidR="00F85E73" w:rsidRPr="009C5443" w:rsidRDefault="00F85E73" w:rsidP="00EE60EC">
            <w:pPr>
              <w:spacing w:after="0"/>
            </w:pPr>
            <w:r>
              <w:t>2</w:t>
            </w:r>
            <w:r w:rsidR="00EE60EC">
              <w:t>0</w:t>
            </w:r>
            <w:r>
              <w:t xml:space="preserve">. </w:t>
            </w:r>
            <w:r w:rsidRPr="009C5443">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противопожарного водоснабжения, сре</w:t>
            </w:r>
            <w:proofErr w:type="gramStart"/>
            <w:r w:rsidRPr="009C5443">
              <w:t>дств пр</w:t>
            </w:r>
            <w:proofErr w:type="gramEnd"/>
            <w:r w:rsidRPr="009C5443">
              <w:t xml:space="preserve">отивопожарной защиты, </w:t>
            </w:r>
            <w:proofErr w:type="spellStart"/>
            <w:r w:rsidRPr="009C5443">
              <w:t>противодымной</w:t>
            </w:r>
            <w:proofErr w:type="spellEnd"/>
            <w:r w:rsidRPr="009C5443">
              <w:t xml:space="preserve"> защиты</w:t>
            </w:r>
          </w:p>
        </w:tc>
        <w:tc>
          <w:tcPr>
            <w:tcW w:w="1985" w:type="dxa"/>
            <w:shd w:val="clear" w:color="auto" w:fill="auto"/>
            <w:vAlign w:val="center"/>
          </w:tcPr>
          <w:p w:rsidR="00F85E73" w:rsidRPr="009C5443" w:rsidRDefault="00F85E73" w:rsidP="00F85E73">
            <w:pPr>
              <w:spacing w:after="0"/>
            </w:pPr>
            <w:r w:rsidRPr="009C5443">
              <w:t>по мере необходимости</w:t>
            </w:r>
          </w:p>
        </w:tc>
        <w:tc>
          <w:tcPr>
            <w:tcW w:w="1247" w:type="dxa"/>
          </w:tcPr>
          <w:p w:rsidR="00F85E73" w:rsidRPr="009C5443" w:rsidRDefault="00F85E73" w:rsidP="00F85E73">
            <w:pPr>
              <w:spacing w:after="0"/>
              <w:rPr>
                <w:b/>
              </w:rPr>
            </w:pPr>
          </w:p>
        </w:tc>
        <w:tc>
          <w:tcPr>
            <w:tcW w:w="1417" w:type="dxa"/>
            <w:vMerge/>
            <w:vAlign w:val="center"/>
          </w:tcPr>
          <w:p w:rsidR="00F85E73" w:rsidRPr="009C5443" w:rsidRDefault="00F85E73" w:rsidP="00F85E73">
            <w:pPr>
              <w:spacing w:after="0"/>
              <w:jc w:val="center"/>
              <w:rPr>
                <w:b/>
              </w:rPr>
            </w:pPr>
          </w:p>
        </w:tc>
      </w:tr>
      <w:tr w:rsidR="00455E4E" w:rsidRPr="00455E4E" w:rsidTr="00455E4E">
        <w:trPr>
          <w:trHeight w:val="277"/>
        </w:trPr>
        <w:tc>
          <w:tcPr>
            <w:tcW w:w="6833" w:type="dxa"/>
            <w:gridSpan w:val="2"/>
            <w:shd w:val="clear" w:color="auto" w:fill="auto"/>
          </w:tcPr>
          <w:p w:rsidR="00455E4E" w:rsidRPr="009C5443" w:rsidRDefault="00455E4E" w:rsidP="00455E4E">
            <w:pPr>
              <w:spacing w:after="0"/>
              <w:rPr>
                <w:b/>
                <w:bCs/>
              </w:rPr>
            </w:pPr>
            <w:r>
              <w:rPr>
                <w:b/>
                <w:bCs/>
              </w:rPr>
              <w:t>I</w:t>
            </w:r>
            <w:r>
              <w:rPr>
                <w:b/>
                <w:bCs/>
                <w:lang w:val="en-US"/>
              </w:rPr>
              <w:t>II</w:t>
            </w:r>
            <w:r w:rsidRPr="009C5443">
              <w:rPr>
                <w:b/>
                <w:bCs/>
              </w:rPr>
              <w:t xml:space="preserve">. </w:t>
            </w:r>
            <w:r>
              <w:rPr>
                <w:b/>
                <w:bCs/>
              </w:rPr>
              <w:t xml:space="preserve">Прочие расходы (в т.ч. на </w:t>
            </w:r>
            <w:proofErr w:type="spellStart"/>
            <w:r>
              <w:rPr>
                <w:b/>
                <w:bCs/>
              </w:rPr>
              <w:t>общедомовые</w:t>
            </w:r>
            <w:proofErr w:type="spellEnd"/>
            <w:r>
              <w:rPr>
                <w:b/>
                <w:bCs/>
              </w:rPr>
              <w:t xml:space="preserve"> нужды)</w:t>
            </w:r>
          </w:p>
        </w:tc>
        <w:tc>
          <w:tcPr>
            <w:tcW w:w="1247" w:type="dxa"/>
          </w:tcPr>
          <w:p w:rsidR="00455E4E" w:rsidRPr="00455E4E" w:rsidRDefault="00455E4E" w:rsidP="00455E4E">
            <w:pPr>
              <w:spacing w:after="0"/>
              <w:rPr>
                <w:b/>
                <w:bCs/>
              </w:rPr>
            </w:pPr>
            <w:r>
              <w:rPr>
                <w:b/>
                <w:bCs/>
              </w:rPr>
              <w:t>599,3</w:t>
            </w:r>
          </w:p>
        </w:tc>
        <w:tc>
          <w:tcPr>
            <w:tcW w:w="1417" w:type="dxa"/>
            <w:vAlign w:val="center"/>
          </w:tcPr>
          <w:p w:rsidR="00455E4E" w:rsidRPr="00455E4E" w:rsidRDefault="00455E4E" w:rsidP="00455E4E">
            <w:pPr>
              <w:spacing w:after="0"/>
              <w:jc w:val="center"/>
              <w:rPr>
                <w:b/>
                <w:bCs/>
              </w:rPr>
            </w:pPr>
            <w:r w:rsidRPr="00455E4E">
              <w:rPr>
                <w:b/>
                <w:bCs/>
              </w:rPr>
              <w:t>0,96</w:t>
            </w:r>
          </w:p>
        </w:tc>
      </w:tr>
      <w:tr w:rsidR="00455E4E" w:rsidRPr="00455E4E" w:rsidTr="00455E4E">
        <w:trPr>
          <w:trHeight w:val="275"/>
        </w:trPr>
        <w:tc>
          <w:tcPr>
            <w:tcW w:w="4848" w:type="dxa"/>
            <w:shd w:val="clear" w:color="auto" w:fill="auto"/>
          </w:tcPr>
          <w:p w:rsidR="00455E4E" w:rsidRPr="009C5443" w:rsidRDefault="00455E4E" w:rsidP="00455E4E">
            <w:pPr>
              <w:spacing w:after="0"/>
              <w:jc w:val="right"/>
            </w:pPr>
            <w:r w:rsidRPr="009C5443">
              <w:t>ИТОГО:</w:t>
            </w:r>
          </w:p>
        </w:tc>
        <w:tc>
          <w:tcPr>
            <w:tcW w:w="1985" w:type="dxa"/>
            <w:shd w:val="clear" w:color="auto" w:fill="auto"/>
            <w:vAlign w:val="center"/>
          </w:tcPr>
          <w:p w:rsidR="00455E4E" w:rsidRPr="009C5443" w:rsidRDefault="00455E4E" w:rsidP="00455E4E">
            <w:pPr>
              <w:spacing w:after="0"/>
            </w:pPr>
          </w:p>
        </w:tc>
        <w:tc>
          <w:tcPr>
            <w:tcW w:w="1247" w:type="dxa"/>
          </w:tcPr>
          <w:p w:rsidR="00455E4E" w:rsidRPr="00455E4E" w:rsidRDefault="00455E4E" w:rsidP="00455E4E">
            <w:pPr>
              <w:spacing w:after="0"/>
              <w:rPr>
                <w:b/>
              </w:rPr>
            </w:pPr>
            <w:r>
              <w:rPr>
                <w:b/>
              </w:rPr>
              <w:t>7541,5</w:t>
            </w:r>
          </w:p>
        </w:tc>
        <w:tc>
          <w:tcPr>
            <w:tcW w:w="1417" w:type="dxa"/>
          </w:tcPr>
          <w:p w:rsidR="00455E4E" w:rsidRPr="00455E4E" w:rsidRDefault="00455E4E" w:rsidP="00455E4E">
            <w:pPr>
              <w:spacing w:after="0"/>
              <w:jc w:val="center"/>
              <w:rPr>
                <w:b/>
              </w:rPr>
            </w:pPr>
            <w:r w:rsidRPr="00455E4E">
              <w:rPr>
                <w:b/>
              </w:rPr>
              <w:t>12,08</w:t>
            </w:r>
          </w:p>
        </w:tc>
      </w:tr>
    </w:tbl>
    <w:p w:rsidR="000613AC" w:rsidRDefault="000613AC">
      <w:pPr>
        <w:suppressAutoHyphens w:val="0"/>
        <w:spacing w:after="0"/>
        <w:jc w:val="left"/>
        <w:rPr>
          <w:b/>
        </w:rPr>
      </w:pPr>
    </w:p>
    <w:p w:rsidR="00701DEA" w:rsidRPr="007C683E" w:rsidRDefault="00701DEA" w:rsidP="007C683E">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85346B" w:rsidRDefault="00701DEA" w:rsidP="00715A32">
      <w:pPr>
        <w:ind w:firstLine="708"/>
        <w:rPr>
          <w:b/>
        </w:rPr>
      </w:pPr>
      <w:r w:rsidRPr="007C683E">
        <w:rPr>
          <w:color w:val="000000"/>
        </w:rPr>
        <w:t>установка энергосберегающих ламп в подъездах</w:t>
      </w:r>
      <w:r w:rsidR="00715A32">
        <w:rPr>
          <w:color w:val="000000"/>
        </w:rPr>
        <w:t>.</w:t>
      </w:r>
    </w:p>
    <w:p w:rsidR="007C683E" w:rsidRDefault="00EE60EC">
      <w:pPr>
        <w:suppressAutoHyphens w:val="0"/>
        <w:spacing w:after="0"/>
        <w:jc w:val="left"/>
        <w:rPr>
          <w:b/>
        </w:rPr>
      </w:pPr>
      <w:r>
        <w:rPr>
          <w:b/>
        </w:rPr>
        <w:br/>
      </w:r>
    </w:p>
    <w:p w:rsidR="00EE60EC" w:rsidRDefault="00EE60EC">
      <w:pPr>
        <w:suppressAutoHyphens w:val="0"/>
        <w:spacing w:after="0"/>
        <w:jc w:val="left"/>
        <w:rPr>
          <w:b/>
        </w:rPr>
      </w:pPr>
    </w:p>
    <w:p w:rsidR="00EE60EC" w:rsidRDefault="00EE60EC">
      <w:pPr>
        <w:suppressAutoHyphens w:val="0"/>
        <w:spacing w:after="0"/>
        <w:jc w:val="left"/>
        <w:rPr>
          <w:b/>
        </w:rPr>
      </w:pPr>
    </w:p>
    <w:p w:rsidR="00EE60EC" w:rsidRDefault="00EE60EC">
      <w:pPr>
        <w:suppressAutoHyphens w:val="0"/>
        <w:spacing w:after="0"/>
        <w:jc w:val="left"/>
        <w:rPr>
          <w:b/>
        </w:rPr>
      </w:pPr>
    </w:p>
    <w:p w:rsidR="00455E4E" w:rsidRDefault="00455E4E">
      <w:pPr>
        <w:suppressAutoHyphens w:val="0"/>
        <w:spacing w:after="0"/>
        <w:jc w:val="left"/>
        <w:rPr>
          <w:b/>
        </w:rPr>
      </w:pPr>
    </w:p>
    <w:p w:rsidR="0085346B" w:rsidRDefault="0085346B" w:rsidP="0085346B">
      <w:pPr>
        <w:autoSpaceDE w:val="0"/>
        <w:spacing w:after="0"/>
        <w:ind w:left="5670"/>
        <w:contextualSpacing/>
        <w:jc w:val="center"/>
        <w:rPr>
          <w:b/>
        </w:rPr>
      </w:pPr>
      <w:r>
        <w:rPr>
          <w:b/>
        </w:rPr>
        <w:t>Приложение  2</w:t>
      </w:r>
    </w:p>
    <w:p w:rsidR="0085346B" w:rsidRDefault="0085346B" w:rsidP="0085346B">
      <w:pPr>
        <w:autoSpaceDE w:val="0"/>
        <w:spacing w:after="0"/>
        <w:ind w:left="5670"/>
        <w:contextualSpacing/>
        <w:jc w:val="center"/>
        <w:rPr>
          <w:bCs/>
          <w:color w:val="000000"/>
          <w:lang w:eastAsia="ru-RU"/>
        </w:rPr>
      </w:pPr>
      <w:r w:rsidRPr="00104598">
        <w:t xml:space="preserve">к договору управления МКД </w:t>
      </w:r>
      <w:r w:rsidRPr="00104598">
        <w:br/>
      </w:r>
      <w:r w:rsidRPr="00104598">
        <w:rPr>
          <w:bCs/>
          <w:color w:val="000000"/>
          <w:lang w:eastAsia="ru-RU"/>
        </w:rPr>
        <w:t xml:space="preserve">по адресу: </w:t>
      </w:r>
      <w:r w:rsidR="00715A32">
        <w:rPr>
          <w:bCs/>
          <w:color w:val="000000"/>
          <w:lang w:eastAsia="ru-RU"/>
        </w:rPr>
        <w:t xml:space="preserve">п. </w:t>
      </w:r>
      <w:proofErr w:type="gramStart"/>
      <w:r w:rsidR="00715A32">
        <w:rPr>
          <w:bCs/>
          <w:color w:val="000000"/>
          <w:lang w:eastAsia="ru-RU"/>
        </w:rPr>
        <w:t>Красноармейский</w:t>
      </w:r>
      <w:proofErr w:type="gramEnd"/>
      <w:r w:rsidRPr="00104598">
        <w:rPr>
          <w:bCs/>
          <w:color w:val="000000"/>
          <w:lang w:eastAsia="ru-RU"/>
        </w:rPr>
        <w:t xml:space="preserve">, </w:t>
      </w:r>
      <w:r>
        <w:rPr>
          <w:bCs/>
          <w:color w:val="000000"/>
          <w:lang w:eastAsia="ru-RU"/>
        </w:rPr>
        <w:br/>
      </w:r>
      <w:r w:rsidRPr="00104598">
        <w:rPr>
          <w:bCs/>
          <w:color w:val="000000"/>
          <w:lang w:eastAsia="ru-RU"/>
        </w:rPr>
        <w:t xml:space="preserve">ул. </w:t>
      </w:r>
      <w:r w:rsidR="00715A32">
        <w:rPr>
          <w:bCs/>
          <w:color w:val="000000"/>
          <w:lang w:eastAsia="ru-RU"/>
        </w:rPr>
        <w:t>Титова</w:t>
      </w:r>
      <w:r w:rsidRPr="00104598">
        <w:rPr>
          <w:bCs/>
          <w:color w:val="000000"/>
          <w:lang w:eastAsia="ru-RU"/>
        </w:rPr>
        <w:t xml:space="preserve">, д. </w:t>
      </w:r>
      <w:r>
        <w:rPr>
          <w:bCs/>
          <w:color w:val="000000"/>
          <w:lang w:eastAsia="ru-RU"/>
        </w:rPr>
        <w:t>1</w:t>
      </w:r>
    </w:p>
    <w:p w:rsidR="0085346B" w:rsidRDefault="0085346B" w:rsidP="0085346B">
      <w:pPr>
        <w:autoSpaceDE w:val="0"/>
        <w:spacing w:after="0"/>
        <w:ind w:left="5670"/>
        <w:contextualSpacing/>
        <w:jc w:val="center"/>
      </w:pPr>
    </w:p>
    <w:p w:rsidR="0085346B" w:rsidRDefault="0085346B" w:rsidP="0085346B">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FE69CA">
        <w:rPr>
          <w:b/>
        </w:rPr>
        <w:t xml:space="preserve"> (Лот №2)</w:t>
      </w:r>
    </w:p>
    <w:p w:rsidR="0085346B" w:rsidRDefault="0085346B" w:rsidP="0085346B">
      <w:pPr>
        <w:autoSpaceDE w:val="0"/>
        <w:spacing w:after="0"/>
        <w:ind w:left="5670"/>
        <w:contextualSpacing/>
        <w:jc w:val="center"/>
      </w:pPr>
    </w:p>
    <w:p w:rsidR="0085346B" w:rsidRPr="00104598" w:rsidRDefault="0085346B" w:rsidP="0085346B">
      <w:pPr>
        <w:autoSpaceDE w:val="0"/>
        <w:spacing w:after="0"/>
        <w:ind w:left="284"/>
        <w:contextualSpacing/>
        <w:jc w:val="left"/>
      </w:pPr>
      <w:r>
        <w:t xml:space="preserve">Общая площадь квартир </w:t>
      </w:r>
      <w:r w:rsidR="00455E4E">
        <w:t>619,1</w:t>
      </w:r>
      <w:r>
        <w:t xml:space="preserve"> кв</w:t>
      </w:r>
      <w:proofErr w:type="gramStart"/>
      <w:r>
        <w:t>.м</w:t>
      </w:r>
      <w:proofErr w:type="gramEnd"/>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8"/>
        <w:gridCol w:w="1985"/>
        <w:gridCol w:w="1247"/>
        <w:gridCol w:w="1417"/>
      </w:tblGrid>
      <w:tr w:rsidR="0085346B" w:rsidRPr="009C5443" w:rsidTr="00536FD1">
        <w:trPr>
          <w:trHeight w:val="945"/>
        </w:trPr>
        <w:tc>
          <w:tcPr>
            <w:tcW w:w="4848" w:type="dxa"/>
            <w:shd w:val="clear" w:color="auto" w:fill="auto"/>
            <w:vAlign w:val="center"/>
          </w:tcPr>
          <w:p w:rsidR="0085346B" w:rsidRPr="009C5443" w:rsidRDefault="0085346B" w:rsidP="00536FD1">
            <w:pPr>
              <w:spacing w:after="0"/>
              <w:jc w:val="center"/>
              <w:rPr>
                <w:b/>
              </w:rPr>
            </w:pPr>
            <w:r w:rsidRPr="009C5443">
              <w:rPr>
                <w:b/>
              </w:rPr>
              <w:t>Наименование работ и услуг</w:t>
            </w:r>
          </w:p>
        </w:tc>
        <w:tc>
          <w:tcPr>
            <w:tcW w:w="1985" w:type="dxa"/>
            <w:shd w:val="clear" w:color="auto" w:fill="auto"/>
            <w:vAlign w:val="center"/>
          </w:tcPr>
          <w:p w:rsidR="0085346B" w:rsidRPr="009C5443" w:rsidRDefault="0085346B" w:rsidP="00536FD1">
            <w:pPr>
              <w:spacing w:after="0"/>
              <w:jc w:val="center"/>
              <w:rPr>
                <w:b/>
              </w:rPr>
            </w:pPr>
            <w:r w:rsidRPr="009C5443">
              <w:rPr>
                <w:b/>
              </w:rPr>
              <w:t>Периодичность выполнения работ и оказания услуг</w:t>
            </w:r>
          </w:p>
        </w:tc>
        <w:tc>
          <w:tcPr>
            <w:tcW w:w="1247" w:type="dxa"/>
          </w:tcPr>
          <w:p w:rsidR="0085346B" w:rsidRDefault="0085346B" w:rsidP="00536FD1">
            <w:pPr>
              <w:spacing w:after="0"/>
              <w:jc w:val="center"/>
              <w:rPr>
                <w:b/>
              </w:rPr>
            </w:pPr>
            <w:r>
              <w:rPr>
                <w:b/>
              </w:rPr>
              <w:t xml:space="preserve">Годовая </w:t>
            </w:r>
          </w:p>
          <w:p w:rsidR="0085346B" w:rsidRDefault="0085346B" w:rsidP="00536FD1">
            <w:pPr>
              <w:spacing w:after="0"/>
              <w:jc w:val="center"/>
              <w:rPr>
                <w:b/>
              </w:rPr>
            </w:pPr>
            <w:r>
              <w:rPr>
                <w:b/>
              </w:rPr>
              <w:t xml:space="preserve">плата </w:t>
            </w:r>
          </w:p>
          <w:p w:rsidR="0085346B" w:rsidRPr="009C5443" w:rsidRDefault="0085346B" w:rsidP="00536FD1">
            <w:pPr>
              <w:spacing w:after="0"/>
              <w:jc w:val="center"/>
              <w:rPr>
                <w:b/>
              </w:rPr>
            </w:pPr>
            <w:r>
              <w:rPr>
                <w:b/>
              </w:rPr>
              <w:t>(рублей)</w:t>
            </w:r>
          </w:p>
        </w:tc>
        <w:tc>
          <w:tcPr>
            <w:tcW w:w="1417" w:type="dxa"/>
          </w:tcPr>
          <w:p w:rsidR="0085346B" w:rsidRPr="009C5443" w:rsidRDefault="0085346B" w:rsidP="00536FD1">
            <w:pPr>
              <w:spacing w:after="0"/>
              <w:jc w:val="center"/>
              <w:rPr>
                <w:b/>
              </w:rPr>
            </w:pPr>
            <w:r w:rsidRPr="009C5443">
              <w:rPr>
                <w:b/>
              </w:rPr>
              <w:t>Стоимость на 1 кв. м общей пло</w:t>
            </w:r>
            <w:r>
              <w:rPr>
                <w:b/>
              </w:rPr>
              <w:t>щади (рублей</w:t>
            </w:r>
            <w:r w:rsidRPr="009C5443">
              <w:rPr>
                <w:b/>
              </w:rPr>
              <w:t xml:space="preserve"> в месяц)</w:t>
            </w:r>
          </w:p>
        </w:tc>
      </w:tr>
      <w:tr w:rsidR="0085346B" w:rsidRPr="009C5443" w:rsidTr="00536FD1">
        <w:trPr>
          <w:trHeight w:val="1207"/>
        </w:trPr>
        <w:tc>
          <w:tcPr>
            <w:tcW w:w="6833" w:type="dxa"/>
            <w:gridSpan w:val="2"/>
            <w:shd w:val="clear" w:color="auto" w:fill="auto"/>
          </w:tcPr>
          <w:p w:rsidR="0085346B" w:rsidRPr="009C5443" w:rsidRDefault="0085346B" w:rsidP="00536FD1">
            <w:pPr>
              <w:spacing w:after="0"/>
              <w:rPr>
                <w:b/>
              </w:rPr>
            </w:pPr>
            <w:r w:rsidRPr="009C5443">
              <w:rPr>
                <w:b/>
              </w:rPr>
              <w:t xml:space="preserve">I. </w:t>
            </w:r>
            <w:proofErr w:type="gramStart"/>
            <w:r w:rsidRPr="009C5443">
              <w:rPr>
                <w:b/>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c>
          <w:tcPr>
            <w:tcW w:w="1247" w:type="dxa"/>
          </w:tcPr>
          <w:p w:rsidR="0085346B" w:rsidRPr="00455E4E" w:rsidRDefault="00455E4E" w:rsidP="0085346B">
            <w:pPr>
              <w:spacing w:after="0"/>
              <w:rPr>
                <w:b/>
              </w:rPr>
            </w:pPr>
            <w:r w:rsidRPr="00455E4E">
              <w:rPr>
                <w:b/>
              </w:rPr>
              <w:t>1201,1</w:t>
            </w:r>
          </w:p>
        </w:tc>
        <w:tc>
          <w:tcPr>
            <w:tcW w:w="1417" w:type="dxa"/>
          </w:tcPr>
          <w:p w:rsidR="0085346B" w:rsidRPr="00455E4E" w:rsidRDefault="0085346B" w:rsidP="00536FD1">
            <w:pPr>
              <w:spacing w:after="0"/>
              <w:jc w:val="center"/>
              <w:rPr>
                <w:b/>
              </w:rPr>
            </w:pPr>
            <w:r w:rsidRPr="00455E4E">
              <w:rPr>
                <w:b/>
              </w:rPr>
              <w:t>1,94</w:t>
            </w:r>
          </w:p>
        </w:tc>
      </w:tr>
      <w:tr w:rsidR="0085346B" w:rsidRPr="009C5443" w:rsidTr="00536FD1">
        <w:trPr>
          <w:trHeight w:val="415"/>
        </w:trPr>
        <w:tc>
          <w:tcPr>
            <w:tcW w:w="6833" w:type="dxa"/>
            <w:gridSpan w:val="2"/>
            <w:shd w:val="clear" w:color="auto" w:fill="auto"/>
          </w:tcPr>
          <w:p w:rsidR="0085346B" w:rsidRPr="009C5443" w:rsidRDefault="0085346B" w:rsidP="00536FD1">
            <w:pPr>
              <w:spacing w:after="0"/>
            </w:pPr>
            <w:r w:rsidRPr="009C5443">
              <w:t>1. Работы, выполняемые в отношении всех видов фундаментов:</w:t>
            </w:r>
          </w:p>
        </w:tc>
        <w:tc>
          <w:tcPr>
            <w:tcW w:w="1247" w:type="dxa"/>
            <w:vMerge w:val="restart"/>
          </w:tcPr>
          <w:p w:rsidR="0085346B" w:rsidRPr="009C5443" w:rsidRDefault="0085346B" w:rsidP="00536FD1">
            <w:pPr>
              <w:spacing w:after="0"/>
              <w:jc w:val="center"/>
            </w:pPr>
          </w:p>
        </w:tc>
        <w:tc>
          <w:tcPr>
            <w:tcW w:w="1417" w:type="dxa"/>
            <w:vMerge w:val="restart"/>
            <w:vAlign w:val="center"/>
          </w:tcPr>
          <w:p w:rsidR="0085346B" w:rsidRPr="009C5443" w:rsidRDefault="0085346B" w:rsidP="00536FD1">
            <w:pPr>
              <w:spacing w:after="0"/>
              <w:jc w:val="center"/>
            </w:pPr>
          </w:p>
        </w:tc>
      </w:tr>
      <w:tr w:rsidR="0085346B" w:rsidRPr="009C5443" w:rsidTr="00536FD1">
        <w:trPr>
          <w:trHeight w:val="555"/>
        </w:trPr>
        <w:tc>
          <w:tcPr>
            <w:tcW w:w="6833" w:type="dxa"/>
            <w:gridSpan w:val="2"/>
            <w:shd w:val="clear" w:color="auto" w:fill="auto"/>
          </w:tcPr>
          <w:p w:rsidR="0085346B" w:rsidRPr="009C5443" w:rsidRDefault="0085346B" w:rsidP="00536FD1">
            <w:pPr>
              <w:spacing w:after="0"/>
            </w:pPr>
            <w:r w:rsidRPr="009C5443">
              <w:t>проверка технического состояния видимых частей конструкций с выявлением:</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338"/>
        </w:trPr>
        <w:tc>
          <w:tcPr>
            <w:tcW w:w="4848" w:type="dxa"/>
            <w:shd w:val="clear" w:color="auto" w:fill="auto"/>
          </w:tcPr>
          <w:p w:rsidR="0085346B" w:rsidRPr="009C5443" w:rsidRDefault="0085346B" w:rsidP="00536FD1">
            <w:pPr>
              <w:spacing w:after="0"/>
            </w:pPr>
            <w:r w:rsidRPr="009C5443">
              <w:t>признаков неравномерных осадок фундаментов всех типов;</w:t>
            </w:r>
          </w:p>
        </w:tc>
        <w:tc>
          <w:tcPr>
            <w:tcW w:w="1985" w:type="dxa"/>
            <w:vAlign w:val="center"/>
          </w:tcPr>
          <w:p w:rsidR="0085346B" w:rsidRPr="009C5443" w:rsidRDefault="0085346B" w:rsidP="00536FD1">
            <w:pPr>
              <w:spacing w:after="0"/>
            </w:pPr>
            <w:r w:rsidRPr="009C5443">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779"/>
        </w:trPr>
        <w:tc>
          <w:tcPr>
            <w:tcW w:w="4848" w:type="dxa"/>
            <w:shd w:val="clear" w:color="auto" w:fill="auto"/>
          </w:tcPr>
          <w:p w:rsidR="0085346B" w:rsidRPr="009C5443" w:rsidRDefault="0085346B" w:rsidP="00536FD1">
            <w:pPr>
              <w:spacing w:after="0"/>
            </w:pPr>
            <w:r w:rsidRPr="009C5443">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1985" w:type="dxa"/>
            <w:vAlign w:val="center"/>
          </w:tcPr>
          <w:p w:rsidR="0085346B" w:rsidRPr="009C5443" w:rsidRDefault="0085346B" w:rsidP="00536FD1">
            <w:pPr>
              <w:spacing w:after="0"/>
            </w:pPr>
            <w:r w:rsidRPr="009C5443">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1061"/>
        </w:trPr>
        <w:tc>
          <w:tcPr>
            <w:tcW w:w="4848" w:type="dxa"/>
            <w:shd w:val="clear" w:color="auto" w:fill="auto"/>
          </w:tcPr>
          <w:p w:rsidR="0085346B" w:rsidRPr="009C5443" w:rsidRDefault="0085346B" w:rsidP="00536FD1">
            <w:pPr>
              <w:spacing w:after="0"/>
            </w:pPr>
            <w:r w:rsidRPr="009C5443">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985" w:type="dxa"/>
            <w:shd w:val="clear" w:color="auto" w:fill="auto"/>
            <w:vAlign w:val="center"/>
          </w:tcPr>
          <w:p w:rsidR="0085346B" w:rsidRPr="009C5443" w:rsidRDefault="0085346B" w:rsidP="00536FD1">
            <w:pPr>
              <w:spacing w:after="0"/>
            </w:pPr>
            <w:r w:rsidRPr="009C5443">
              <w:t>по мере необходимости</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910"/>
        </w:trPr>
        <w:tc>
          <w:tcPr>
            <w:tcW w:w="4848" w:type="dxa"/>
            <w:shd w:val="clear" w:color="auto" w:fill="auto"/>
          </w:tcPr>
          <w:p w:rsidR="0085346B" w:rsidRPr="009C5443" w:rsidRDefault="0085346B" w:rsidP="00536FD1">
            <w:pPr>
              <w:spacing w:after="0"/>
            </w:pPr>
            <w:r w:rsidRPr="009C5443">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985" w:type="dxa"/>
            <w:shd w:val="clear" w:color="auto" w:fill="auto"/>
            <w:vAlign w:val="center"/>
          </w:tcPr>
          <w:p w:rsidR="0085346B" w:rsidRPr="009C5443" w:rsidRDefault="0085346B" w:rsidP="00536FD1">
            <w:pPr>
              <w:spacing w:after="0"/>
            </w:pPr>
            <w:r w:rsidRPr="009C5443">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532"/>
        </w:trPr>
        <w:tc>
          <w:tcPr>
            <w:tcW w:w="6833" w:type="dxa"/>
            <w:gridSpan w:val="2"/>
            <w:shd w:val="clear" w:color="auto" w:fill="auto"/>
          </w:tcPr>
          <w:p w:rsidR="0085346B" w:rsidRPr="009C5443" w:rsidRDefault="0085346B" w:rsidP="00536FD1">
            <w:pPr>
              <w:spacing w:after="0"/>
            </w:pPr>
            <w:r w:rsidRPr="009C5443">
              <w:t>2. Работы, выполняемые для надлежащего содержания стен многоквартирных домов:</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992"/>
        </w:trPr>
        <w:tc>
          <w:tcPr>
            <w:tcW w:w="4848" w:type="dxa"/>
            <w:shd w:val="clear" w:color="auto" w:fill="auto"/>
          </w:tcPr>
          <w:p w:rsidR="0085346B" w:rsidRPr="009C5443" w:rsidRDefault="0085346B" w:rsidP="00536FD1">
            <w:pPr>
              <w:spacing w:after="0"/>
            </w:pPr>
            <w:r w:rsidRPr="009C5443">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неисправности водоотводящих </w:t>
            </w:r>
            <w:r w:rsidRPr="009C5443">
              <w:lastRenderedPageBreak/>
              <w:t>устройств</w:t>
            </w:r>
          </w:p>
        </w:tc>
        <w:tc>
          <w:tcPr>
            <w:tcW w:w="1985" w:type="dxa"/>
            <w:shd w:val="clear" w:color="auto" w:fill="auto"/>
            <w:vAlign w:val="center"/>
          </w:tcPr>
          <w:p w:rsidR="0085346B" w:rsidRPr="009C5443" w:rsidRDefault="0085346B" w:rsidP="00536FD1">
            <w:pPr>
              <w:spacing w:after="0"/>
            </w:pPr>
            <w:r w:rsidRPr="009C5443">
              <w:lastRenderedPageBreak/>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699"/>
        </w:trPr>
        <w:tc>
          <w:tcPr>
            <w:tcW w:w="4848" w:type="dxa"/>
            <w:shd w:val="clear" w:color="auto" w:fill="auto"/>
          </w:tcPr>
          <w:p w:rsidR="0085346B" w:rsidRPr="009C5443" w:rsidRDefault="0085346B" w:rsidP="00536FD1">
            <w:pPr>
              <w:spacing w:after="0"/>
            </w:pPr>
            <w:r w:rsidRPr="009C5443">
              <w:lastRenderedPageBreak/>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985" w:type="dxa"/>
            <w:shd w:val="clear" w:color="auto" w:fill="auto"/>
            <w:vAlign w:val="center"/>
          </w:tcPr>
          <w:p w:rsidR="0085346B" w:rsidRPr="009C5443" w:rsidRDefault="0085346B" w:rsidP="00536FD1">
            <w:pPr>
              <w:spacing w:after="0"/>
            </w:pPr>
            <w:r w:rsidRPr="009C5443">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557"/>
        </w:trPr>
        <w:tc>
          <w:tcPr>
            <w:tcW w:w="4848" w:type="dxa"/>
            <w:shd w:val="clear" w:color="auto" w:fill="auto"/>
          </w:tcPr>
          <w:p w:rsidR="0085346B" w:rsidRPr="009C5443" w:rsidRDefault="0085346B" w:rsidP="00536FD1">
            <w:pPr>
              <w:spacing w:after="0"/>
            </w:pPr>
            <w:r w:rsidRPr="009C5443">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shd w:val="clear" w:color="auto" w:fill="auto"/>
            <w:vAlign w:val="center"/>
          </w:tcPr>
          <w:p w:rsidR="0085346B" w:rsidRPr="009C5443" w:rsidRDefault="0085346B" w:rsidP="00536FD1">
            <w:pPr>
              <w:spacing w:after="0"/>
            </w:pPr>
            <w:r w:rsidRPr="009C5443">
              <w:t>по мере необходимости</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576"/>
        </w:trPr>
        <w:tc>
          <w:tcPr>
            <w:tcW w:w="6833" w:type="dxa"/>
            <w:gridSpan w:val="2"/>
            <w:shd w:val="clear" w:color="auto" w:fill="auto"/>
          </w:tcPr>
          <w:p w:rsidR="0085346B" w:rsidRPr="009C5443" w:rsidRDefault="0085346B" w:rsidP="00536FD1">
            <w:pPr>
              <w:spacing w:after="0"/>
            </w:pPr>
            <w:r w:rsidRPr="009C5443">
              <w:t>3. Работы, выполняемые в целях надлежащего содержания перекрытий и покрытий многоквартирных домов:</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888"/>
        </w:trPr>
        <w:tc>
          <w:tcPr>
            <w:tcW w:w="4848" w:type="dxa"/>
            <w:shd w:val="clear" w:color="auto" w:fill="auto"/>
          </w:tcPr>
          <w:p w:rsidR="0085346B" w:rsidRPr="009C5443" w:rsidRDefault="0085346B" w:rsidP="00536FD1">
            <w:pPr>
              <w:spacing w:after="0"/>
            </w:pPr>
            <w:r w:rsidRPr="009C5443">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985" w:type="dxa"/>
            <w:shd w:val="clear" w:color="auto" w:fill="auto"/>
            <w:vAlign w:val="center"/>
          </w:tcPr>
          <w:p w:rsidR="0085346B" w:rsidRPr="009C5443" w:rsidRDefault="0085346B" w:rsidP="00536FD1">
            <w:pPr>
              <w:spacing w:after="0"/>
            </w:pPr>
            <w:r w:rsidRPr="009C5443">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937"/>
        </w:trPr>
        <w:tc>
          <w:tcPr>
            <w:tcW w:w="4848" w:type="dxa"/>
            <w:shd w:val="clear" w:color="auto" w:fill="auto"/>
          </w:tcPr>
          <w:p w:rsidR="0085346B" w:rsidRPr="009C5443" w:rsidRDefault="0085346B" w:rsidP="00536FD1">
            <w:pPr>
              <w:spacing w:after="0"/>
            </w:pPr>
            <w:r w:rsidRPr="009C5443">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w:t>
            </w:r>
          </w:p>
        </w:tc>
        <w:tc>
          <w:tcPr>
            <w:tcW w:w="1985" w:type="dxa"/>
            <w:shd w:val="clear" w:color="auto" w:fill="auto"/>
            <w:vAlign w:val="center"/>
          </w:tcPr>
          <w:p w:rsidR="0085346B" w:rsidRPr="009C5443" w:rsidRDefault="0085346B" w:rsidP="00536FD1">
            <w:pPr>
              <w:spacing w:after="0"/>
            </w:pPr>
            <w:r w:rsidRPr="009C5443">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1788"/>
        </w:trPr>
        <w:tc>
          <w:tcPr>
            <w:tcW w:w="4848" w:type="dxa"/>
            <w:shd w:val="clear" w:color="auto" w:fill="auto"/>
          </w:tcPr>
          <w:p w:rsidR="0085346B" w:rsidRPr="009C5443" w:rsidRDefault="0085346B" w:rsidP="00536FD1">
            <w:pPr>
              <w:spacing w:after="0"/>
            </w:pPr>
            <w:r w:rsidRPr="009C5443">
              <w:t xml:space="preserve">выявление наличия, характера и величины трещин, смещения плит одной относительно другой по высоте, отслоение выравнивающего слоя в заделке швов, следов протечек или промерзаний на плитах и на стенах в местах </w:t>
            </w:r>
            <w:proofErr w:type="spellStart"/>
            <w:r w:rsidRPr="009C5443">
              <w:t>опирания</w:t>
            </w:r>
            <w:proofErr w:type="spellEnd"/>
            <w:r w:rsidRPr="009C5443">
              <w:t>,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985" w:type="dxa"/>
            <w:shd w:val="clear" w:color="auto" w:fill="auto"/>
            <w:vAlign w:val="center"/>
          </w:tcPr>
          <w:p w:rsidR="0085346B" w:rsidRPr="009C5443" w:rsidRDefault="0085346B" w:rsidP="00536FD1">
            <w:pPr>
              <w:spacing w:after="0"/>
            </w:pPr>
            <w:r w:rsidRPr="009C5443">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752"/>
        </w:trPr>
        <w:tc>
          <w:tcPr>
            <w:tcW w:w="4848" w:type="dxa"/>
            <w:shd w:val="clear" w:color="auto" w:fill="auto"/>
          </w:tcPr>
          <w:p w:rsidR="0085346B" w:rsidRPr="009C5443" w:rsidRDefault="0085346B" w:rsidP="00536FD1">
            <w:pPr>
              <w:spacing w:after="0"/>
            </w:pPr>
            <w:r w:rsidRPr="009C5443">
              <w:t>проверка состояния утеплителя, гидроизоляции и звукоизоляции, адгезии отделочных слоев к конструкциям перекрытия (покрытия)</w:t>
            </w:r>
          </w:p>
        </w:tc>
        <w:tc>
          <w:tcPr>
            <w:tcW w:w="1985" w:type="dxa"/>
            <w:shd w:val="clear" w:color="auto" w:fill="auto"/>
            <w:vAlign w:val="center"/>
          </w:tcPr>
          <w:p w:rsidR="0085346B" w:rsidRPr="009C5443" w:rsidRDefault="0085346B" w:rsidP="00536FD1">
            <w:pPr>
              <w:spacing w:after="0"/>
            </w:pPr>
            <w:r w:rsidRPr="009C5443">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906"/>
        </w:trPr>
        <w:tc>
          <w:tcPr>
            <w:tcW w:w="4848" w:type="dxa"/>
            <w:shd w:val="clear" w:color="auto" w:fill="auto"/>
          </w:tcPr>
          <w:p w:rsidR="0085346B" w:rsidRPr="009C5443" w:rsidRDefault="0085346B" w:rsidP="00536FD1">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592"/>
        </w:trPr>
        <w:tc>
          <w:tcPr>
            <w:tcW w:w="6833" w:type="dxa"/>
            <w:gridSpan w:val="2"/>
            <w:shd w:val="clear" w:color="auto" w:fill="auto"/>
          </w:tcPr>
          <w:p w:rsidR="0085346B" w:rsidRPr="009C5443" w:rsidRDefault="0085346B" w:rsidP="00536FD1">
            <w:pPr>
              <w:spacing w:after="0"/>
            </w:pPr>
            <w:r w:rsidRPr="009C5443">
              <w:t>4. Работы, выполняемые в целях надлежащего содержания балок (ригелей) перекрытий и покрытий многоквартирных домов:</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991"/>
        </w:trPr>
        <w:tc>
          <w:tcPr>
            <w:tcW w:w="4848" w:type="dxa"/>
            <w:shd w:val="clear" w:color="auto" w:fill="auto"/>
          </w:tcPr>
          <w:p w:rsidR="0085346B" w:rsidRPr="009C5443" w:rsidRDefault="0085346B" w:rsidP="00536FD1">
            <w:pPr>
              <w:spacing w:after="0"/>
            </w:pPr>
            <w:r w:rsidRPr="009C5443">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985" w:type="dxa"/>
            <w:vAlign w:val="center"/>
          </w:tcPr>
          <w:p w:rsidR="0085346B" w:rsidRPr="009C5443" w:rsidRDefault="0085346B" w:rsidP="00536FD1">
            <w:pPr>
              <w:spacing w:after="0"/>
            </w:pPr>
            <w:r w:rsidRPr="009C5443">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842"/>
        </w:trPr>
        <w:tc>
          <w:tcPr>
            <w:tcW w:w="4848" w:type="dxa"/>
            <w:shd w:val="clear" w:color="auto" w:fill="auto"/>
          </w:tcPr>
          <w:p w:rsidR="0085346B" w:rsidRPr="009C5443" w:rsidRDefault="0085346B" w:rsidP="00536FD1">
            <w:pPr>
              <w:spacing w:after="0"/>
            </w:pPr>
            <w:r w:rsidRPr="009C5443">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vAlign w:val="center"/>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546"/>
        </w:trPr>
        <w:tc>
          <w:tcPr>
            <w:tcW w:w="6833" w:type="dxa"/>
            <w:gridSpan w:val="2"/>
            <w:shd w:val="clear" w:color="auto" w:fill="auto"/>
          </w:tcPr>
          <w:p w:rsidR="0085346B" w:rsidRPr="009C5443" w:rsidRDefault="0085346B" w:rsidP="00536FD1">
            <w:pPr>
              <w:spacing w:after="0"/>
            </w:pPr>
            <w:r w:rsidRPr="009C5443">
              <w:t>5. Работы, выполняемые в целях надлежащего содержания крыш многоквартирных домов:</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411"/>
        </w:trPr>
        <w:tc>
          <w:tcPr>
            <w:tcW w:w="4848" w:type="dxa"/>
            <w:shd w:val="clear" w:color="auto" w:fill="auto"/>
          </w:tcPr>
          <w:p w:rsidR="0085346B" w:rsidRPr="009C5443" w:rsidRDefault="0085346B" w:rsidP="00536FD1">
            <w:pPr>
              <w:spacing w:after="0"/>
            </w:pPr>
            <w:r w:rsidRPr="009C5443">
              <w:t>проверка кровли на отсутствие протечек</w:t>
            </w:r>
          </w:p>
        </w:tc>
        <w:tc>
          <w:tcPr>
            <w:tcW w:w="1985" w:type="dxa"/>
            <w:shd w:val="clear" w:color="auto" w:fill="auto"/>
            <w:vAlign w:val="center"/>
          </w:tcPr>
          <w:p w:rsidR="0085346B" w:rsidRPr="009C5443" w:rsidRDefault="0085346B" w:rsidP="00536FD1">
            <w:pPr>
              <w:spacing w:after="0"/>
            </w:pPr>
            <w:r w:rsidRPr="009C5443">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411"/>
        </w:trPr>
        <w:tc>
          <w:tcPr>
            <w:tcW w:w="4848" w:type="dxa"/>
            <w:shd w:val="clear" w:color="auto" w:fill="auto"/>
          </w:tcPr>
          <w:p w:rsidR="0085346B" w:rsidRPr="009C5443" w:rsidRDefault="0085346B" w:rsidP="00536FD1">
            <w:pPr>
              <w:spacing w:after="0"/>
            </w:pPr>
            <w:r w:rsidRPr="009C5443">
              <w:t>проверка и при необходимости очистка кровли от скопления снега и наледи</w:t>
            </w:r>
          </w:p>
        </w:tc>
        <w:tc>
          <w:tcPr>
            <w:tcW w:w="1985" w:type="dxa"/>
            <w:shd w:val="clear" w:color="auto" w:fill="auto"/>
            <w:vAlign w:val="center"/>
          </w:tcPr>
          <w:p w:rsidR="0085346B" w:rsidRPr="009C5443" w:rsidRDefault="0085346B" w:rsidP="00536FD1">
            <w:pPr>
              <w:spacing w:after="0"/>
            </w:pPr>
            <w:r w:rsidRPr="009C5443">
              <w:t>по мере необходимости</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268"/>
        </w:trPr>
        <w:tc>
          <w:tcPr>
            <w:tcW w:w="4848" w:type="dxa"/>
            <w:shd w:val="clear" w:color="auto" w:fill="auto"/>
          </w:tcPr>
          <w:p w:rsidR="0085346B" w:rsidRPr="009C5443" w:rsidRDefault="0085346B" w:rsidP="00536FD1">
            <w:pPr>
              <w:spacing w:after="0"/>
            </w:pPr>
            <w:r w:rsidRPr="009C5443">
              <w:t>проверка и при необходимости очистка кровли и водоотводящих устройств от мусора, грязи и наледи, препятс</w:t>
            </w:r>
            <w:r>
              <w:t xml:space="preserve">твующих стоку дождевых </w:t>
            </w:r>
            <w:r w:rsidRPr="009C5443">
              <w:t>и талых вод</w:t>
            </w:r>
          </w:p>
        </w:tc>
        <w:tc>
          <w:tcPr>
            <w:tcW w:w="1985" w:type="dxa"/>
            <w:shd w:val="clear" w:color="auto" w:fill="auto"/>
            <w:vAlign w:val="center"/>
          </w:tcPr>
          <w:p w:rsidR="0085346B" w:rsidRPr="009C5443" w:rsidRDefault="0085346B" w:rsidP="00536FD1">
            <w:pPr>
              <w:spacing w:after="0"/>
            </w:pPr>
            <w:r w:rsidRPr="009C5443">
              <w:t xml:space="preserve">2 раза в год </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570"/>
        </w:trPr>
        <w:tc>
          <w:tcPr>
            <w:tcW w:w="4848" w:type="dxa"/>
            <w:shd w:val="clear" w:color="auto" w:fill="auto"/>
          </w:tcPr>
          <w:p w:rsidR="0085346B" w:rsidRPr="00017C4B" w:rsidRDefault="0085346B" w:rsidP="00536FD1">
            <w:pPr>
              <w:suppressAutoHyphens w:val="0"/>
              <w:autoSpaceDE w:val="0"/>
              <w:autoSpaceDN w:val="0"/>
              <w:adjustRightInd w:val="0"/>
              <w:spacing w:after="0"/>
              <w:rPr>
                <w:rFonts w:eastAsia="Calibri"/>
                <w:lang w:eastAsia="ru-RU"/>
              </w:rPr>
            </w:pPr>
            <w:r>
              <w:rPr>
                <w:rFonts w:eastAsia="Calibri"/>
                <w:lang w:eastAsia="ru-RU"/>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985" w:type="dxa"/>
            <w:shd w:val="clear" w:color="auto" w:fill="auto"/>
            <w:vAlign w:val="center"/>
          </w:tcPr>
          <w:p w:rsidR="0085346B" w:rsidRPr="009C5443" w:rsidRDefault="0085346B" w:rsidP="00536FD1">
            <w:pPr>
              <w:spacing w:after="0"/>
            </w:pPr>
            <w:r w:rsidRPr="009C5443">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1131"/>
        </w:trPr>
        <w:tc>
          <w:tcPr>
            <w:tcW w:w="4848" w:type="dxa"/>
            <w:shd w:val="clear" w:color="auto" w:fill="auto"/>
          </w:tcPr>
          <w:p w:rsidR="0085346B" w:rsidRPr="009C5443" w:rsidRDefault="0085346B" w:rsidP="00536FD1">
            <w:pPr>
              <w:spacing w:after="0"/>
            </w:pPr>
            <w:r w:rsidRPr="009C5443">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vAlign w:val="center"/>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562"/>
        </w:trPr>
        <w:tc>
          <w:tcPr>
            <w:tcW w:w="6833" w:type="dxa"/>
            <w:gridSpan w:val="2"/>
            <w:shd w:val="clear" w:color="auto" w:fill="auto"/>
          </w:tcPr>
          <w:p w:rsidR="0085346B" w:rsidRPr="009C5443" w:rsidRDefault="0085346B" w:rsidP="00536FD1">
            <w:pPr>
              <w:spacing w:after="0"/>
            </w:pPr>
            <w:r w:rsidRPr="009C5443">
              <w:t>6. Работы, выполняемые в целях надлежащего содержания лестниц многоквартирных домов:</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730"/>
        </w:trPr>
        <w:tc>
          <w:tcPr>
            <w:tcW w:w="4848" w:type="dxa"/>
            <w:shd w:val="clear" w:color="000000" w:fill="FFFFFF"/>
          </w:tcPr>
          <w:p w:rsidR="0085346B" w:rsidRPr="009C5443" w:rsidRDefault="0085346B" w:rsidP="00536FD1">
            <w:pPr>
              <w:spacing w:after="0"/>
            </w:pPr>
            <w:r w:rsidRPr="009C5443">
              <w:t>выявление деформации и повреждений в несущих конструкциях, надежности крепления ограждений, вы</w:t>
            </w:r>
            <w:r>
              <w:t xml:space="preserve">боин </w:t>
            </w:r>
            <w:r w:rsidRPr="009C5443">
              <w:t>в ступенях</w:t>
            </w:r>
          </w:p>
        </w:tc>
        <w:tc>
          <w:tcPr>
            <w:tcW w:w="1985" w:type="dxa"/>
            <w:shd w:val="clear" w:color="auto" w:fill="auto"/>
            <w:vAlign w:val="bottom"/>
          </w:tcPr>
          <w:p w:rsidR="0085346B" w:rsidRPr="009C5443" w:rsidRDefault="0085346B" w:rsidP="00536FD1">
            <w:pPr>
              <w:spacing w:after="0"/>
            </w:pPr>
            <w:r w:rsidRPr="009C5443">
              <w:t>2 раза в год</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793"/>
        </w:trPr>
        <w:tc>
          <w:tcPr>
            <w:tcW w:w="4848" w:type="dxa"/>
            <w:shd w:val="clear" w:color="auto" w:fill="auto"/>
          </w:tcPr>
          <w:p w:rsidR="0085346B" w:rsidRPr="00017C4B" w:rsidRDefault="0085346B" w:rsidP="00536FD1">
            <w:pPr>
              <w:suppressAutoHyphens w:val="0"/>
              <w:autoSpaceDE w:val="0"/>
              <w:autoSpaceDN w:val="0"/>
              <w:adjustRightInd w:val="0"/>
              <w:spacing w:after="0"/>
              <w:rPr>
                <w:rFonts w:eastAsia="Calibri"/>
                <w:lang w:eastAsia="ru-RU"/>
              </w:rPr>
            </w:pPr>
            <w:proofErr w:type="gramStart"/>
            <w:r>
              <w:rPr>
                <w:rFonts w:eastAsia="Calibri"/>
                <w:lang w:eastAsia="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rFonts w:eastAsia="Calibri"/>
                <w:lang w:eastAsia="ru-RU"/>
              </w:rPr>
              <w:t>проступях</w:t>
            </w:r>
            <w:proofErr w:type="spellEnd"/>
            <w:r>
              <w:rPr>
                <w:rFonts w:eastAsia="Calibri"/>
                <w:lang w:eastAsia="ru-RU"/>
              </w:rPr>
              <w:t xml:space="preserve"> в домах с железобетонными лестницами</w:t>
            </w:r>
            <w:proofErr w:type="gramEnd"/>
          </w:p>
        </w:tc>
        <w:tc>
          <w:tcPr>
            <w:tcW w:w="1985" w:type="dxa"/>
            <w:shd w:val="clear" w:color="auto" w:fill="auto"/>
            <w:vAlign w:val="center"/>
          </w:tcPr>
          <w:p w:rsidR="0085346B" w:rsidRPr="009C5443" w:rsidRDefault="0085346B" w:rsidP="00536FD1">
            <w:pPr>
              <w:spacing w:after="0"/>
            </w:pPr>
            <w:r w:rsidRPr="009C5443">
              <w:t>2 раза в год</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793"/>
        </w:trPr>
        <w:tc>
          <w:tcPr>
            <w:tcW w:w="4848" w:type="dxa"/>
            <w:shd w:val="clear" w:color="auto" w:fill="auto"/>
          </w:tcPr>
          <w:p w:rsidR="0085346B" w:rsidRPr="009C5443" w:rsidRDefault="0085346B" w:rsidP="00536FD1">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560"/>
        </w:trPr>
        <w:tc>
          <w:tcPr>
            <w:tcW w:w="6833" w:type="dxa"/>
            <w:gridSpan w:val="2"/>
            <w:shd w:val="clear" w:color="auto" w:fill="auto"/>
          </w:tcPr>
          <w:p w:rsidR="0085346B" w:rsidRPr="009C5443" w:rsidRDefault="0085346B" w:rsidP="00536FD1">
            <w:pPr>
              <w:spacing w:after="0"/>
            </w:pPr>
            <w:r w:rsidRPr="009C5443">
              <w:t>7. Работы, выполняемые в целях надлежащего содержания фасадов многоквартирных домов:</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897"/>
        </w:trPr>
        <w:tc>
          <w:tcPr>
            <w:tcW w:w="4848" w:type="dxa"/>
            <w:shd w:val="clear" w:color="auto" w:fill="auto"/>
          </w:tcPr>
          <w:p w:rsidR="0085346B" w:rsidRPr="009C5443" w:rsidRDefault="0085346B" w:rsidP="00536FD1">
            <w:pPr>
              <w:spacing w:after="0"/>
            </w:pPr>
            <w:r w:rsidRPr="009C5443">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C5443">
              <w:t>сплошности</w:t>
            </w:r>
            <w:proofErr w:type="spellEnd"/>
            <w:r w:rsidRPr="009C5443">
              <w:t xml:space="preserve"> и герметичности наружных водостоков</w:t>
            </w:r>
          </w:p>
        </w:tc>
        <w:tc>
          <w:tcPr>
            <w:tcW w:w="1985" w:type="dxa"/>
            <w:shd w:val="clear" w:color="auto" w:fill="auto"/>
            <w:vAlign w:val="center"/>
          </w:tcPr>
          <w:p w:rsidR="0085346B" w:rsidRPr="009C5443" w:rsidRDefault="0085346B" w:rsidP="00536FD1">
            <w:pPr>
              <w:spacing w:after="0"/>
            </w:pPr>
            <w:r w:rsidRPr="009C5443">
              <w:t>2 раза в год</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868"/>
        </w:trPr>
        <w:tc>
          <w:tcPr>
            <w:tcW w:w="4848" w:type="dxa"/>
            <w:shd w:val="clear" w:color="auto" w:fill="auto"/>
          </w:tcPr>
          <w:p w:rsidR="0085346B" w:rsidRPr="009C5443" w:rsidRDefault="0085346B" w:rsidP="00536FD1">
            <w:pPr>
              <w:spacing w:after="0"/>
            </w:pPr>
            <w:r w:rsidRPr="009C5443">
              <w:lastRenderedPageBreak/>
              <w:t>выявление нарушений и эксплуатационных качеств несущих конструкций, гидроизоляции, элементов металлических ограждений на балконах</w:t>
            </w:r>
          </w:p>
        </w:tc>
        <w:tc>
          <w:tcPr>
            <w:tcW w:w="1985" w:type="dxa"/>
            <w:vAlign w:val="center"/>
          </w:tcPr>
          <w:p w:rsidR="0085346B" w:rsidRPr="009C5443" w:rsidRDefault="0085346B" w:rsidP="00536FD1">
            <w:pPr>
              <w:spacing w:after="0"/>
            </w:pPr>
            <w:r w:rsidRPr="009C5443">
              <w:t>2 раза в год</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hRule="exact" w:val="570"/>
        </w:trPr>
        <w:tc>
          <w:tcPr>
            <w:tcW w:w="4848" w:type="dxa"/>
            <w:shd w:val="clear" w:color="000000" w:fill="FFFFFF"/>
          </w:tcPr>
          <w:p w:rsidR="0085346B" w:rsidRPr="009C5443" w:rsidRDefault="0085346B" w:rsidP="00536FD1">
            <w:pPr>
              <w:spacing w:after="0"/>
            </w:pPr>
            <w:r w:rsidRPr="009C5443">
              <w:t>контроль состояния и восстановление или замена отдельных элементов крыльца</w:t>
            </w:r>
          </w:p>
        </w:tc>
        <w:tc>
          <w:tcPr>
            <w:tcW w:w="1985" w:type="dxa"/>
            <w:shd w:val="clear" w:color="auto" w:fill="auto"/>
            <w:vAlign w:val="center"/>
          </w:tcPr>
          <w:p w:rsidR="0085346B" w:rsidRPr="009C5443" w:rsidRDefault="0085346B" w:rsidP="00536FD1">
            <w:pPr>
              <w:spacing w:after="0"/>
            </w:pPr>
            <w:r w:rsidRPr="009C5443">
              <w:t>2 раза в год</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828"/>
        </w:trPr>
        <w:tc>
          <w:tcPr>
            <w:tcW w:w="4848" w:type="dxa"/>
            <w:shd w:val="clear" w:color="auto" w:fill="auto"/>
          </w:tcPr>
          <w:p w:rsidR="0085346B" w:rsidRPr="009C5443" w:rsidRDefault="0085346B" w:rsidP="00536FD1">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630"/>
        </w:trPr>
        <w:tc>
          <w:tcPr>
            <w:tcW w:w="6833" w:type="dxa"/>
            <w:gridSpan w:val="2"/>
            <w:shd w:val="clear" w:color="auto" w:fill="auto"/>
          </w:tcPr>
          <w:p w:rsidR="0085346B" w:rsidRPr="009C5443" w:rsidRDefault="0085346B" w:rsidP="00536FD1">
            <w:pPr>
              <w:spacing w:after="0"/>
            </w:pPr>
            <w:r w:rsidRPr="009C5443">
              <w:t>8. Работы, выполняемые в целях надлежащего содержания перегородок в многоквартирных домах:</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1413"/>
        </w:trPr>
        <w:tc>
          <w:tcPr>
            <w:tcW w:w="4848" w:type="dxa"/>
            <w:shd w:val="clear" w:color="auto" w:fill="auto"/>
          </w:tcPr>
          <w:p w:rsidR="0085346B" w:rsidRPr="009C5443" w:rsidRDefault="0085346B" w:rsidP="00536FD1">
            <w:pPr>
              <w:spacing w:after="0"/>
            </w:pPr>
            <w:r w:rsidRPr="009C5443">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985" w:type="dxa"/>
            <w:vAlign w:val="center"/>
          </w:tcPr>
          <w:p w:rsidR="0085346B" w:rsidRPr="009C5443" w:rsidRDefault="0085346B" w:rsidP="00536FD1">
            <w:pPr>
              <w:spacing w:after="0"/>
            </w:pPr>
            <w:r w:rsidRPr="009C5443">
              <w:t>1 раз в год</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816"/>
        </w:trPr>
        <w:tc>
          <w:tcPr>
            <w:tcW w:w="4848" w:type="dxa"/>
            <w:shd w:val="clear" w:color="auto" w:fill="auto"/>
          </w:tcPr>
          <w:p w:rsidR="0085346B" w:rsidRPr="009C5443" w:rsidRDefault="0085346B" w:rsidP="00536FD1">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vAlign w:val="center"/>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268"/>
        </w:trPr>
        <w:tc>
          <w:tcPr>
            <w:tcW w:w="4848" w:type="dxa"/>
            <w:shd w:val="clear" w:color="auto" w:fill="auto"/>
          </w:tcPr>
          <w:p w:rsidR="0085346B" w:rsidRPr="009C5443" w:rsidRDefault="0085346B" w:rsidP="00536FD1">
            <w:pPr>
              <w:spacing w:after="0"/>
            </w:pPr>
            <w:r w:rsidRPr="009C5443">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vAlign w:val="center"/>
          </w:tcPr>
          <w:p w:rsidR="0085346B" w:rsidRPr="009C5443" w:rsidRDefault="0085346B" w:rsidP="00536FD1">
            <w:pPr>
              <w:spacing w:after="0"/>
            </w:pPr>
            <w:r w:rsidRPr="009C5443">
              <w:t>1 раз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66698D" w:rsidRPr="009C5443" w:rsidTr="00170C87">
        <w:trPr>
          <w:trHeight w:val="783"/>
        </w:trPr>
        <w:tc>
          <w:tcPr>
            <w:tcW w:w="6833" w:type="dxa"/>
            <w:gridSpan w:val="2"/>
            <w:shd w:val="clear" w:color="auto" w:fill="auto"/>
          </w:tcPr>
          <w:p w:rsidR="0066698D" w:rsidRPr="009C5443" w:rsidRDefault="0066698D" w:rsidP="00536FD1">
            <w:pPr>
              <w:spacing w:after="0"/>
            </w:pPr>
            <w:r w:rsidRPr="009C5443">
              <w:t>10. Работы, выполняемые в целях надлежащего содержания полов помещений, относящихся к общему имуществу в многоквартирном доме:</w:t>
            </w:r>
          </w:p>
        </w:tc>
        <w:tc>
          <w:tcPr>
            <w:tcW w:w="1247" w:type="dxa"/>
            <w:vMerge/>
          </w:tcPr>
          <w:p w:rsidR="0066698D" w:rsidRPr="009C5443" w:rsidRDefault="0066698D" w:rsidP="00536FD1">
            <w:pPr>
              <w:spacing w:after="0"/>
            </w:pPr>
          </w:p>
        </w:tc>
        <w:tc>
          <w:tcPr>
            <w:tcW w:w="1417" w:type="dxa"/>
            <w:vMerge/>
          </w:tcPr>
          <w:p w:rsidR="0066698D" w:rsidRPr="009C5443" w:rsidRDefault="0066698D" w:rsidP="00536FD1">
            <w:pPr>
              <w:spacing w:after="0"/>
            </w:pPr>
          </w:p>
        </w:tc>
      </w:tr>
      <w:tr w:rsidR="0085346B" w:rsidRPr="009C5443" w:rsidTr="00536FD1">
        <w:trPr>
          <w:trHeight w:val="557"/>
        </w:trPr>
        <w:tc>
          <w:tcPr>
            <w:tcW w:w="4848" w:type="dxa"/>
            <w:shd w:val="clear" w:color="auto" w:fill="auto"/>
          </w:tcPr>
          <w:p w:rsidR="0085346B" w:rsidRPr="009C5443" w:rsidRDefault="0085346B" w:rsidP="00536FD1">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945"/>
        </w:trPr>
        <w:tc>
          <w:tcPr>
            <w:tcW w:w="6833" w:type="dxa"/>
            <w:gridSpan w:val="2"/>
            <w:shd w:val="clear" w:color="auto" w:fill="auto"/>
          </w:tcPr>
          <w:p w:rsidR="0085346B" w:rsidRPr="009C5443" w:rsidRDefault="0085346B" w:rsidP="00536FD1">
            <w:pPr>
              <w:spacing w:after="0"/>
            </w:pPr>
            <w:r w:rsidRPr="009C5443">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1256"/>
        </w:trPr>
        <w:tc>
          <w:tcPr>
            <w:tcW w:w="4848" w:type="dxa"/>
            <w:shd w:val="clear" w:color="auto" w:fill="auto"/>
          </w:tcPr>
          <w:p w:rsidR="0085346B" w:rsidRPr="009C5443" w:rsidRDefault="0085346B" w:rsidP="00536FD1">
            <w:pPr>
              <w:spacing w:after="0"/>
            </w:pPr>
            <w:r w:rsidRPr="009C5443">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985" w:type="dxa"/>
            <w:shd w:val="clear" w:color="auto" w:fill="auto"/>
            <w:vAlign w:val="center"/>
          </w:tcPr>
          <w:p w:rsidR="0085346B" w:rsidRPr="009C5443" w:rsidRDefault="0085346B" w:rsidP="00536FD1">
            <w:pPr>
              <w:spacing w:after="0"/>
            </w:pPr>
            <w:r w:rsidRPr="009C5443">
              <w:t>2 раза в год</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945"/>
        </w:trPr>
        <w:tc>
          <w:tcPr>
            <w:tcW w:w="4848" w:type="dxa"/>
            <w:shd w:val="clear" w:color="auto" w:fill="auto"/>
          </w:tcPr>
          <w:p w:rsidR="0085346B" w:rsidRPr="009C5443" w:rsidRDefault="0085346B" w:rsidP="00536FD1">
            <w:pPr>
              <w:spacing w:after="0"/>
            </w:pPr>
            <w:r w:rsidRPr="009C5443">
              <w:t xml:space="preserve">при выявлении нарушений в отопительный период - незамедлительный ремонт. В остальных случаях - разработка плана восстановительных работ (при </w:t>
            </w:r>
            <w:r w:rsidRPr="009C5443">
              <w:lastRenderedPageBreak/>
              <w:t>необходимости), проведение восстановительных работ</w:t>
            </w:r>
          </w:p>
        </w:tc>
        <w:tc>
          <w:tcPr>
            <w:tcW w:w="1985" w:type="dxa"/>
            <w:shd w:val="clear" w:color="auto" w:fill="auto"/>
            <w:vAlign w:val="center"/>
          </w:tcPr>
          <w:p w:rsidR="0085346B" w:rsidRPr="009C5443" w:rsidRDefault="0085346B" w:rsidP="00536FD1">
            <w:pPr>
              <w:spacing w:after="0"/>
            </w:pPr>
            <w:r w:rsidRPr="009C5443">
              <w:lastRenderedPageBreak/>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273"/>
        </w:trPr>
        <w:tc>
          <w:tcPr>
            <w:tcW w:w="6833" w:type="dxa"/>
            <w:gridSpan w:val="2"/>
            <w:shd w:val="clear" w:color="auto" w:fill="auto"/>
          </w:tcPr>
          <w:p w:rsidR="0085346B" w:rsidRPr="009C5443" w:rsidRDefault="0085346B" w:rsidP="00536FD1">
            <w:pPr>
              <w:spacing w:after="0"/>
              <w:rPr>
                <w:b/>
              </w:rPr>
            </w:pPr>
            <w:r w:rsidRPr="009C5443">
              <w:rPr>
                <w:b/>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47" w:type="dxa"/>
          </w:tcPr>
          <w:p w:rsidR="0085346B" w:rsidRPr="00455E4E" w:rsidRDefault="00455E4E" w:rsidP="00536FD1">
            <w:pPr>
              <w:spacing w:after="0"/>
              <w:rPr>
                <w:b/>
              </w:rPr>
            </w:pPr>
            <w:r w:rsidRPr="00455E4E">
              <w:rPr>
                <w:b/>
              </w:rPr>
              <w:t>1974,9</w:t>
            </w:r>
          </w:p>
        </w:tc>
        <w:tc>
          <w:tcPr>
            <w:tcW w:w="1417" w:type="dxa"/>
          </w:tcPr>
          <w:p w:rsidR="0085346B" w:rsidRPr="00455E4E" w:rsidRDefault="0085346B" w:rsidP="004240AF">
            <w:pPr>
              <w:spacing w:after="0"/>
              <w:jc w:val="center"/>
              <w:rPr>
                <w:b/>
              </w:rPr>
            </w:pPr>
            <w:r w:rsidRPr="00455E4E">
              <w:rPr>
                <w:b/>
              </w:rPr>
              <w:t>3,1</w:t>
            </w:r>
            <w:r w:rsidR="004240AF" w:rsidRPr="00455E4E">
              <w:rPr>
                <w:b/>
              </w:rPr>
              <w:t>9</w:t>
            </w:r>
          </w:p>
        </w:tc>
      </w:tr>
      <w:tr w:rsidR="0085346B" w:rsidRPr="009C5443" w:rsidTr="00536FD1">
        <w:trPr>
          <w:trHeight w:val="547"/>
        </w:trPr>
        <w:tc>
          <w:tcPr>
            <w:tcW w:w="4848" w:type="dxa"/>
            <w:shd w:val="clear" w:color="auto" w:fill="auto"/>
          </w:tcPr>
          <w:p w:rsidR="0085346B" w:rsidRPr="009C5443" w:rsidRDefault="0085346B" w:rsidP="0066698D">
            <w:pPr>
              <w:spacing w:after="0"/>
            </w:pPr>
            <w:r w:rsidRPr="009C5443">
              <w:t>1</w:t>
            </w:r>
            <w:r w:rsidR="0066698D">
              <w:t>2</w:t>
            </w:r>
            <w:r w:rsidRPr="009C5443">
              <w:t xml:space="preserve">. Работы, выполняемые в целях надлежащего содержания систем вентиляции и </w:t>
            </w:r>
            <w:proofErr w:type="spellStart"/>
            <w:r w:rsidRPr="009C5443">
              <w:t>дымоудаления</w:t>
            </w:r>
            <w:proofErr w:type="spellEnd"/>
            <w:r w:rsidRPr="009C5443">
              <w:t xml:space="preserve"> многоквартирных домов:</w:t>
            </w:r>
          </w:p>
        </w:tc>
        <w:tc>
          <w:tcPr>
            <w:tcW w:w="1985" w:type="dxa"/>
            <w:shd w:val="clear" w:color="auto" w:fill="auto"/>
            <w:vAlign w:val="bottom"/>
          </w:tcPr>
          <w:p w:rsidR="0085346B" w:rsidRPr="009C5443" w:rsidRDefault="0085346B" w:rsidP="00536FD1">
            <w:pPr>
              <w:spacing w:after="0"/>
            </w:pPr>
          </w:p>
        </w:tc>
        <w:tc>
          <w:tcPr>
            <w:tcW w:w="1247" w:type="dxa"/>
            <w:vMerge w:val="restart"/>
          </w:tcPr>
          <w:p w:rsidR="0085346B" w:rsidRPr="009C5443" w:rsidRDefault="0085346B" w:rsidP="00536FD1">
            <w:pPr>
              <w:spacing w:after="0"/>
              <w:jc w:val="center"/>
            </w:pPr>
          </w:p>
        </w:tc>
        <w:tc>
          <w:tcPr>
            <w:tcW w:w="1417" w:type="dxa"/>
            <w:vMerge w:val="restart"/>
            <w:vAlign w:val="center"/>
          </w:tcPr>
          <w:p w:rsidR="0085346B" w:rsidRPr="009C5443" w:rsidRDefault="0085346B" w:rsidP="00536FD1">
            <w:pPr>
              <w:spacing w:after="0"/>
              <w:jc w:val="center"/>
            </w:pPr>
          </w:p>
        </w:tc>
      </w:tr>
      <w:tr w:rsidR="0085346B" w:rsidRPr="009C5443" w:rsidTr="00536FD1">
        <w:trPr>
          <w:trHeight w:val="852"/>
        </w:trPr>
        <w:tc>
          <w:tcPr>
            <w:tcW w:w="4848" w:type="dxa"/>
            <w:shd w:val="clear" w:color="auto" w:fill="auto"/>
          </w:tcPr>
          <w:p w:rsidR="0085346B" w:rsidRPr="009C5443" w:rsidRDefault="0085346B" w:rsidP="00536FD1">
            <w:pPr>
              <w:spacing w:after="0"/>
            </w:pPr>
            <w:r w:rsidRPr="009C5443">
              <w:t xml:space="preserve">устранение не плотностей в вентиляционных каналах и шахтах, устранение засоров в каналах, замена </w:t>
            </w:r>
            <w:proofErr w:type="gramStart"/>
            <w:r w:rsidRPr="009C5443">
              <w:t>дефективных вытяжных</w:t>
            </w:r>
            <w:proofErr w:type="gramEnd"/>
            <w:r w:rsidRPr="009C5443">
              <w:t xml:space="preserve"> решеток и их креплений</w:t>
            </w:r>
          </w:p>
        </w:tc>
        <w:tc>
          <w:tcPr>
            <w:tcW w:w="1985" w:type="dxa"/>
            <w:shd w:val="clear" w:color="auto" w:fill="auto"/>
            <w:vAlign w:val="center"/>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jc w:val="center"/>
            </w:pPr>
          </w:p>
        </w:tc>
        <w:tc>
          <w:tcPr>
            <w:tcW w:w="1417" w:type="dxa"/>
            <w:vMerge/>
            <w:vAlign w:val="center"/>
          </w:tcPr>
          <w:p w:rsidR="0085346B" w:rsidRPr="009C5443" w:rsidRDefault="0085346B" w:rsidP="00536FD1">
            <w:pPr>
              <w:spacing w:after="0"/>
              <w:jc w:val="center"/>
            </w:pPr>
          </w:p>
        </w:tc>
      </w:tr>
      <w:tr w:rsidR="0085346B" w:rsidRPr="009C5443" w:rsidTr="00536FD1">
        <w:trPr>
          <w:trHeight w:val="268"/>
        </w:trPr>
        <w:tc>
          <w:tcPr>
            <w:tcW w:w="4848" w:type="dxa"/>
            <w:shd w:val="clear" w:color="auto" w:fill="auto"/>
          </w:tcPr>
          <w:p w:rsidR="0085346B" w:rsidRPr="009C5443" w:rsidRDefault="0085346B" w:rsidP="00536FD1">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jc w:val="center"/>
            </w:pPr>
          </w:p>
        </w:tc>
        <w:tc>
          <w:tcPr>
            <w:tcW w:w="1417" w:type="dxa"/>
            <w:vMerge/>
            <w:vAlign w:val="center"/>
          </w:tcPr>
          <w:p w:rsidR="0085346B" w:rsidRPr="009C5443" w:rsidRDefault="0085346B" w:rsidP="00536FD1">
            <w:pPr>
              <w:spacing w:after="0"/>
              <w:jc w:val="center"/>
            </w:pPr>
          </w:p>
        </w:tc>
      </w:tr>
      <w:tr w:rsidR="0085346B" w:rsidRPr="009C5443" w:rsidTr="00536FD1">
        <w:trPr>
          <w:trHeight w:val="692"/>
        </w:trPr>
        <w:tc>
          <w:tcPr>
            <w:tcW w:w="6833" w:type="dxa"/>
            <w:gridSpan w:val="2"/>
            <w:shd w:val="clear" w:color="auto" w:fill="auto"/>
          </w:tcPr>
          <w:p w:rsidR="0085346B" w:rsidRPr="009C5443" w:rsidRDefault="0085346B" w:rsidP="0066698D">
            <w:pPr>
              <w:spacing w:after="0"/>
            </w:pPr>
            <w:r w:rsidRPr="009C5443">
              <w:rPr>
                <w:bCs/>
              </w:rPr>
              <w:t>1</w:t>
            </w:r>
            <w:r w:rsidR="0066698D">
              <w:rPr>
                <w:bCs/>
              </w:rPr>
              <w:t>3</w:t>
            </w:r>
            <w:r w:rsidRPr="009C5443">
              <w:rPr>
                <w:bCs/>
              </w:rPr>
              <w:t>. Общие работы, выполняемые для надлежащего содержания систем холодного водоснабжения и водоотведения в многоквартирных домах:</w:t>
            </w:r>
          </w:p>
        </w:tc>
        <w:tc>
          <w:tcPr>
            <w:tcW w:w="1247" w:type="dxa"/>
            <w:vMerge w:val="restart"/>
          </w:tcPr>
          <w:p w:rsidR="0085346B" w:rsidRPr="009C5443" w:rsidRDefault="0085346B" w:rsidP="00536FD1">
            <w:pPr>
              <w:spacing w:after="0"/>
              <w:jc w:val="center"/>
            </w:pPr>
          </w:p>
        </w:tc>
        <w:tc>
          <w:tcPr>
            <w:tcW w:w="1417" w:type="dxa"/>
            <w:vMerge w:val="restart"/>
            <w:vAlign w:val="center"/>
          </w:tcPr>
          <w:p w:rsidR="0085346B" w:rsidRPr="009C5443" w:rsidRDefault="0085346B" w:rsidP="00536FD1">
            <w:pPr>
              <w:spacing w:after="0"/>
              <w:jc w:val="center"/>
            </w:pPr>
          </w:p>
        </w:tc>
      </w:tr>
      <w:tr w:rsidR="0085346B" w:rsidRPr="009C5443" w:rsidTr="00536FD1">
        <w:trPr>
          <w:trHeight w:val="415"/>
        </w:trPr>
        <w:tc>
          <w:tcPr>
            <w:tcW w:w="4848" w:type="dxa"/>
            <w:shd w:val="clear" w:color="auto" w:fill="auto"/>
          </w:tcPr>
          <w:p w:rsidR="0085346B" w:rsidRPr="009C5443" w:rsidRDefault="0085346B" w:rsidP="00536FD1">
            <w:pPr>
              <w:spacing w:after="0"/>
            </w:pPr>
            <w:r w:rsidRPr="009C5443">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C5443">
              <w:t>общедомовых</w:t>
            </w:r>
            <w:proofErr w:type="spellEnd"/>
            <w:r w:rsidRPr="009C5443">
              <w:t>) приборов учета, расширительных баков и элементов, скрытых от постоянного наблюдения)</w:t>
            </w:r>
          </w:p>
        </w:tc>
        <w:tc>
          <w:tcPr>
            <w:tcW w:w="1985" w:type="dxa"/>
            <w:shd w:val="clear" w:color="auto" w:fill="auto"/>
            <w:vAlign w:val="center"/>
          </w:tcPr>
          <w:p w:rsidR="0085346B" w:rsidRPr="009C5443" w:rsidRDefault="0085346B" w:rsidP="00536FD1">
            <w:pPr>
              <w:spacing w:after="0"/>
            </w:pPr>
            <w:r w:rsidRPr="009C5443">
              <w:t>ежемесячно</w:t>
            </w:r>
          </w:p>
          <w:p w:rsidR="0085346B" w:rsidRPr="009C5443" w:rsidRDefault="0085346B" w:rsidP="00536FD1">
            <w:pPr>
              <w:spacing w:after="0"/>
            </w:pPr>
          </w:p>
        </w:tc>
        <w:tc>
          <w:tcPr>
            <w:tcW w:w="1247" w:type="dxa"/>
            <w:vMerge/>
          </w:tcPr>
          <w:p w:rsidR="0085346B" w:rsidRPr="009C5443" w:rsidRDefault="0085346B" w:rsidP="00536FD1">
            <w:pPr>
              <w:spacing w:after="0"/>
              <w:jc w:val="center"/>
            </w:pPr>
          </w:p>
        </w:tc>
        <w:tc>
          <w:tcPr>
            <w:tcW w:w="1417" w:type="dxa"/>
            <w:vMerge/>
            <w:vAlign w:val="center"/>
          </w:tcPr>
          <w:p w:rsidR="0085346B" w:rsidRPr="009C5443" w:rsidRDefault="0085346B" w:rsidP="00536FD1">
            <w:pPr>
              <w:spacing w:after="0"/>
              <w:jc w:val="center"/>
            </w:pPr>
          </w:p>
        </w:tc>
      </w:tr>
      <w:tr w:rsidR="0085346B" w:rsidRPr="009C5443" w:rsidTr="00536FD1">
        <w:trPr>
          <w:trHeight w:val="1166"/>
        </w:trPr>
        <w:tc>
          <w:tcPr>
            <w:tcW w:w="4848" w:type="dxa"/>
            <w:shd w:val="clear" w:color="auto" w:fill="auto"/>
          </w:tcPr>
          <w:p w:rsidR="0085346B" w:rsidRPr="009C5443" w:rsidRDefault="0085346B" w:rsidP="00536FD1">
            <w:pPr>
              <w:spacing w:after="0"/>
            </w:pPr>
            <w:r w:rsidRPr="009C5443">
              <w:t>постоянный контроль параметров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985" w:type="dxa"/>
            <w:shd w:val="clear" w:color="auto" w:fill="auto"/>
            <w:vAlign w:val="center"/>
          </w:tcPr>
          <w:p w:rsidR="0085346B" w:rsidRPr="009C5443" w:rsidRDefault="0085346B" w:rsidP="00536FD1">
            <w:pPr>
              <w:spacing w:after="0"/>
            </w:pPr>
            <w:r w:rsidRPr="009C5443">
              <w:t>еженедельно</w:t>
            </w:r>
          </w:p>
          <w:p w:rsidR="0085346B" w:rsidRPr="009C5443" w:rsidRDefault="0085346B" w:rsidP="00536FD1">
            <w:pPr>
              <w:spacing w:after="0"/>
            </w:pPr>
          </w:p>
        </w:tc>
        <w:tc>
          <w:tcPr>
            <w:tcW w:w="1247" w:type="dxa"/>
            <w:vMerge/>
          </w:tcPr>
          <w:p w:rsidR="0085346B" w:rsidRPr="009C5443" w:rsidRDefault="0085346B" w:rsidP="00536FD1">
            <w:pPr>
              <w:spacing w:after="0"/>
              <w:jc w:val="center"/>
            </w:pPr>
          </w:p>
        </w:tc>
        <w:tc>
          <w:tcPr>
            <w:tcW w:w="1417" w:type="dxa"/>
            <w:vMerge/>
            <w:vAlign w:val="center"/>
          </w:tcPr>
          <w:p w:rsidR="0085346B" w:rsidRPr="009C5443" w:rsidRDefault="0085346B" w:rsidP="00536FD1">
            <w:pPr>
              <w:spacing w:after="0"/>
              <w:jc w:val="center"/>
            </w:pPr>
          </w:p>
        </w:tc>
      </w:tr>
      <w:tr w:rsidR="0085346B" w:rsidRPr="009C5443" w:rsidTr="00536FD1">
        <w:trPr>
          <w:trHeight w:val="842"/>
        </w:trPr>
        <w:tc>
          <w:tcPr>
            <w:tcW w:w="4848" w:type="dxa"/>
            <w:shd w:val="clear" w:color="auto" w:fill="auto"/>
          </w:tcPr>
          <w:p w:rsidR="0085346B" w:rsidRPr="009C5443" w:rsidRDefault="0085346B" w:rsidP="00536FD1">
            <w:pPr>
              <w:spacing w:after="0"/>
            </w:pPr>
            <w:r w:rsidRPr="009C5443">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985" w:type="dxa"/>
            <w:shd w:val="clear" w:color="auto" w:fill="auto"/>
            <w:vAlign w:val="bottom"/>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jc w:val="center"/>
            </w:pPr>
          </w:p>
        </w:tc>
        <w:tc>
          <w:tcPr>
            <w:tcW w:w="1417" w:type="dxa"/>
            <w:vMerge/>
            <w:vAlign w:val="center"/>
          </w:tcPr>
          <w:p w:rsidR="0085346B" w:rsidRPr="009C5443" w:rsidRDefault="0085346B" w:rsidP="00536FD1">
            <w:pPr>
              <w:spacing w:after="0"/>
              <w:jc w:val="center"/>
            </w:pPr>
          </w:p>
        </w:tc>
      </w:tr>
      <w:tr w:rsidR="0085346B" w:rsidRPr="009C5443" w:rsidTr="00536FD1">
        <w:trPr>
          <w:trHeight w:val="273"/>
        </w:trPr>
        <w:tc>
          <w:tcPr>
            <w:tcW w:w="4848" w:type="dxa"/>
            <w:shd w:val="clear" w:color="auto" w:fill="auto"/>
          </w:tcPr>
          <w:p w:rsidR="0085346B" w:rsidRPr="009C5443" w:rsidRDefault="0085346B" w:rsidP="00536FD1">
            <w:pPr>
              <w:spacing w:after="0"/>
            </w:pPr>
            <w:r w:rsidRPr="009C5443">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985" w:type="dxa"/>
            <w:shd w:val="clear" w:color="auto" w:fill="auto"/>
            <w:vAlign w:val="bottom"/>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jc w:val="center"/>
            </w:pPr>
          </w:p>
        </w:tc>
        <w:tc>
          <w:tcPr>
            <w:tcW w:w="1417" w:type="dxa"/>
            <w:vMerge/>
            <w:vAlign w:val="center"/>
          </w:tcPr>
          <w:p w:rsidR="0085346B" w:rsidRPr="009C5443" w:rsidRDefault="0085346B" w:rsidP="00536FD1">
            <w:pPr>
              <w:spacing w:after="0"/>
              <w:jc w:val="center"/>
            </w:pPr>
          </w:p>
        </w:tc>
      </w:tr>
      <w:tr w:rsidR="0085346B" w:rsidRPr="009C5443" w:rsidTr="00536FD1">
        <w:trPr>
          <w:trHeight w:val="550"/>
        </w:trPr>
        <w:tc>
          <w:tcPr>
            <w:tcW w:w="4848" w:type="dxa"/>
            <w:shd w:val="clear" w:color="auto" w:fill="auto"/>
          </w:tcPr>
          <w:p w:rsidR="0085346B" w:rsidRPr="009C5443" w:rsidRDefault="0085346B" w:rsidP="00536FD1">
            <w:pPr>
              <w:spacing w:after="0"/>
            </w:pPr>
            <w:r w:rsidRPr="009C5443">
              <w:t>промывка участков водопровода после выполнения ремонтно-строительных работ на водопроводе</w:t>
            </w:r>
          </w:p>
        </w:tc>
        <w:tc>
          <w:tcPr>
            <w:tcW w:w="1985" w:type="dxa"/>
            <w:shd w:val="clear" w:color="auto" w:fill="auto"/>
            <w:vAlign w:val="center"/>
          </w:tcPr>
          <w:p w:rsidR="0085346B" w:rsidRPr="009C5443" w:rsidRDefault="0085346B" w:rsidP="00536FD1">
            <w:pPr>
              <w:spacing w:after="0"/>
            </w:pPr>
            <w:r w:rsidRPr="009C5443">
              <w:t>по мере необходимости</w:t>
            </w:r>
          </w:p>
        </w:tc>
        <w:tc>
          <w:tcPr>
            <w:tcW w:w="1247" w:type="dxa"/>
            <w:vMerge/>
          </w:tcPr>
          <w:p w:rsidR="0085346B" w:rsidRPr="009C5443" w:rsidRDefault="0085346B" w:rsidP="00536FD1">
            <w:pPr>
              <w:spacing w:after="0"/>
              <w:jc w:val="center"/>
            </w:pPr>
          </w:p>
        </w:tc>
        <w:tc>
          <w:tcPr>
            <w:tcW w:w="1417" w:type="dxa"/>
            <w:vMerge/>
            <w:vAlign w:val="center"/>
          </w:tcPr>
          <w:p w:rsidR="0085346B" w:rsidRPr="009C5443" w:rsidRDefault="0085346B" w:rsidP="00536FD1">
            <w:pPr>
              <w:spacing w:after="0"/>
              <w:jc w:val="center"/>
            </w:pPr>
          </w:p>
        </w:tc>
      </w:tr>
      <w:tr w:rsidR="0085346B" w:rsidRPr="009C5443" w:rsidTr="00536FD1">
        <w:trPr>
          <w:trHeight w:val="799"/>
        </w:trPr>
        <w:tc>
          <w:tcPr>
            <w:tcW w:w="6833" w:type="dxa"/>
            <w:gridSpan w:val="2"/>
            <w:shd w:val="clear" w:color="auto" w:fill="auto"/>
          </w:tcPr>
          <w:p w:rsidR="0085346B" w:rsidRPr="009C5443" w:rsidRDefault="0085346B" w:rsidP="0066698D">
            <w:pPr>
              <w:spacing w:after="0"/>
            </w:pPr>
            <w:r w:rsidRPr="009C5443">
              <w:t>1</w:t>
            </w:r>
            <w:r w:rsidR="0066698D">
              <w:t>4</w:t>
            </w:r>
            <w:r w:rsidRPr="009C5443">
              <w:t>.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247" w:type="dxa"/>
            <w:vMerge/>
          </w:tcPr>
          <w:p w:rsidR="0085346B" w:rsidRPr="009C5443" w:rsidRDefault="0085346B" w:rsidP="00536FD1">
            <w:pPr>
              <w:spacing w:after="0"/>
              <w:jc w:val="center"/>
            </w:pPr>
          </w:p>
        </w:tc>
        <w:tc>
          <w:tcPr>
            <w:tcW w:w="1417" w:type="dxa"/>
            <w:vMerge/>
            <w:vAlign w:val="center"/>
          </w:tcPr>
          <w:p w:rsidR="0085346B" w:rsidRPr="009C5443" w:rsidRDefault="0085346B" w:rsidP="00536FD1">
            <w:pPr>
              <w:spacing w:after="0"/>
              <w:jc w:val="center"/>
            </w:pPr>
          </w:p>
        </w:tc>
      </w:tr>
      <w:tr w:rsidR="0085346B" w:rsidRPr="009C5443" w:rsidTr="00536FD1">
        <w:trPr>
          <w:trHeight w:val="1233"/>
        </w:trPr>
        <w:tc>
          <w:tcPr>
            <w:tcW w:w="4848" w:type="dxa"/>
            <w:shd w:val="clear" w:color="auto" w:fill="auto"/>
          </w:tcPr>
          <w:p w:rsidR="0085346B" w:rsidRPr="009C5443" w:rsidRDefault="0085346B" w:rsidP="00536FD1">
            <w:pPr>
              <w:spacing w:after="0"/>
            </w:pPr>
            <w:r w:rsidRPr="009C5443">
              <w:lastRenderedPageBreak/>
              <w:t xml:space="preserve">проверка заземления оболочки </w:t>
            </w:r>
            <w:proofErr w:type="spellStart"/>
            <w:r w:rsidRPr="009C5443">
              <w:t>электрокабеля</w:t>
            </w:r>
            <w:proofErr w:type="spellEnd"/>
            <w:r w:rsidRPr="009C5443">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985" w:type="dxa"/>
            <w:shd w:val="clear" w:color="auto" w:fill="auto"/>
            <w:vAlign w:val="center"/>
          </w:tcPr>
          <w:p w:rsidR="0085346B" w:rsidRPr="009C5443" w:rsidRDefault="0085346B" w:rsidP="00536FD1">
            <w:pPr>
              <w:spacing w:after="0"/>
            </w:pPr>
            <w:r w:rsidRPr="009C5443">
              <w:t xml:space="preserve">1 раз в </w:t>
            </w:r>
            <w:r>
              <w:t>2</w:t>
            </w:r>
            <w:r w:rsidRPr="009C5443">
              <w:t xml:space="preserve"> года</w:t>
            </w:r>
          </w:p>
          <w:p w:rsidR="0085346B" w:rsidRPr="009C5443" w:rsidRDefault="0085346B" w:rsidP="00536FD1">
            <w:pPr>
              <w:spacing w:after="0"/>
            </w:pPr>
          </w:p>
        </w:tc>
        <w:tc>
          <w:tcPr>
            <w:tcW w:w="1247" w:type="dxa"/>
            <w:vMerge/>
          </w:tcPr>
          <w:p w:rsidR="0085346B" w:rsidRPr="009C5443" w:rsidRDefault="0085346B" w:rsidP="00536FD1">
            <w:pPr>
              <w:spacing w:after="0"/>
              <w:jc w:val="center"/>
            </w:pPr>
          </w:p>
        </w:tc>
        <w:tc>
          <w:tcPr>
            <w:tcW w:w="1417" w:type="dxa"/>
            <w:vMerge/>
            <w:vAlign w:val="center"/>
          </w:tcPr>
          <w:p w:rsidR="0085346B" w:rsidRPr="009C5443" w:rsidRDefault="0085346B" w:rsidP="00536FD1">
            <w:pPr>
              <w:spacing w:after="0"/>
              <w:jc w:val="center"/>
            </w:pPr>
          </w:p>
        </w:tc>
      </w:tr>
      <w:tr w:rsidR="0085346B" w:rsidRPr="009C5443" w:rsidTr="00536FD1">
        <w:trPr>
          <w:trHeight w:val="561"/>
        </w:trPr>
        <w:tc>
          <w:tcPr>
            <w:tcW w:w="4848" w:type="dxa"/>
            <w:shd w:val="clear" w:color="auto" w:fill="auto"/>
          </w:tcPr>
          <w:p w:rsidR="0085346B" w:rsidRPr="009C5443" w:rsidRDefault="0085346B" w:rsidP="00536FD1">
            <w:pPr>
              <w:spacing w:after="0"/>
            </w:pPr>
            <w:r w:rsidRPr="009C5443">
              <w:t>проверка и обеспечение работоспособности устройств защитного отключения</w:t>
            </w:r>
          </w:p>
        </w:tc>
        <w:tc>
          <w:tcPr>
            <w:tcW w:w="1985" w:type="dxa"/>
            <w:shd w:val="clear" w:color="auto" w:fill="auto"/>
            <w:vAlign w:val="bottom"/>
          </w:tcPr>
          <w:p w:rsidR="0085346B" w:rsidRPr="009C5443" w:rsidRDefault="0085346B" w:rsidP="00536FD1">
            <w:pPr>
              <w:spacing w:after="0"/>
            </w:pPr>
            <w:r w:rsidRPr="009C5443">
              <w:t>ежемесячно</w:t>
            </w:r>
          </w:p>
          <w:p w:rsidR="0085346B" w:rsidRPr="009C5443" w:rsidRDefault="0085346B" w:rsidP="00536FD1">
            <w:pPr>
              <w:spacing w:after="0"/>
            </w:pPr>
          </w:p>
        </w:tc>
        <w:tc>
          <w:tcPr>
            <w:tcW w:w="1247" w:type="dxa"/>
            <w:vMerge/>
          </w:tcPr>
          <w:p w:rsidR="0085346B" w:rsidRPr="009C5443" w:rsidRDefault="0085346B" w:rsidP="00536FD1">
            <w:pPr>
              <w:spacing w:after="0"/>
              <w:jc w:val="center"/>
            </w:pPr>
          </w:p>
        </w:tc>
        <w:tc>
          <w:tcPr>
            <w:tcW w:w="1417" w:type="dxa"/>
            <w:vMerge/>
            <w:vAlign w:val="center"/>
          </w:tcPr>
          <w:p w:rsidR="0085346B" w:rsidRPr="009C5443" w:rsidRDefault="0085346B" w:rsidP="00536FD1">
            <w:pPr>
              <w:spacing w:after="0"/>
              <w:jc w:val="center"/>
            </w:pPr>
          </w:p>
        </w:tc>
      </w:tr>
      <w:tr w:rsidR="0085346B" w:rsidRPr="009C5443" w:rsidTr="00536FD1">
        <w:trPr>
          <w:trHeight w:val="1126"/>
        </w:trPr>
        <w:tc>
          <w:tcPr>
            <w:tcW w:w="4848" w:type="dxa"/>
            <w:shd w:val="clear" w:color="auto" w:fill="auto"/>
          </w:tcPr>
          <w:p w:rsidR="0085346B" w:rsidRPr="009C5443" w:rsidRDefault="0085346B" w:rsidP="00536FD1">
            <w:pPr>
              <w:spacing w:after="0"/>
            </w:pPr>
            <w:r w:rsidRPr="009C5443">
              <w:t xml:space="preserve">техническое обслуживание и ремонт силовых и осветительных установок, электрических установок систем </w:t>
            </w:r>
            <w:proofErr w:type="spellStart"/>
            <w:r w:rsidRPr="009C5443">
              <w:t>дымоудаления</w:t>
            </w:r>
            <w:proofErr w:type="spellEnd"/>
            <w:r w:rsidRPr="009C5443">
              <w:t xml:space="preserve">, систем автоматической пожарной сигнализации, внутреннего противопожарного водопровода, элементов </w:t>
            </w:r>
            <w:proofErr w:type="spellStart"/>
            <w:r w:rsidRPr="009C5443">
              <w:t>молниезащиты</w:t>
            </w:r>
            <w:proofErr w:type="spellEnd"/>
            <w:r w:rsidRPr="009C5443">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985" w:type="dxa"/>
            <w:shd w:val="clear" w:color="auto" w:fill="auto"/>
            <w:vAlign w:val="center"/>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jc w:val="center"/>
            </w:pPr>
          </w:p>
        </w:tc>
        <w:tc>
          <w:tcPr>
            <w:tcW w:w="1417" w:type="dxa"/>
            <w:vMerge/>
            <w:vAlign w:val="center"/>
          </w:tcPr>
          <w:p w:rsidR="0085346B" w:rsidRPr="009C5443" w:rsidRDefault="0085346B" w:rsidP="00536FD1">
            <w:pPr>
              <w:spacing w:after="0"/>
              <w:jc w:val="center"/>
            </w:pPr>
          </w:p>
        </w:tc>
      </w:tr>
      <w:tr w:rsidR="0085346B" w:rsidRPr="009C5443" w:rsidTr="00536FD1">
        <w:trPr>
          <w:trHeight w:val="393"/>
        </w:trPr>
        <w:tc>
          <w:tcPr>
            <w:tcW w:w="6833" w:type="dxa"/>
            <w:gridSpan w:val="2"/>
            <w:shd w:val="clear" w:color="auto" w:fill="auto"/>
          </w:tcPr>
          <w:p w:rsidR="0085346B" w:rsidRPr="009C5443" w:rsidRDefault="0085346B" w:rsidP="00536FD1">
            <w:pPr>
              <w:spacing w:after="0"/>
              <w:rPr>
                <w:b/>
              </w:rPr>
            </w:pPr>
            <w:r w:rsidRPr="009C5443">
              <w:rPr>
                <w:b/>
              </w:rPr>
              <w:t>III. Работы и услуги по содержанию иного общего имущества в многоквартирном доме</w:t>
            </w:r>
          </w:p>
        </w:tc>
        <w:tc>
          <w:tcPr>
            <w:tcW w:w="1247" w:type="dxa"/>
          </w:tcPr>
          <w:p w:rsidR="0085346B" w:rsidRPr="00455E4E" w:rsidRDefault="00455E4E" w:rsidP="00536FD1">
            <w:pPr>
              <w:spacing w:after="0"/>
              <w:rPr>
                <w:b/>
              </w:rPr>
            </w:pPr>
            <w:r w:rsidRPr="00455E4E">
              <w:rPr>
                <w:b/>
              </w:rPr>
              <w:t>3708,4</w:t>
            </w:r>
          </w:p>
        </w:tc>
        <w:tc>
          <w:tcPr>
            <w:tcW w:w="1417" w:type="dxa"/>
          </w:tcPr>
          <w:p w:rsidR="0085346B" w:rsidRPr="00455E4E" w:rsidRDefault="004240AF" w:rsidP="00C362AD">
            <w:pPr>
              <w:spacing w:after="0"/>
              <w:jc w:val="center"/>
              <w:rPr>
                <w:b/>
              </w:rPr>
            </w:pPr>
            <w:r w:rsidRPr="00455E4E">
              <w:rPr>
                <w:b/>
              </w:rPr>
              <w:t>5</w:t>
            </w:r>
            <w:r w:rsidR="0085346B" w:rsidRPr="00455E4E">
              <w:rPr>
                <w:b/>
              </w:rPr>
              <w:t>,</w:t>
            </w:r>
            <w:r w:rsidR="00C362AD" w:rsidRPr="00455E4E">
              <w:rPr>
                <w:b/>
              </w:rPr>
              <w:t>99</w:t>
            </w:r>
          </w:p>
        </w:tc>
      </w:tr>
      <w:tr w:rsidR="0085346B" w:rsidRPr="009C5443" w:rsidTr="00536FD1">
        <w:trPr>
          <w:trHeight w:val="248"/>
        </w:trPr>
        <w:tc>
          <w:tcPr>
            <w:tcW w:w="6833" w:type="dxa"/>
            <w:gridSpan w:val="2"/>
            <w:shd w:val="clear" w:color="auto" w:fill="auto"/>
          </w:tcPr>
          <w:p w:rsidR="0085346B" w:rsidRPr="009C5443" w:rsidRDefault="0085346B" w:rsidP="00EE60EC">
            <w:pPr>
              <w:spacing w:after="0"/>
            </w:pPr>
            <w:r w:rsidRPr="009C5443">
              <w:t>1</w:t>
            </w:r>
            <w:r w:rsidR="00EE60EC">
              <w:t>5</w:t>
            </w:r>
            <w:r w:rsidRPr="009C5443">
              <w:t>. Работы по содержанию помещений, входящих в состав общего имущества в многоквартирном доме:</w:t>
            </w:r>
          </w:p>
        </w:tc>
        <w:tc>
          <w:tcPr>
            <w:tcW w:w="1247" w:type="dxa"/>
            <w:vMerge w:val="restart"/>
          </w:tcPr>
          <w:p w:rsidR="0085346B" w:rsidRPr="009C5443" w:rsidRDefault="0085346B" w:rsidP="00536FD1">
            <w:pPr>
              <w:spacing w:after="0"/>
              <w:jc w:val="center"/>
            </w:pPr>
          </w:p>
        </w:tc>
        <w:tc>
          <w:tcPr>
            <w:tcW w:w="1417" w:type="dxa"/>
            <w:vMerge w:val="restart"/>
            <w:vAlign w:val="center"/>
          </w:tcPr>
          <w:p w:rsidR="0085346B" w:rsidRPr="009C5443" w:rsidRDefault="0085346B" w:rsidP="00536FD1">
            <w:pPr>
              <w:spacing w:after="0"/>
              <w:jc w:val="center"/>
            </w:pPr>
          </w:p>
        </w:tc>
      </w:tr>
      <w:tr w:rsidR="0085346B" w:rsidRPr="009C5443" w:rsidTr="00536FD1">
        <w:trPr>
          <w:trHeight w:val="548"/>
        </w:trPr>
        <w:tc>
          <w:tcPr>
            <w:tcW w:w="4848" w:type="dxa"/>
            <w:shd w:val="clear" w:color="auto" w:fill="auto"/>
          </w:tcPr>
          <w:p w:rsidR="0085346B" w:rsidRPr="009C5443" w:rsidRDefault="0085346B" w:rsidP="00536FD1">
            <w:pPr>
              <w:spacing w:after="0"/>
            </w:pPr>
            <w:r w:rsidRPr="009C5443">
              <w:t>сухая и влажная уборка тамбуров, холлов, коридоров, лестничных площадок и маршей</w:t>
            </w:r>
          </w:p>
        </w:tc>
        <w:tc>
          <w:tcPr>
            <w:tcW w:w="1985" w:type="dxa"/>
            <w:shd w:val="clear" w:color="auto" w:fill="auto"/>
          </w:tcPr>
          <w:p w:rsidR="0085346B" w:rsidRPr="009C5443" w:rsidRDefault="0085346B" w:rsidP="00536FD1">
            <w:pPr>
              <w:spacing w:after="0"/>
            </w:pPr>
            <w:r w:rsidRPr="009C5443">
              <w:t xml:space="preserve">подметание - </w:t>
            </w:r>
            <w:r>
              <w:t>1</w:t>
            </w:r>
            <w:r w:rsidRPr="009C5443">
              <w:t xml:space="preserve"> раз в неделю; мытье - </w:t>
            </w:r>
            <w:r>
              <w:t>1</w:t>
            </w:r>
            <w:r w:rsidRPr="009C5443">
              <w:t xml:space="preserve"> раз в </w:t>
            </w:r>
            <w:r>
              <w:t>неделю</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630"/>
        </w:trPr>
        <w:tc>
          <w:tcPr>
            <w:tcW w:w="4848" w:type="dxa"/>
            <w:shd w:val="clear" w:color="auto" w:fill="auto"/>
          </w:tcPr>
          <w:p w:rsidR="0085346B" w:rsidRPr="009C5443" w:rsidRDefault="0085346B" w:rsidP="00536FD1">
            <w:pPr>
              <w:spacing w:after="0"/>
            </w:pPr>
            <w:r w:rsidRPr="009C5443">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985" w:type="dxa"/>
            <w:shd w:val="clear" w:color="auto" w:fill="auto"/>
          </w:tcPr>
          <w:p w:rsidR="0085346B" w:rsidRPr="009C5443" w:rsidRDefault="0085346B" w:rsidP="00536FD1">
            <w:pPr>
              <w:spacing w:after="0"/>
            </w:pPr>
            <w:r w:rsidRPr="009C5443">
              <w:t>2 раза в год</w:t>
            </w:r>
          </w:p>
          <w:p w:rsidR="0085346B" w:rsidRPr="009C5443" w:rsidRDefault="0085346B" w:rsidP="00536FD1">
            <w:pPr>
              <w:spacing w:after="0"/>
              <w:rPr>
                <w:b/>
              </w:rPr>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302"/>
        </w:trPr>
        <w:tc>
          <w:tcPr>
            <w:tcW w:w="4848" w:type="dxa"/>
            <w:shd w:val="clear" w:color="auto" w:fill="auto"/>
          </w:tcPr>
          <w:p w:rsidR="0085346B" w:rsidRPr="009C5443" w:rsidRDefault="0085346B" w:rsidP="00536FD1">
            <w:pPr>
              <w:spacing w:after="0"/>
            </w:pPr>
            <w:r w:rsidRPr="009C5443">
              <w:t>мытье окон</w:t>
            </w:r>
          </w:p>
        </w:tc>
        <w:tc>
          <w:tcPr>
            <w:tcW w:w="1985" w:type="dxa"/>
            <w:shd w:val="clear" w:color="auto" w:fill="auto"/>
          </w:tcPr>
          <w:p w:rsidR="0085346B" w:rsidRPr="009C5443" w:rsidRDefault="0085346B" w:rsidP="00536FD1">
            <w:pPr>
              <w:spacing w:after="0"/>
            </w:pPr>
            <w:r w:rsidRPr="009C5443">
              <w:t>2 раза в год</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836"/>
        </w:trPr>
        <w:tc>
          <w:tcPr>
            <w:tcW w:w="4848" w:type="dxa"/>
            <w:shd w:val="clear" w:color="auto" w:fill="auto"/>
          </w:tcPr>
          <w:p w:rsidR="0085346B" w:rsidRPr="009C5443" w:rsidRDefault="0085346B" w:rsidP="00536FD1">
            <w:pPr>
              <w:spacing w:after="0"/>
            </w:pPr>
            <w:r w:rsidRPr="009C5443">
              <w:t>проведение дератизации и дезинсекции помещений, входящих в состав общего имущества в многоквартирном доме</w:t>
            </w:r>
          </w:p>
        </w:tc>
        <w:tc>
          <w:tcPr>
            <w:tcW w:w="1985" w:type="dxa"/>
            <w:shd w:val="clear" w:color="auto" w:fill="auto"/>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1260"/>
        </w:trPr>
        <w:tc>
          <w:tcPr>
            <w:tcW w:w="6833" w:type="dxa"/>
            <w:gridSpan w:val="2"/>
            <w:shd w:val="clear" w:color="000000" w:fill="FFFFFF"/>
          </w:tcPr>
          <w:p w:rsidR="0085346B" w:rsidRPr="009C5443" w:rsidRDefault="0085346B" w:rsidP="00EE60EC">
            <w:pPr>
              <w:spacing w:after="0"/>
            </w:pPr>
            <w:r w:rsidRPr="009C5443">
              <w:t>1</w:t>
            </w:r>
            <w:r w:rsidR="00EE60EC">
              <w:t>6</w:t>
            </w:r>
            <w:r w:rsidRPr="009C5443">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247" w:type="dxa"/>
            <w:vMerge/>
          </w:tcPr>
          <w:p w:rsidR="0085346B" w:rsidRPr="009C5443" w:rsidRDefault="0085346B" w:rsidP="00536FD1">
            <w:pPr>
              <w:spacing w:after="0"/>
              <w:jc w:val="center"/>
            </w:pPr>
          </w:p>
        </w:tc>
        <w:tc>
          <w:tcPr>
            <w:tcW w:w="1417" w:type="dxa"/>
            <w:vMerge/>
            <w:vAlign w:val="center"/>
          </w:tcPr>
          <w:p w:rsidR="0085346B" w:rsidRPr="009C5443" w:rsidRDefault="0085346B" w:rsidP="00536FD1">
            <w:pPr>
              <w:spacing w:after="0"/>
              <w:jc w:val="center"/>
            </w:pPr>
          </w:p>
        </w:tc>
      </w:tr>
      <w:tr w:rsidR="0085346B" w:rsidRPr="009C5443" w:rsidTr="00536FD1">
        <w:trPr>
          <w:trHeight w:val="570"/>
        </w:trPr>
        <w:tc>
          <w:tcPr>
            <w:tcW w:w="4848" w:type="dxa"/>
            <w:shd w:val="clear" w:color="auto" w:fill="auto"/>
          </w:tcPr>
          <w:p w:rsidR="0085346B" w:rsidRPr="009C5443" w:rsidRDefault="0085346B" w:rsidP="00536FD1">
            <w:pPr>
              <w:spacing w:after="0"/>
            </w:pPr>
            <w:r w:rsidRPr="009C5443">
              <w:t>очистка крышек люков колодцев и пожарных гидрантов от снега и льда толщиной слоя свыше 5 см</w:t>
            </w:r>
          </w:p>
        </w:tc>
        <w:tc>
          <w:tcPr>
            <w:tcW w:w="1985" w:type="dxa"/>
            <w:shd w:val="clear" w:color="auto" w:fill="auto"/>
          </w:tcPr>
          <w:p w:rsidR="0085346B" w:rsidRPr="009C5443" w:rsidRDefault="0085346B" w:rsidP="00536FD1">
            <w:pPr>
              <w:spacing w:after="0"/>
            </w:pPr>
            <w:r w:rsidRPr="009C5443">
              <w:t>по мере необходимо</w:t>
            </w:r>
            <w:r>
              <w:t>сти</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674"/>
        </w:trPr>
        <w:tc>
          <w:tcPr>
            <w:tcW w:w="4848" w:type="dxa"/>
            <w:shd w:val="clear" w:color="auto" w:fill="auto"/>
          </w:tcPr>
          <w:p w:rsidR="0085346B" w:rsidRPr="009C5443" w:rsidRDefault="0085346B" w:rsidP="00536FD1">
            <w:pPr>
              <w:spacing w:after="0"/>
            </w:pPr>
            <w:r w:rsidRPr="009C5443">
              <w:t xml:space="preserve">сдвигание свежевыпавшего снега и очистка придомовой территории от снега и льда при наличии </w:t>
            </w:r>
            <w:proofErr w:type="spellStart"/>
            <w:r w:rsidRPr="009C5443">
              <w:t>колейности</w:t>
            </w:r>
            <w:proofErr w:type="spellEnd"/>
            <w:r w:rsidRPr="009C5443">
              <w:t xml:space="preserve"> свыше 5 см</w:t>
            </w:r>
          </w:p>
        </w:tc>
        <w:tc>
          <w:tcPr>
            <w:tcW w:w="1985" w:type="dxa"/>
            <w:shd w:val="clear" w:color="auto" w:fill="auto"/>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652"/>
        </w:trPr>
        <w:tc>
          <w:tcPr>
            <w:tcW w:w="4848" w:type="dxa"/>
            <w:shd w:val="clear" w:color="auto" w:fill="auto"/>
          </w:tcPr>
          <w:p w:rsidR="0085346B" w:rsidRPr="009C5443" w:rsidRDefault="0085346B" w:rsidP="00536FD1">
            <w:pPr>
              <w:spacing w:after="0"/>
            </w:pPr>
            <w:r w:rsidRPr="009C5443">
              <w:t>очистка придомовой территории от снега наносного происхождения (или подметание такой территории, свободной от снежного покрова)</w:t>
            </w:r>
          </w:p>
        </w:tc>
        <w:tc>
          <w:tcPr>
            <w:tcW w:w="1985" w:type="dxa"/>
            <w:shd w:val="clear" w:color="auto" w:fill="auto"/>
          </w:tcPr>
          <w:p w:rsidR="0085346B" w:rsidRPr="009C5443" w:rsidRDefault="0085346B" w:rsidP="00536FD1">
            <w:pPr>
              <w:spacing w:after="0"/>
            </w:pPr>
            <w:r w:rsidRPr="009C5443">
              <w:t>по мере необходимости</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304"/>
        </w:trPr>
        <w:tc>
          <w:tcPr>
            <w:tcW w:w="4848" w:type="dxa"/>
            <w:shd w:val="clear" w:color="auto" w:fill="auto"/>
          </w:tcPr>
          <w:p w:rsidR="0085346B" w:rsidRPr="009C5443" w:rsidRDefault="0085346B" w:rsidP="00536FD1">
            <w:pPr>
              <w:spacing w:after="0"/>
            </w:pPr>
            <w:r w:rsidRPr="009C5443">
              <w:t>очистка придомовой территории от наледи и льда</w:t>
            </w:r>
          </w:p>
        </w:tc>
        <w:tc>
          <w:tcPr>
            <w:tcW w:w="1985" w:type="dxa"/>
            <w:shd w:val="clear" w:color="auto" w:fill="auto"/>
          </w:tcPr>
          <w:p w:rsidR="0085346B" w:rsidRPr="009C5443" w:rsidRDefault="0085346B" w:rsidP="00536FD1">
            <w:pPr>
              <w:spacing w:after="0"/>
            </w:pPr>
            <w:r w:rsidRPr="009C5443">
              <w:t>по мере необходимости</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409"/>
        </w:trPr>
        <w:tc>
          <w:tcPr>
            <w:tcW w:w="4848" w:type="dxa"/>
            <w:shd w:val="clear" w:color="auto" w:fill="auto"/>
          </w:tcPr>
          <w:p w:rsidR="0085346B" w:rsidRPr="009C5443" w:rsidRDefault="0085346B" w:rsidP="00536FD1">
            <w:pPr>
              <w:spacing w:after="0"/>
            </w:pPr>
            <w:r w:rsidRPr="009C5443">
              <w:t>уборка крыльца и площадки перед входом в подъезд</w:t>
            </w:r>
          </w:p>
        </w:tc>
        <w:tc>
          <w:tcPr>
            <w:tcW w:w="1985" w:type="dxa"/>
            <w:shd w:val="clear" w:color="auto" w:fill="auto"/>
          </w:tcPr>
          <w:p w:rsidR="0085346B" w:rsidRPr="009C5443" w:rsidRDefault="0085346B" w:rsidP="00536FD1">
            <w:pPr>
              <w:spacing w:after="0"/>
            </w:pPr>
            <w:r w:rsidRPr="009C5443">
              <w:t>1 раз в неделю</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562"/>
        </w:trPr>
        <w:tc>
          <w:tcPr>
            <w:tcW w:w="6833" w:type="dxa"/>
            <w:gridSpan w:val="2"/>
            <w:shd w:val="clear" w:color="auto" w:fill="auto"/>
          </w:tcPr>
          <w:p w:rsidR="0085346B" w:rsidRPr="009C5443" w:rsidRDefault="0085346B" w:rsidP="00EE60EC">
            <w:pPr>
              <w:spacing w:after="0"/>
            </w:pPr>
            <w:r w:rsidRPr="009C5443">
              <w:rPr>
                <w:bCs/>
              </w:rPr>
              <w:lastRenderedPageBreak/>
              <w:t>1</w:t>
            </w:r>
            <w:r w:rsidR="00EE60EC">
              <w:rPr>
                <w:bCs/>
              </w:rPr>
              <w:t>7</w:t>
            </w:r>
            <w:r w:rsidRPr="009C5443">
              <w:rPr>
                <w:bCs/>
              </w:rPr>
              <w:t>. Работы по содержанию придомовой территории в теплый период года:</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278"/>
        </w:trPr>
        <w:tc>
          <w:tcPr>
            <w:tcW w:w="4848" w:type="dxa"/>
            <w:shd w:val="clear" w:color="auto" w:fill="auto"/>
          </w:tcPr>
          <w:p w:rsidR="0085346B" w:rsidRPr="009C5443" w:rsidRDefault="0085346B" w:rsidP="00536FD1">
            <w:pPr>
              <w:spacing w:after="0"/>
            </w:pPr>
            <w:r w:rsidRPr="009C5443">
              <w:t>подметание и уборка придомовой территории</w:t>
            </w:r>
          </w:p>
        </w:tc>
        <w:tc>
          <w:tcPr>
            <w:tcW w:w="1985" w:type="dxa"/>
            <w:shd w:val="clear" w:color="auto" w:fill="auto"/>
          </w:tcPr>
          <w:p w:rsidR="0085346B" w:rsidRPr="009C5443" w:rsidRDefault="0085346B" w:rsidP="00536FD1">
            <w:pPr>
              <w:spacing w:after="0"/>
            </w:pPr>
            <w:r w:rsidRPr="009C5443">
              <w:t xml:space="preserve">1 раз в </w:t>
            </w:r>
            <w:r>
              <w:t>1 неделю</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654"/>
        </w:trPr>
        <w:tc>
          <w:tcPr>
            <w:tcW w:w="4848" w:type="dxa"/>
            <w:shd w:val="clear" w:color="auto" w:fill="auto"/>
          </w:tcPr>
          <w:p w:rsidR="0085346B" w:rsidRPr="009C5443" w:rsidRDefault="0085346B" w:rsidP="00536FD1">
            <w:pPr>
              <w:spacing w:after="0"/>
            </w:pPr>
            <w:r w:rsidRPr="009C5443">
              <w:t>уборка крыльца и площадки перед входом в подъезд, очистка металлической решетки и приямка</w:t>
            </w:r>
          </w:p>
        </w:tc>
        <w:tc>
          <w:tcPr>
            <w:tcW w:w="1985" w:type="dxa"/>
            <w:shd w:val="clear" w:color="auto" w:fill="auto"/>
            <w:vAlign w:val="bottom"/>
          </w:tcPr>
          <w:p w:rsidR="0085346B" w:rsidRPr="009C5443" w:rsidRDefault="0085346B" w:rsidP="00536FD1">
            <w:pPr>
              <w:spacing w:after="0"/>
            </w:pPr>
            <w:r w:rsidRPr="009C5443">
              <w:t>1 раз в неделю</w:t>
            </w:r>
          </w:p>
          <w:p w:rsidR="0085346B" w:rsidRPr="009C5443" w:rsidRDefault="0085346B" w:rsidP="00536FD1">
            <w:pPr>
              <w:spacing w:after="0"/>
            </w:pP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320"/>
        </w:trPr>
        <w:tc>
          <w:tcPr>
            <w:tcW w:w="4848" w:type="dxa"/>
            <w:shd w:val="clear" w:color="auto" w:fill="auto"/>
          </w:tcPr>
          <w:p w:rsidR="0085346B" w:rsidRPr="009C5443" w:rsidRDefault="0085346B" w:rsidP="00536FD1">
            <w:pPr>
              <w:spacing w:after="0"/>
            </w:pPr>
            <w:proofErr w:type="spellStart"/>
            <w:r>
              <w:t>окашивание</w:t>
            </w:r>
            <w:proofErr w:type="spellEnd"/>
            <w:r>
              <w:t xml:space="preserve"> придомовой территории</w:t>
            </w:r>
          </w:p>
        </w:tc>
        <w:tc>
          <w:tcPr>
            <w:tcW w:w="1985" w:type="dxa"/>
            <w:shd w:val="clear" w:color="auto" w:fill="auto"/>
            <w:vAlign w:val="bottom"/>
          </w:tcPr>
          <w:p w:rsidR="0085346B" w:rsidRPr="009C5443" w:rsidRDefault="0085346B" w:rsidP="00536FD1">
            <w:pPr>
              <w:spacing w:after="0"/>
            </w:pPr>
            <w:r>
              <w:t>2 раза за сезон</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320"/>
        </w:trPr>
        <w:tc>
          <w:tcPr>
            <w:tcW w:w="4848" w:type="dxa"/>
            <w:shd w:val="clear" w:color="auto" w:fill="auto"/>
          </w:tcPr>
          <w:p w:rsidR="0085346B" w:rsidRPr="00540F3C" w:rsidRDefault="0085346B" w:rsidP="00536FD1">
            <w:pPr>
              <w:suppressAutoHyphens w:val="0"/>
              <w:autoSpaceDE w:val="0"/>
              <w:autoSpaceDN w:val="0"/>
              <w:adjustRightInd w:val="0"/>
              <w:spacing w:after="0"/>
              <w:rPr>
                <w:rFonts w:eastAsia="Calibri"/>
                <w:lang w:eastAsia="ru-RU"/>
              </w:rPr>
            </w:pPr>
            <w:r>
              <w:rPr>
                <w:rFonts w:eastAsia="Calibri"/>
                <w:lang w:eastAsia="ru-RU"/>
              </w:rPr>
              <w:t>очистка от мусора урн, установленных возле подъездов</w:t>
            </w:r>
          </w:p>
        </w:tc>
        <w:tc>
          <w:tcPr>
            <w:tcW w:w="1985" w:type="dxa"/>
            <w:shd w:val="clear" w:color="auto" w:fill="auto"/>
          </w:tcPr>
          <w:p w:rsidR="0085346B" w:rsidRPr="009C5443" w:rsidRDefault="0085346B" w:rsidP="00536FD1">
            <w:pPr>
              <w:spacing w:after="0"/>
            </w:pPr>
            <w:r w:rsidRPr="009C5443">
              <w:t xml:space="preserve">1 раз в </w:t>
            </w:r>
            <w:r>
              <w:t>1 неделю</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320"/>
        </w:trPr>
        <w:tc>
          <w:tcPr>
            <w:tcW w:w="4848" w:type="dxa"/>
            <w:shd w:val="clear" w:color="auto" w:fill="auto"/>
          </w:tcPr>
          <w:p w:rsidR="0085346B" w:rsidRDefault="0085346B" w:rsidP="00536FD1">
            <w:pPr>
              <w:suppressAutoHyphens w:val="0"/>
              <w:autoSpaceDE w:val="0"/>
              <w:autoSpaceDN w:val="0"/>
              <w:adjustRightInd w:val="0"/>
              <w:spacing w:after="0"/>
              <w:rPr>
                <w:rFonts w:eastAsia="Calibri"/>
                <w:lang w:eastAsia="ru-RU"/>
              </w:rPr>
            </w:pPr>
            <w:r>
              <w:rPr>
                <w:rFonts w:eastAsia="Calibri"/>
                <w:lang w:eastAsia="ru-RU"/>
              </w:rPr>
              <w:t>работы по организации и содержанию мест (площадок) накопления твердых коммунальных отходов, включая обслуживание и очистку контейнерных площадок.</w:t>
            </w:r>
          </w:p>
        </w:tc>
        <w:tc>
          <w:tcPr>
            <w:tcW w:w="1985" w:type="dxa"/>
            <w:shd w:val="clear" w:color="auto" w:fill="auto"/>
          </w:tcPr>
          <w:p w:rsidR="0085346B" w:rsidRPr="009C5443" w:rsidRDefault="0085346B" w:rsidP="00536FD1">
            <w:pPr>
              <w:spacing w:after="0"/>
            </w:pPr>
            <w:r>
              <w:t>1 раз в 2 дня</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85346B" w:rsidRPr="009C5443" w:rsidTr="00536FD1">
        <w:trPr>
          <w:trHeight w:val="320"/>
        </w:trPr>
        <w:tc>
          <w:tcPr>
            <w:tcW w:w="4848" w:type="dxa"/>
            <w:shd w:val="clear" w:color="auto" w:fill="auto"/>
          </w:tcPr>
          <w:p w:rsidR="0085346B" w:rsidRDefault="0085346B" w:rsidP="00536FD1">
            <w:pPr>
              <w:suppressAutoHyphens w:val="0"/>
              <w:autoSpaceDE w:val="0"/>
              <w:autoSpaceDN w:val="0"/>
              <w:adjustRightInd w:val="0"/>
              <w:spacing w:after="0"/>
              <w:rPr>
                <w:rFonts w:eastAsia="Calibri"/>
                <w:lang w:eastAsia="ru-RU"/>
              </w:rPr>
            </w:pPr>
            <w:r>
              <w:rPr>
                <w:rFonts w:eastAsia="Calibri"/>
                <w:lang w:eastAsia="ru-RU"/>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shd w:val="clear" w:color="auto" w:fill="auto"/>
          </w:tcPr>
          <w:p w:rsidR="0085346B" w:rsidRDefault="0085346B" w:rsidP="00536FD1">
            <w:pPr>
              <w:spacing w:after="0"/>
            </w:pPr>
            <w:r>
              <w:t>1 раз в месяц</w:t>
            </w:r>
          </w:p>
        </w:tc>
        <w:tc>
          <w:tcPr>
            <w:tcW w:w="1247" w:type="dxa"/>
            <w:vMerge/>
          </w:tcPr>
          <w:p w:rsidR="0085346B" w:rsidRPr="009C5443" w:rsidRDefault="0085346B" w:rsidP="00536FD1">
            <w:pPr>
              <w:spacing w:after="0"/>
            </w:pPr>
          </w:p>
        </w:tc>
        <w:tc>
          <w:tcPr>
            <w:tcW w:w="1417" w:type="dxa"/>
            <w:vMerge/>
          </w:tcPr>
          <w:p w:rsidR="0085346B" w:rsidRPr="009C5443" w:rsidRDefault="0085346B" w:rsidP="00536FD1">
            <w:pPr>
              <w:spacing w:after="0"/>
            </w:pPr>
          </w:p>
        </w:tc>
      </w:tr>
      <w:tr w:rsidR="0066698D" w:rsidRPr="009C5443" w:rsidTr="00536FD1">
        <w:trPr>
          <w:trHeight w:val="1349"/>
        </w:trPr>
        <w:tc>
          <w:tcPr>
            <w:tcW w:w="4848" w:type="dxa"/>
            <w:shd w:val="clear" w:color="auto" w:fill="auto"/>
          </w:tcPr>
          <w:p w:rsidR="0066698D" w:rsidRPr="003A47C2" w:rsidRDefault="0066698D" w:rsidP="00EE60EC">
            <w:pPr>
              <w:spacing w:after="0"/>
              <w:rPr>
                <w:bCs/>
              </w:rPr>
            </w:pPr>
            <w:r>
              <w:rPr>
                <w:bCs/>
              </w:rPr>
              <w:t>1</w:t>
            </w:r>
            <w:r w:rsidR="00EE60EC">
              <w:rPr>
                <w:bCs/>
              </w:rPr>
              <w:t>8</w:t>
            </w:r>
            <w:r w:rsidRPr="003A47C2">
              <w:rPr>
                <w:bCs/>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shd w:val="clear" w:color="auto" w:fill="auto"/>
            <w:vAlign w:val="center"/>
          </w:tcPr>
          <w:p w:rsidR="0066698D" w:rsidRPr="009C5443" w:rsidRDefault="0066698D" w:rsidP="00536FD1">
            <w:pPr>
              <w:spacing w:after="0"/>
            </w:pPr>
            <w:r w:rsidRPr="009C5443">
              <w:t>постоянно</w:t>
            </w:r>
          </w:p>
        </w:tc>
        <w:tc>
          <w:tcPr>
            <w:tcW w:w="1247" w:type="dxa"/>
            <w:vMerge/>
          </w:tcPr>
          <w:p w:rsidR="0066698D" w:rsidRPr="009C5443" w:rsidRDefault="0066698D" w:rsidP="00536FD1">
            <w:pPr>
              <w:spacing w:after="0"/>
              <w:rPr>
                <w:b/>
              </w:rPr>
            </w:pPr>
          </w:p>
        </w:tc>
        <w:tc>
          <w:tcPr>
            <w:tcW w:w="1417" w:type="dxa"/>
            <w:vMerge w:val="restart"/>
            <w:vAlign w:val="center"/>
          </w:tcPr>
          <w:p w:rsidR="0066698D" w:rsidRPr="009C5443" w:rsidRDefault="0066698D" w:rsidP="00536FD1">
            <w:pPr>
              <w:spacing w:after="0"/>
              <w:jc w:val="center"/>
              <w:rPr>
                <w:b/>
              </w:rPr>
            </w:pPr>
          </w:p>
        </w:tc>
      </w:tr>
      <w:tr w:rsidR="0066698D" w:rsidRPr="009C5443" w:rsidTr="00536FD1">
        <w:trPr>
          <w:trHeight w:val="1349"/>
        </w:trPr>
        <w:tc>
          <w:tcPr>
            <w:tcW w:w="4848" w:type="dxa"/>
            <w:shd w:val="clear" w:color="auto" w:fill="auto"/>
          </w:tcPr>
          <w:p w:rsidR="0066698D" w:rsidRPr="003A47C2" w:rsidRDefault="00EE60EC" w:rsidP="0066698D">
            <w:pPr>
              <w:suppressAutoHyphens w:val="0"/>
              <w:autoSpaceDE w:val="0"/>
              <w:autoSpaceDN w:val="0"/>
              <w:adjustRightInd w:val="0"/>
              <w:spacing w:after="0"/>
              <w:rPr>
                <w:rFonts w:eastAsia="Calibri"/>
                <w:lang w:eastAsia="ru-RU"/>
              </w:rPr>
            </w:pPr>
            <w:r>
              <w:rPr>
                <w:bCs/>
              </w:rPr>
              <w:t>19</w:t>
            </w:r>
            <w:r w:rsidR="0066698D">
              <w:rPr>
                <w:bCs/>
              </w:rPr>
              <w:t xml:space="preserve">. </w:t>
            </w:r>
            <w:r w:rsidR="0066698D">
              <w:rPr>
                <w:rFonts w:eastAsia="Calibri"/>
                <w:lang w:eastAsia="ru-RU"/>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985" w:type="dxa"/>
            <w:shd w:val="clear" w:color="auto" w:fill="auto"/>
            <w:vAlign w:val="center"/>
          </w:tcPr>
          <w:p w:rsidR="0066698D" w:rsidRPr="009C5443" w:rsidRDefault="0066698D" w:rsidP="00536FD1">
            <w:pPr>
              <w:spacing w:after="0"/>
            </w:pPr>
            <w:r>
              <w:t>по мере необходимости</w:t>
            </w:r>
          </w:p>
        </w:tc>
        <w:tc>
          <w:tcPr>
            <w:tcW w:w="1247" w:type="dxa"/>
            <w:vMerge/>
          </w:tcPr>
          <w:p w:rsidR="0066698D" w:rsidRPr="009C5443" w:rsidRDefault="0066698D" w:rsidP="00536FD1">
            <w:pPr>
              <w:spacing w:after="0"/>
              <w:rPr>
                <w:b/>
              </w:rPr>
            </w:pPr>
          </w:p>
        </w:tc>
        <w:tc>
          <w:tcPr>
            <w:tcW w:w="1417" w:type="dxa"/>
            <w:vMerge/>
            <w:vAlign w:val="center"/>
          </w:tcPr>
          <w:p w:rsidR="0066698D" w:rsidRPr="009C5443" w:rsidRDefault="0066698D" w:rsidP="00536FD1">
            <w:pPr>
              <w:spacing w:after="0"/>
              <w:jc w:val="center"/>
              <w:rPr>
                <w:b/>
              </w:rPr>
            </w:pPr>
          </w:p>
        </w:tc>
      </w:tr>
      <w:tr w:rsidR="0066698D" w:rsidRPr="009C5443" w:rsidTr="00536FD1">
        <w:trPr>
          <w:trHeight w:val="1349"/>
        </w:trPr>
        <w:tc>
          <w:tcPr>
            <w:tcW w:w="4848" w:type="dxa"/>
            <w:shd w:val="clear" w:color="auto" w:fill="auto"/>
          </w:tcPr>
          <w:p w:rsidR="0066698D" w:rsidRPr="009C5443" w:rsidRDefault="00EE60EC" w:rsidP="0066698D">
            <w:pPr>
              <w:spacing w:after="0"/>
            </w:pPr>
            <w:r>
              <w:t>20</w:t>
            </w:r>
            <w:r w:rsidR="0066698D">
              <w:t xml:space="preserve">. </w:t>
            </w:r>
            <w:r w:rsidR="0066698D" w:rsidRPr="009C5443">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противопожарного водоснабжения, сре</w:t>
            </w:r>
            <w:proofErr w:type="gramStart"/>
            <w:r w:rsidR="0066698D" w:rsidRPr="009C5443">
              <w:t>дств пр</w:t>
            </w:r>
            <w:proofErr w:type="gramEnd"/>
            <w:r w:rsidR="0066698D" w:rsidRPr="009C5443">
              <w:t xml:space="preserve">отивопожарной защиты, </w:t>
            </w:r>
            <w:proofErr w:type="spellStart"/>
            <w:r w:rsidR="0066698D" w:rsidRPr="009C5443">
              <w:t>противодымной</w:t>
            </w:r>
            <w:proofErr w:type="spellEnd"/>
            <w:r w:rsidR="0066698D" w:rsidRPr="009C5443">
              <w:t xml:space="preserve"> защиты</w:t>
            </w:r>
          </w:p>
        </w:tc>
        <w:tc>
          <w:tcPr>
            <w:tcW w:w="1985" w:type="dxa"/>
            <w:shd w:val="clear" w:color="auto" w:fill="auto"/>
            <w:vAlign w:val="center"/>
          </w:tcPr>
          <w:p w:rsidR="0066698D" w:rsidRPr="009C5443" w:rsidRDefault="0066698D" w:rsidP="0066698D">
            <w:pPr>
              <w:spacing w:after="0"/>
            </w:pPr>
            <w:r w:rsidRPr="009C5443">
              <w:t>по мере необходимости</w:t>
            </w:r>
          </w:p>
        </w:tc>
        <w:tc>
          <w:tcPr>
            <w:tcW w:w="1247" w:type="dxa"/>
          </w:tcPr>
          <w:p w:rsidR="0066698D" w:rsidRPr="009C5443" w:rsidRDefault="0066698D" w:rsidP="0066698D">
            <w:pPr>
              <w:spacing w:after="0"/>
              <w:rPr>
                <w:b/>
              </w:rPr>
            </w:pPr>
          </w:p>
        </w:tc>
        <w:tc>
          <w:tcPr>
            <w:tcW w:w="1417" w:type="dxa"/>
            <w:vMerge/>
            <w:vAlign w:val="center"/>
          </w:tcPr>
          <w:p w:rsidR="0066698D" w:rsidRPr="009C5443" w:rsidRDefault="0066698D" w:rsidP="0066698D">
            <w:pPr>
              <w:spacing w:after="0"/>
              <w:jc w:val="center"/>
              <w:rPr>
                <w:b/>
              </w:rPr>
            </w:pPr>
          </w:p>
        </w:tc>
      </w:tr>
      <w:tr w:rsidR="0066698D" w:rsidRPr="009C5443" w:rsidTr="00536FD1">
        <w:trPr>
          <w:trHeight w:val="277"/>
        </w:trPr>
        <w:tc>
          <w:tcPr>
            <w:tcW w:w="6833" w:type="dxa"/>
            <w:gridSpan w:val="2"/>
            <w:shd w:val="clear" w:color="auto" w:fill="auto"/>
          </w:tcPr>
          <w:p w:rsidR="0066698D" w:rsidRPr="009C5443" w:rsidRDefault="0066698D" w:rsidP="00C362AD">
            <w:pPr>
              <w:spacing w:after="0"/>
              <w:rPr>
                <w:b/>
                <w:bCs/>
              </w:rPr>
            </w:pPr>
            <w:r>
              <w:rPr>
                <w:b/>
                <w:bCs/>
              </w:rPr>
              <w:t>I</w:t>
            </w:r>
            <w:r>
              <w:rPr>
                <w:b/>
                <w:bCs/>
                <w:lang w:val="en-US"/>
              </w:rPr>
              <w:t>II</w:t>
            </w:r>
            <w:r w:rsidRPr="009C5443">
              <w:rPr>
                <w:b/>
                <w:bCs/>
              </w:rPr>
              <w:t xml:space="preserve">. </w:t>
            </w:r>
            <w:r w:rsidR="00C362AD">
              <w:rPr>
                <w:b/>
                <w:bCs/>
              </w:rPr>
              <w:t>Прочие р</w:t>
            </w:r>
            <w:r>
              <w:rPr>
                <w:b/>
                <w:bCs/>
              </w:rPr>
              <w:t xml:space="preserve">асходы </w:t>
            </w:r>
            <w:r w:rsidR="00C362AD">
              <w:rPr>
                <w:b/>
                <w:bCs/>
              </w:rPr>
              <w:t xml:space="preserve">(в т.ч. </w:t>
            </w:r>
            <w:r>
              <w:rPr>
                <w:b/>
                <w:bCs/>
              </w:rPr>
              <w:t xml:space="preserve">на </w:t>
            </w:r>
            <w:proofErr w:type="spellStart"/>
            <w:r>
              <w:rPr>
                <w:b/>
                <w:bCs/>
              </w:rPr>
              <w:t>общедомовые</w:t>
            </w:r>
            <w:proofErr w:type="spellEnd"/>
            <w:r>
              <w:rPr>
                <w:b/>
                <w:bCs/>
              </w:rPr>
              <w:t xml:space="preserve"> нужды</w:t>
            </w:r>
            <w:r w:rsidR="00C362AD">
              <w:rPr>
                <w:b/>
                <w:bCs/>
              </w:rPr>
              <w:t>)</w:t>
            </w:r>
          </w:p>
        </w:tc>
        <w:tc>
          <w:tcPr>
            <w:tcW w:w="1247" w:type="dxa"/>
          </w:tcPr>
          <w:p w:rsidR="0066698D" w:rsidRPr="00455E4E" w:rsidRDefault="00455E4E" w:rsidP="0066698D">
            <w:pPr>
              <w:spacing w:after="0"/>
              <w:rPr>
                <w:b/>
                <w:bCs/>
              </w:rPr>
            </w:pPr>
            <w:r w:rsidRPr="00455E4E">
              <w:rPr>
                <w:b/>
                <w:bCs/>
              </w:rPr>
              <w:t>594,3</w:t>
            </w:r>
          </w:p>
        </w:tc>
        <w:tc>
          <w:tcPr>
            <w:tcW w:w="1417" w:type="dxa"/>
            <w:vAlign w:val="center"/>
          </w:tcPr>
          <w:p w:rsidR="0066698D" w:rsidRPr="00455E4E" w:rsidRDefault="0066698D" w:rsidP="0066698D">
            <w:pPr>
              <w:spacing w:after="0"/>
              <w:jc w:val="center"/>
              <w:rPr>
                <w:b/>
                <w:bCs/>
              </w:rPr>
            </w:pPr>
            <w:r w:rsidRPr="00455E4E">
              <w:rPr>
                <w:b/>
                <w:bCs/>
              </w:rPr>
              <w:t>0,96</w:t>
            </w:r>
          </w:p>
        </w:tc>
      </w:tr>
      <w:tr w:rsidR="0066698D" w:rsidRPr="009C5443" w:rsidTr="00536FD1">
        <w:trPr>
          <w:trHeight w:val="275"/>
        </w:trPr>
        <w:tc>
          <w:tcPr>
            <w:tcW w:w="4848" w:type="dxa"/>
            <w:shd w:val="clear" w:color="auto" w:fill="auto"/>
          </w:tcPr>
          <w:p w:rsidR="0066698D" w:rsidRPr="009C5443" w:rsidRDefault="0066698D" w:rsidP="004240AF">
            <w:pPr>
              <w:spacing w:after="0"/>
              <w:jc w:val="right"/>
            </w:pPr>
            <w:r w:rsidRPr="009C5443">
              <w:t>ИТОГО:</w:t>
            </w:r>
          </w:p>
        </w:tc>
        <w:tc>
          <w:tcPr>
            <w:tcW w:w="1985" w:type="dxa"/>
            <w:shd w:val="clear" w:color="auto" w:fill="auto"/>
            <w:vAlign w:val="center"/>
          </w:tcPr>
          <w:p w:rsidR="0066698D" w:rsidRPr="009C5443" w:rsidRDefault="0066698D" w:rsidP="0066698D">
            <w:pPr>
              <w:spacing w:after="0"/>
            </w:pPr>
          </w:p>
        </w:tc>
        <w:tc>
          <w:tcPr>
            <w:tcW w:w="1247" w:type="dxa"/>
          </w:tcPr>
          <w:p w:rsidR="0066698D" w:rsidRPr="00455E4E" w:rsidRDefault="00455E4E" w:rsidP="0066698D">
            <w:pPr>
              <w:spacing w:after="0"/>
              <w:rPr>
                <w:b/>
              </w:rPr>
            </w:pPr>
            <w:r w:rsidRPr="00455E4E">
              <w:rPr>
                <w:b/>
              </w:rPr>
              <w:t>7478,7</w:t>
            </w:r>
          </w:p>
        </w:tc>
        <w:tc>
          <w:tcPr>
            <w:tcW w:w="1417" w:type="dxa"/>
          </w:tcPr>
          <w:p w:rsidR="0066698D" w:rsidRPr="00455E4E" w:rsidRDefault="00C362AD" w:rsidP="0066698D">
            <w:pPr>
              <w:spacing w:after="0"/>
              <w:jc w:val="center"/>
              <w:rPr>
                <w:b/>
              </w:rPr>
            </w:pPr>
            <w:r w:rsidRPr="00455E4E">
              <w:rPr>
                <w:b/>
              </w:rPr>
              <w:t>12,08</w:t>
            </w:r>
          </w:p>
        </w:tc>
      </w:tr>
    </w:tbl>
    <w:p w:rsidR="004B0642" w:rsidRDefault="004B0642">
      <w:pPr>
        <w:suppressAutoHyphens w:val="0"/>
        <w:spacing w:after="0"/>
        <w:jc w:val="left"/>
        <w:rPr>
          <w:b/>
        </w:rPr>
      </w:pPr>
    </w:p>
    <w:p w:rsidR="005952D7" w:rsidRPr="007C683E" w:rsidRDefault="005952D7" w:rsidP="007C683E">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5952D7" w:rsidRPr="007C683E" w:rsidRDefault="005952D7" w:rsidP="007C683E">
      <w:pPr>
        <w:ind w:firstLine="708"/>
        <w:rPr>
          <w:color w:val="000000"/>
        </w:rPr>
      </w:pPr>
      <w:r w:rsidRPr="007C683E">
        <w:rPr>
          <w:color w:val="000000"/>
        </w:rPr>
        <w:t>установка энергосберегающих ламп в подъездах</w:t>
      </w:r>
      <w:r w:rsidR="00715A32">
        <w:rPr>
          <w:color w:val="000000"/>
        </w:rPr>
        <w:t>.</w:t>
      </w:r>
    </w:p>
    <w:p w:rsidR="008651D8" w:rsidRDefault="008651D8">
      <w:pPr>
        <w:suppressAutoHyphens w:val="0"/>
        <w:spacing w:after="0"/>
        <w:jc w:val="left"/>
        <w:rPr>
          <w:b/>
        </w:rPr>
      </w:pPr>
    </w:p>
    <w:p w:rsidR="007C683E" w:rsidRDefault="007C683E">
      <w:pPr>
        <w:suppressAutoHyphens w:val="0"/>
        <w:spacing w:after="0"/>
        <w:jc w:val="left"/>
        <w:rPr>
          <w:b/>
        </w:rPr>
      </w:pPr>
    </w:p>
    <w:p w:rsidR="00C362AD" w:rsidRDefault="00C362AD">
      <w:pPr>
        <w:suppressAutoHyphens w:val="0"/>
        <w:spacing w:after="0"/>
        <w:jc w:val="left"/>
        <w:rPr>
          <w:b/>
        </w:rPr>
      </w:pPr>
    </w:p>
    <w:p w:rsidR="00C362AD" w:rsidRDefault="00C362AD">
      <w:pPr>
        <w:suppressAutoHyphens w:val="0"/>
        <w:spacing w:after="0"/>
        <w:jc w:val="left"/>
        <w:rPr>
          <w:b/>
        </w:rPr>
      </w:pPr>
    </w:p>
    <w:p w:rsidR="008651D8" w:rsidRDefault="008651D8" w:rsidP="008651D8">
      <w:pPr>
        <w:autoSpaceDE w:val="0"/>
        <w:spacing w:after="0"/>
        <w:ind w:left="5670"/>
        <w:contextualSpacing/>
        <w:jc w:val="center"/>
        <w:rPr>
          <w:b/>
        </w:rPr>
      </w:pPr>
      <w:r>
        <w:rPr>
          <w:b/>
        </w:rPr>
        <w:lastRenderedPageBreak/>
        <w:t>Приложение  2</w:t>
      </w:r>
    </w:p>
    <w:p w:rsidR="008651D8" w:rsidRDefault="008651D8" w:rsidP="008651D8">
      <w:pPr>
        <w:autoSpaceDE w:val="0"/>
        <w:spacing w:after="0"/>
        <w:ind w:left="5670"/>
        <w:contextualSpacing/>
        <w:jc w:val="center"/>
        <w:rPr>
          <w:bCs/>
          <w:color w:val="000000"/>
          <w:lang w:eastAsia="ru-RU"/>
        </w:rPr>
      </w:pPr>
      <w:r w:rsidRPr="00104598">
        <w:t xml:space="preserve">к договору управления МКД </w:t>
      </w:r>
      <w:r w:rsidRPr="00104598">
        <w:br/>
      </w:r>
      <w:r w:rsidRPr="00104598">
        <w:rPr>
          <w:bCs/>
          <w:color w:val="000000"/>
          <w:lang w:eastAsia="ru-RU"/>
        </w:rPr>
        <w:t xml:space="preserve">по адресу: </w:t>
      </w:r>
      <w:r w:rsidR="00715A32">
        <w:rPr>
          <w:bCs/>
          <w:color w:val="000000"/>
          <w:lang w:eastAsia="ru-RU"/>
        </w:rPr>
        <w:t xml:space="preserve">п. </w:t>
      </w:r>
      <w:proofErr w:type="gramStart"/>
      <w:r w:rsidR="00715A32">
        <w:rPr>
          <w:bCs/>
          <w:color w:val="000000"/>
          <w:lang w:eastAsia="ru-RU"/>
        </w:rPr>
        <w:t>Красноармейский</w:t>
      </w:r>
      <w:proofErr w:type="gramEnd"/>
      <w:r w:rsidRPr="00104598">
        <w:rPr>
          <w:bCs/>
          <w:color w:val="000000"/>
          <w:lang w:eastAsia="ru-RU"/>
        </w:rPr>
        <w:t xml:space="preserve">, </w:t>
      </w:r>
      <w:r>
        <w:rPr>
          <w:bCs/>
          <w:color w:val="000000"/>
          <w:lang w:eastAsia="ru-RU"/>
        </w:rPr>
        <w:br/>
      </w:r>
      <w:r w:rsidRPr="00104598">
        <w:rPr>
          <w:bCs/>
          <w:color w:val="000000"/>
          <w:lang w:eastAsia="ru-RU"/>
        </w:rPr>
        <w:t xml:space="preserve">ул. </w:t>
      </w:r>
      <w:r w:rsidR="00715A32">
        <w:rPr>
          <w:bCs/>
          <w:color w:val="000000"/>
          <w:lang w:eastAsia="ru-RU"/>
        </w:rPr>
        <w:t>Титова</w:t>
      </w:r>
      <w:r w:rsidRPr="00104598">
        <w:rPr>
          <w:bCs/>
          <w:color w:val="000000"/>
          <w:lang w:eastAsia="ru-RU"/>
        </w:rPr>
        <w:t xml:space="preserve">, д. </w:t>
      </w:r>
      <w:r w:rsidR="00715A32">
        <w:rPr>
          <w:bCs/>
          <w:color w:val="000000"/>
          <w:lang w:eastAsia="ru-RU"/>
        </w:rPr>
        <w:t>2</w:t>
      </w:r>
    </w:p>
    <w:p w:rsidR="008651D8" w:rsidRDefault="008651D8" w:rsidP="008651D8">
      <w:pPr>
        <w:autoSpaceDE w:val="0"/>
        <w:spacing w:after="0"/>
        <w:ind w:left="5670"/>
        <w:contextualSpacing/>
        <w:jc w:val="center"/>
      </w:pPr>
    </w:p>
    <w:p w:rsidR="008651D8" w:rsidRDefault="008651D8" w:rsidP="008651D8">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7957A2">
        <w:rPr>
          <w:b/>
        </w:rPr>
        <w:t xml:space="preserve"> (Лот 3)</w:t>
      </w:r>
    </w:p>
    <w:p w:rsidR="008651D8" w:rsidRDefault="008651D8" w:rsidP="008651D8">
      <w:pPr>
        <w:autoSpaceDE w:val="0"/>
        <w:spacing w:after="0"/>
        <w:ind w:left="5670"/>
        <w:contextualSpacing/>
        <w:jc w:val="center"/>
      </w:pPr>
    </w:p>
    <w:p w:rsidR="008651D8" w:rsidRPr="00104598" w:rsidRDefault="008651D8" w:rsidP="008651D8">
      <w:pPr>
        <w:autoSpaceDE w:val="0"/>
        <w:spacing w:after="0"/>
        <w:ind w:left="284"/>
        <w:contextualSpacing/>
        <w:jc w:val="left"/>
      </w:pPr>
      <w:r>
        <w:t xml:space="preserve">Общая площадь квартир </w:t>
      </w:r>
      <w:r w:rsidR="00455E4E">
        <w:t>622,1</w:t>
      </w:r>
      <w:r>
        <w:t xml:space="preserve"> кв</w:t>
      </w:r>
      <w:proofErr w:type="gramStart"/>
      <w:r>
        <w:t>.м</w:t>
      </w:r>
      <w:proofErr w:type="gramEnd"/>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8"/>
        <w:gridCol w:w="1985"/>
        <w:gridCol w:w="1247"/>
        <w:gridCol w:w="1417"/>
      </w:tblGrid>
      <w:tr w:rsidR="008651D8" w:rsidRPr="009C5443" w:rsidTr="00536FD1">
        <w:trPr>
          <w:trHeight w:val="945"/>
        </w:trPr>
        <w:tc>
          <w:tcPr>
            <w:tcW w:w="4848" w:type="dxa"/>
            <w:shd w:val="clear" w:color="auto" w:fill="auto"/>
            <w:vAlign w:val="center"/>
          </w:tcPr>
          <w:p w:rsidR="008651D8" w:rsidRPr="009C5443" w:rsidRDefault="008651D8" w:rsidP="00536FD1">
            <w:pPr>
              <w:spacing w:after="0"/>
              <w:jc w:val="center"/>
              <w:rPr>
                <w:b/>
              </w:rPr>
            </w:pPr>
            <w:r w:rsidRPr="009C5443">
              <w:rPr>
                <w:b/>
              </w:rPr>
              <w:t>Наименование работ и услуг</w:t>
            </w:r>
          </w:p>
        </w:tc>
        <w:tc>
          <w:tcPr>
            <w:tcW w:w="1985" w:type="dxa"/>
            <w:shd w:val="clear" w:color="auto" w:fill="auto"/>
            <w:vAlign w:val="center"/>
          </w:tcPr>
          <w:p w:rsidR="008651D8" w:rsidRPr="009C5443" w:rsidRDefault="008651D8" w:rsidP="00536FD1">
            <w:pPr>
              <w:spacing w:after="0"/>
              <w:jc w:val="center"/>
              <w:rPr>
                <w:b/>
              </w:rPr>
            </w:pPr>
            <w:r w:rsidRPr="009C5443">
              <w:rPr>
                <w:b/>
              </w:rPr>
              <w:t>Периодичность выполнения работ и оказания услуг</w:t>
            </w:r>
          </w:p>
        </w:tc>
        <w:tc>
          <w:tcPr>
            <w:tcW w:w="1247" w:type="dxa"/>
          </w:tcPr>
          <w:p w:rsidR="008651D8" w:rsidRDefault="008651D8" w:rsidP="00536FD1">
            <w:pPr>
              <w:spacing w:after="0"/>
              <w:jc w:val="center"/>
              <w:rPr>
                <w:b/>
              </w:rPr>
            </w:pPr>
            <w:r>
              <w:rPr>
                <w:b/>
              </w:rPr>
              <w:t xml:space="preserve">Годовая </w:t>
            </w:r>
          </w:p>
          <w:p w:rsidR="008651D8" w:rsidRDefault="008651D8" w:rsidP="00536FD1">
            <w:pPr>
              <w:spacing w:after="0"/>
              <w:jc w:val="center"/>
              <w:rPr>
                <w:b/>
              </w:rPr>
            </w:pPr>
            <w:r>
              <w:rPr>
                <w:b/>
              </w:rPr>
              <w:t xml:space="preserve">плата </w:t>
            </w:r>
          </w:p>
          <w:p w:rsidR="008651D8" w:rsidRPr="009C5443" w:rsidRDefault="008651D8" w:rsidP="00536FD1">
            <w:pPr>
              <w:spacing w:after="0"/>
              <w:jc w:val="center"/>
              <w:rPr>
                <w:b/>
              </w:rPr>
            </w:pPr>
            <w:r>
              <w:rPr>
                <w:b/>
              </w:rPr>
              <w:t>(рублей)</w:t>
            </w:r>
          </w:p>
        </w:tc>
        <w:tc>
          <w:tcPr>
            <w:tcW w:w="1417" w:type="dxa"/>
          </w:tcPr>
          <w:p w:rsidR="008651D8" w:rsidRPr="009C5443" w:rsidRDefault="008651D8" w:rsidP="00536FD1">
            <w:pPr>
              <w:spacing w:after="0"/>
              <w:jc w:val="center"/>
              <w:rPr>
                <w:b/>
              </w:rPr>
            </w:pPr>
            <w:r w:rsidRPr="009C5443">
              <w:rPr>
                <w:b/>
              </w:rPr>
              <w:t>Стоимость на 1 кв. м общей пло</w:t>
            </w:r>
            <w:r>
              <w:rPr>
                <w:b/>
              </w:rPr>
              <w:t>щади (рублей</w:t>
            </w:r>
            <w:r w:rsidRPr="009C5443">
              <w:rPr>
                <w:b/>
              </w:rPr>
              <w:t xml:space="preserve"> в месяц)</w:t>
            </w:r>
          </w:p>
        </w:tc>
      </w:tr>
      <w:tr w:rsidR="008651D8" w:rsidRPr="009C5443" w:rsidTr="00536FD1">
        <w:trPr>
          <w:trHeight w:val="1207"/>
        </w:trPr>
        <w:tc>
          <w:tcPr>
            <w:tcW w:w="6833" w:type="dxa"/>
            <w:gridSpan w:val="2"/>
            <w:shd w:val="clear" w:color="auto" w:fill="auto"/>
          </w:tcPr>
          <w:p w:rsidR="008651D8" w:rsidRPr="009C5443" w:rsidRDefault="008651D8" w:rsidP="00536FD1">
            <w:pPr>
              <w:spacing w:after="0"/>
              <w:rPr>
                <w:b/>
              </w:rPr>
            </w:pPr>
            <w:r w:rsidRPr="009C5443">
              <w:rPr>
                <w:b/>
              </w:rPr>
              <w:t xml:space="preserve">I. </w:t>
            </w:r>
            <w:proofErr w:type="gramStart"/>
            <w:r w:rsidRPr="009C5443">
              <w:rPr>
                <w:b/>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c>
          <w:tcPr>
            <w:tcW w:w="1247" w:type="dxa"/>
          </w:tcPr>
          <w:p w:rsidR="008651D8" w:rsidRPr="00455E4E" w:rsidRDefault="00455E4E" w:rsidP="00455E4E">
            <w:pPr>
              <w:spacing w:after="0"/>
              <w:jc w:val="center"/>
              <w:rPr>
                <w:b/>
              </w:rPr>
            </w:pPr>
            <w:r w:rsidRPr="00455E4E">
              <w:rPr>
                <w:b/>
              </w:rPr>
              <w:t>970,5</w:t>
            </w:r>
          </w:p>
        </w:tc>
        <w:tc>
          <w:tcPr>
            <w:tcW w:w="1417" w:type="dxa"/>
          </w:tcPr>
          <w:p w:rsidR="008651D8" w:rsidRPr="00455E4E" w:rsidRDefault="008651D8" w:rsidP="0044423D">
            <w:pPr>
              <w:spacing w:after="0"/>
              <w:jc w:val="center"/>
              <w:rPr>
                <w:b/>
              </w:rPr>
            </w:pPr>
            <w:r w:rsidRPr="00455E4E">
              <w:rPr>
                <w:b/>
              </w:rPr>
              <w:t>1,</w:t>
            </w:r>
            <w:r w:rsidR="0044423D" w:rsidRPr="00455E4E">
              <w:rPr>
                <w:b/>
              </w:rPr>
              <w:t>56</w:t>
            </w:r>
          </w:p>
        </w:tc>
      </w:tr>
      <w:tr w:rsidR="008651D8" w:rsidRPr="009C5443" w:rsidTr="00536FD1">
        <w:trPr>
          <w:trHeight w:val="415"/>
        </w:trPr>
        <w:tc>
          <w:tcPr>
            <w:tcW w:w="6833" w:type="dxa"/>
            <w:gridSpan w:val="2"/>
            <w:shd w:val="clear" w:color="auto" w:fill="auto"/>
          </w:tcPr>
          <w:p w:rsidR="008651D8" w:rsidRPr="009C5443" w:rsidRDefault="008651D8" w:rsidP="00536FD1">
            <w:pPr>
              <w:spacing w:after="0"/>
            </w:pPr>
            <w:r w:rsidRPr="009C5443">
              <w:t>1. Работы, выполняемые в отношении всех видов фундаментов:</w:t>
            </w:r>
          </w:p>
        </w:tc>
        <w:tc>
          <w:tcPr>
            <w:tcW w:w="1247" w:type="dxa"/>
            <w:vMerge w:val="restart"/>
          </w:tcPr>
          <w:p w:rsidR="008651D8" w:rsidRPr="009C5443" w:rsidRDefault="008651D8" w:rsidP="00536FD1">
            <w:pPr>
              <w:spacing w:after="0"/>
              <w:jc w:val="center"/>
            </w:pPr>
          </w:p>
        </w:tc>
        <w:tc>
          <w:tcPr>
            <w:tcW w:w="1417" w:type="dxa"/>
            <w:vMerge w:val="restart"/>
            <w:vAlign w:val="center"/>
          </w:tcPr>
          <w:p w:rsidR="008651D8" w:rsidRPr="009C5443" w:rsidRDefault="008651D8" w:rsidP="00536FD1">
            <w:pPr>
              <w:spacing w:after="0"/>
              <w:jc w:val="center"/>
            </w:pPr>
          </w:p>
        </w:tc>
      </w:tr>
      <w:tr w:rsidR="008651D8" w:rsidRPr="009C5443" w:rsidTr="00536FD1">
        <w:trPr>
          <w:trHeight w:val="555"/>
        </w:trPr>
        <w:tc>
          <w:tcPr>
            <w:tcW w:w="6833" w:type="dxa"/>
            <w:gridSpan w:val="2"/>
            <w:shd w:val="clear" w:color="auto" w:fill="auto"/>
          </w:tcPr>
          <w:p w:rsidR="008651D8" w:rsidRPr="009C5443" w:rsidRDefault="008651D8" w:rsidP="00536FD1">
            <w:pPr>
              <w:spacing w:after="0"/>
            </w:pPr>
            <w:r w:rsidRPr="009C5443">
              <w:t>проверка технического состояния видимых частей конструкций с выявлением:</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338"/>
        </w:trPr>
        <w:tc>
          <w:tcPr>
            <w:tcW w:w="4848" w:type="dxa"/>
            <w:shd w:val="clear" w:color="auto" w:fill="auto"/>
          </w:tcPr>
          <w:p w:rsidR="008651D8" w:rsidRPr="009C5443" w:rsidRDefault="008651D8" w:rsidP="00536FD1">
            <w:pPr>
              <w:spacing w:after="0"/>
            </w:pPr>
            <w:r w:rsidRPr="009C5443">
              <w:t>признаков неравномерных осадок фундаментов всех типов;</w:t>
            </w:r>
          </w:p>
        </w:tc>
        <w:tc>
          <w:tcPr>
            <w:tcW w:w="1985" w:type="dxa"/>
            <w:vAlign w:val="center"/>
          </w:tcPr>
          <w:p w:rsidR="008651D8" w:rsidRPr="009C5443" w:rsidRDefault="008651D8" w:rsidP="00536FD1">
            <w:pPr>
              <w:spacing w:after="0"/>
            </w:pPr>
            <w:r w:rsidRPr="009C5443">
              <w:t>2 раза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779"/>
        </w:trPr>
        <w:tc>
          <w:tcPr>
            <w:tcW w:w="4848" w:type="dxa"/>
            <w:shd w:val="clear" w:color="auto" w:fill="auto"/>
          </w:tcPr>
          <w:p w:rsidR="008651D8" w:rsidRPr="009C5443" w:rsidRDefault="008651D8" w:rsidP="00536FD1">
            <w:pPr>
              <w:spacing w:after="0"/>
            </w:pPr>
            <w:r w:rsidRPr="009C5443">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1985" w:type="dxa"/>
            <w:vAlign w:val="center"/>
          </w:tcPr>
          <w:p w:rsidR="008651D8" w:rsidRPr="009C5443" w:rsidRDefault="008651D8" w:rsidP="00536FD1">
            <w:pPr>
              <w:spacing w:after="0"/>
            </w:pPr>
            <w:r w:rsidRPr="009C5443">
              <w:t>2 раза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1061"/>
        </w:trPr>
        <w:tc>
          <w:tcPr>
            <w:tcW w:w="4848" w:type="dxa"/>
            <w:shd w:val="clear" w:color="auto" w:fill="auto"/>
          </w:tcPr>
          <w:p w:rsidR="008651D8" w:rsidRPr="009C5443" w:rsidRDefault="008651D8" w:rsidP="00536FD1">
            <w:pPr>
              <w:spacing w:after="0"/>
            </w:pPr>
            <w:r w:rsidRPr="009C5443">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985" w:type="dxa"/>
            <w:shd w:val="clear" w:color="auto" w:fill="auto"/>
            <w:vAlign w:val="center"/>
          </w:tcPr>
          <w:p w:rsidR="008651D8" w:rsidRPr="009C5443" w:rsidRDefault="008651D8" w:rsidP="00536FD1">
            <w:pPr>
              <w:spacing w:after="0"/>
            </w:pPr>
            <w:r w:rsidRPr="009C5443">
              <w:t>по мере необходимости</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536FD1" w:rsidRPr="009C5443" w:rsidTr="00536FD1">
        <w:trPr>
          <w:trHeight w:val="1061"/>
        </w:trPr>
        <w:tc>
          <w:tcPr>
            <w:tcW w:w="4848" w:type="dxa"/>
            <w:shd w:val="clear" w:color="auto" w:fill="auto"/>
          </w:tcPr>
          <w:p w:rsidR="00536FD1" w:rsidRPr="009C5443" w:rsidRDefault="00536FD1" w:rsidP="00536FD1">
            <w:pPr>
              <w:spacing w:after="0"/>
            </w:pPr>
            <w:r w:rsidRPr="009C5443">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985" w:type="dxa"/>
            <w:shd w:val="clear" w:color="auto" w:fill="auto"/>
            <w:vAlign w:val="center"/>
          </w:tcPr>
          <w:p w:rsidR="00536FD1" w:rsidRPr="009C5443" w:rsidRDefault="00536FD1" w:rsidP="00536FD1">
            <w:pPr>
              <w:spacing w:after="0"/>
            </w:pPr>
            <w:r w:rsidRPr="009C5443">
              <w:t>2 раза в год</w:t>
            </w:r>
          </w:p>
        </w:tc>
        <w:tc>
          <w:tcPr>
            <w:tcW w:w="1247" w:type="dxa"/>
            <w:vMerge/>
          </w:tcPr>
          <w:p w:rsidR="00536FD1" w:rsidRPr="009C5443" w:rsidRDefault="00536FD1" w:rsidP="00536FD1">
            <w:pPr>
              <w:spacing w:after="0"/>
            </w:pPr>
          </w:p>
        </w:tc>
        <w:tc>
          <w:tcPr>
            <w:tcW w:w="1417" w:type="dxa"/>
            <w:vMerge/>
          </w:tcPr>
          <w:p w:rsidR="00536FD1" w:rsidRPr="009C5443" w:rsidRDefault="00536FD1" w:rsidP="00536FD1">
            <w:pPr>
              <w:spacing w:after="0"/>
            </w:pPr>
          </w:p>
        </w:tc>
      </w:tr>
      <w:tr w:rsidR="00536FD1" w:rsidRPr="009C5443" w:rsidTr="00536FD1">
        <w:trPr>
          <w:trHeight w:val="339"/>
        </w:trPr>
        <w:tc>
          <w:tcPr>
            <w:tcW w:w="6833" w:type="dxa"/>
            <w:gridSpan w:val="2"/>
            <w:shd w:val="clear" w:color="auto" w:fill="auto"/>
          </w:tcPr>
          <w:p w:rsidR="00536FD1" w:rsidRDefault="00536FD1" w:rsidP="00536FD1">
            <w:pPr>
              <w:pStyle w:val="a4"/>
              <w:numPr>
                <w:ilvl w:val="0"/>
                <w:numId w:val="10"/>
              </w:numPr>
              <w:spacing w:after="0"/>
            </w:pPr>
            <w:r>
              <w:t>Работы, выполняемые в зданиях с подвалами</w:t>
            </w:r>
          </w:p>
        </w:tc>
        <w:tc>
          <w:tcPr>
            <w:tcW w:w="1247" w:type="dxa"/>
            <w:vMerge/>
          </w:tcPr>
          <w:p w:rsidR="00536FD1" w:rsidRPr="009C5443" w:rsidRDefault="00536FD1" w:rsidP="00536FD1">
            <w:pPr>
              <w:spacing w:after="0"/>
            </w:pPr>
          </w:p>
        </w:tc>
        <w:tc>
          <w:tcPr>
            <w:tcW w:w="1417" w:type="dxa"/>
            <w:vMerge/>
          </w:tcPr>
          <w:p w:rsidR="00536FD1" w:rsidRPr="009C5443" w:rsidRDefault="00536FD1" w:rsidP="00536FD1">
            <w:pPr>
              <w:spacing w:after="0"/>
            </w:pPr>
          </w:p>
        </w:tc>
      </w:tr>
      <w:tr w:rsidR="00536FD1" w:rsidRPr="009C5443" w:rsidTr="00536FD1">
        <w:trPr>
          <w:trHeight w:val="910"/>
        </w:trPr>
        <w:tc>
          <w:tcPr>
            <w:tcW w:w="4848" w:type="dxa"/>
            <w:shd w:val="clear" w:color="auto" w:fill="auto"/>
          </w:tcPr>
          <w:p w:rsidR="00536FD1" w:rsidRPr="00536FD1" w:rsidRDefault="00536FD1" w:rsidP="00536FD1">
            <w:pPr>
              <w:suppressAutoHyphens w:val="0"/>
              <w:autoSpaceDE w:val="0"/>
              <w:autoSpaceDN w:val="0"/>
              <w:adjustRightInd w:val="0"/>
              <w:spacing w:after="0"/>
              <w:rPr>
                <w:rFonts w:eastAsia="Calibri"/>
                <w:lang w:eastAsia="ru-RU"/>
              </w:rPr>
            </w:pPr>
            <w:r>
              <w:rPr>
                <w:rFonts w:eastAsia="Calibri"/>
                <w:lang w:eastAsia="ru-RU"/>
              </w:rPr>
              <w:t>проверка температурно-влажностного режима подвальных помещений и при выявлении нарушений устранение причин его нарушения</w:t>
            </w:r>
          </w:p>
        </w:tc>
        <w:tc>
          <w:tcPr>
            <w:tcW w:w="1985" w:type="dxa"/>
            <w:shd w:val="clear" w:color="auto" w:fill="auto"/>
            <w:vAlign w:val="center"/>
          </w:tcPr>
          <w:p w:rsidR="00536FD1" w:rsidRPr="009C5443" w:rsidRDefault="00536FD1" w:rsidP="00536FD1">
            <w:pPr>
              <w:spacing w:after="0"/>
            </w:pPr>
            <w:r>
              <w:t>2 раза в год</w:t>
            </w:r>
          </w:p>
        </w:tc>
        <w:tc>
          <w:tcPr>
            <w:tcW w:w="1247" w:type="dxa"/>
            <w:vMerge/>
          </w:tcPr>
          <w:p w:rsidR="00536FD1" w:rsidRPr="009C5443" w:rsidRDefault="00536FD1" w:rsidP="00536FD1">
            <w:pPr>
              <w:spacing w:after="0"/>
            </w:pPr>
          </w:p>
        </w:tc>
        <w:tc>
          <w:tcPr>
            <w:tcW w:w="1417" w:type="dxa"/>
            <w:vMerge/>
          </w:tcPr>
          <w:p w:rsidR="00536FD1" w:rsidRPr="009C5443" w:rsidRDefault="00536FD1" w:rsidP="00536FD1">
            <w:pPr>
              <w:spacing w:after="0"/>
            </w:pPr>
          </w:p>
        </w:tc>
      </w:tr>
      <w:tr w:rsidR="00536FD1" w:rsidRPr="009C5443" w:rsidTr="00536FD1">
        <w:trPr>
          <w:trHeight w:val="910"/>
        </w:trPr>
        <w:tc>
          <w:tcPr>
            <w:tcW w:w="4848" w:type="dxa"/>
            <w:shd w:val="clear" w:color="auto" w:fill="auto"/>
          </w:tcPr>
          <w:p w:rsidR="00536FD1" w:rsidRDefault="00536FD1" w:rsidP="00536FD1">
            <w:pPr>
              <w:suppressAutoHyphens w:val="0"/>
              <w:autoSpaceDE w:val="0"/>
              <w:autoSpaceDN w:val="0"/>
              <w:adjustRightInd w:val="0"/>
              <w:spacing w:after="0"/>
              <w:rPr>
                <w:rFonts w:eastAsia="Calibri"/>
                <w:lang w:eastAsia="ru-RU"/>
              </w:rPr>
            </w:pPr>
            <w:r>
              <w:rPr>
                <w:rFonts w:eastAsia="Calibri"/>
                <w:lang w:eastAsia="ru-RU"/>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w:t>
            </w:r>
            <w:r>
              <w:rPr>
                <w:rFonts w:eastAsia="Calibri"/>
                <w:lang w:eastAsia="ru-RU"/>
              </w:rPr>
              <w:lastRenderedPageBreak/>
              <w:t>проектными требованиями</w:t>
            </w:r>
          </w:p>
        </w:tc>
        <w:tc>
          <w:tcPr>
            <w:tcW w:w="1985" w:type="dxa"/>
            <w:shd w:val="clear" w:color="auto" w:fill="auto"/>
            <w:vAlign w:val="center"/>
          </w:tcPr>
          <w:p w:rsidR="00536FD1" w:rsidRDefault="00536FD1" w:rsidP="00536FD1">
            <w:pPr>
              <w:spacing w:after="0"/>
            </w:pPr>
            <w:r>
              <w:lastRenderedPageBreak/>
              <w:t>2 раза в год</w:t>
            </w:r>
          </w:p>
        </w:tc>
        <w:tc>
          <w:tcPr>
            <w:tcW w:w="1247" w:type="dxa"/>
            <w:vMerge/>
          </w:tcPr>
          <w:p w:rsidR="00536FD1" w:rsidRPr="009C5443" w:rsidRDefault="00536FD1" w:rsidP="00536FD1">
            <w:pPr>
              <w:spacing w:after="0"/>
            </w:pPr>
          </w:p>
        </w:tc>
        <w:tc>
          <w:tcPr>
            <w:tcW w:w="1417" w:type="dxa"/>
            <w:vMerge/>
          </w:tcPr>
          <w:p w:rsidR="00536FD1" w:rsidRPr="009C5443" w:rsidRDefault="00536FD1" w:rsidP="00536FD1">
            <w:pPr>
              <w:spacing w:after="0"/>
            </w:pPr>
          </w:p>
        </w:tc>
      </w:tr>
      <w:tr w:rsidR="00536FD1" w:rsidRPr="009C5443" w:rsidTr="00536FD1">
        <w:trPr>
          <w:trHeight w:val="910"/>
        </w:trPr>
        <w:tc>
          <w:tcPr>
            <w:tcW w:w="4848" w:type="dxa"/>
            <w:shd w:val="clear" w:color="auto" w:fill="auto"/>
          </w:tcPr>
          <w:p w:rsidR="00536FD1" w:rsidRDefault="00536FD1" w:rsidP="00536FD1">
            <w:pPr>
              <w:suppressAutoHyphens w:val="0"/>
              <w:autoSpaceDE w:val="0"/>
              <w:autoSpaceDN w:val="0"/>
              <w:adjustRightInd w:val="0"/>
              <w:spacing w:after="0"/>
              <w:rPr>
                <w:rFonts w:eastAsia="Calibri"/>
                <w:lang w:eastAsia="ru-RU"/>
              </w:rPr>
            </w:pPr>
            <w:proofErr w:type="gramStart"/>
            <w:r>
              <w:rPr>
                <w:rFonts w:eastAsia="Calibri"/>
                <w:lang w:eastAsia="ru-RU"/>
              </w:rPr>
              <w:lastRenderedPageBreak/>
              <w:t>контроль за</w:t>
            </w:r>
            <w:proofErr w:type="gramEnd"/>
            <w:r>
              <w:rPr>
                <w:rFonts w:eastAsia="Calibri"/>
                <w:lang w:eastAsia="ru-RU"/>
              </w:rPr>
              <w:t xml:space="preserve"> состоянием дверей подвалов и технических подполий, запорных устройств на них. Устранение выявленных неисправностей</w:t>
            </w:r>
          </w:p>
        </w:tc>
        <w:tc>
          <w:tcPr>
            <w:tcW w:w="1985" w:type="dxa"/>
            <w:shd w:val="clear" w:color="auto" w:fill="auto"/>
            <w:vAlign w:val="center"/>
          </w:tcPr>
          <w:p w:rsidR="00536FD1" w:rsidRDefault="00536FD1" w:rsidP="00536FD1">
            <w:pPr>
              <w:spacing w:after="0"/>
            </w:pPr>
            <w:r>
              <w:t>1 раз в месяц</w:t>
            </w:r>
          </w:p>
        </w:tc>
        <w:tc>
          <w:tcPr>
            <w:tcW w:w="1247" w:type="dxa"/>
            <w:vMerge/>
          </w:tcPr>
          <w:p w:rsidR="00536FD1" w:rsidRPr="009C5443" w:rsidRDefault="00536FD1" w:rsidP="00536FD1">
            <w:pPr>
              <w:spacing w:after="0"/>
            </w:pPr>
          </w:p>
        </w:tc>
        <w:tc>
          <w:tcPr>
            <w:tcW w:w="1417" w:type="dxa"/>
            <w:vMerge/>
          </w:tcPr>
          <w:p w:rsidR="00536FD1" w:rsidRPr="009C5443" w:rsidRDefault="00536FD1" w:rsidP="00536FD1">
            <w:pPr>
              <w:spacing w:after="0"/>
            </w:pPr>
          </w:p>
        </w:tc>
      </w:tr>
      <w:tr w:rsidR="008651D8" w:rsidRPr="009C5443" w:rsidTr="00536FD1">
        <w:trPr>
          <w:trHeight w:val="532"/>
        </w:trPr>
        <w:tc>
          <w:tcPr>
            <w:tcW w:w="6833" w:type="dxa"/>
            <w:gridSpan w:val="2"/>
            <w:shd w:val="clear" w:color="auto" w:fill="auto"/>
          </w:tcPr>
          <w:p w:rsidR="008651D8" w:rsidRPr="009C5443" w:rsidRDefault="00536FD1" w:rsidP="00536FD1">
            <w:pPr>
              <w:spacing w:after="0"/>
            </w:pPr>
            <w:r>
              <w:t>3</w:t>
            </w:r>
            <w:r w:rsidR="008651D8" w:rsidRPr="009C5443">
              <w:t>. Работы, выполняемые для надлежащего содержания стен многоквартирных домов:</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992"/>
        </w:trPr>
        <w:tc>
          <w:tcPr>
            <w:tcW w:w="4848" w:type="dxa"/>
            <w:shd w:val="clear" w:color="auto" w:fill="auto"/>
          </w:tcPr>
          <w:p w:rsidR="008651D8" w:rsidRPr="009C5443" w:rsidRDefault="008651D8" w:rsidP="00536FD1">
            <w:pPr>
              <w:spacing w:after="0"/>
            </w:pPr>
            <w:r w:rsidRPr="009C5443">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неисправности водоотводящих устройств</w:t>
            </w:r>
          </w:p>
        </w:tc>
        <w:tc>
          <w:tcPr>
            <w:tcW w:w="1985" w:type="dxa"/>
            <w:shd w:val="clear" w:color="auto" w:fill="auto"/>
            <w:vAlign w:val="center"/>
          </w:tcPr>
          <w:p w:rsidR="008651D8" w:rsidRPr="009C5443" w:rsidRDefault="008651D8" w:rsidP="00536FD1">
            <w:pPr>
              <w:spacing w:after="0"/>
            </w:pPr>
            <w:r w:rsidRPr="009C5443">
              <w:t>2 раза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699"/>
        </w:trPr>
        <w:tc>
          <w:tcPr>
            <w:tcW w:w="4848" w:type="dxa"/>
            <w:shd w:val="clear" w:color="auto" w:fill="auto"/>
          </w:tcPr>
          <w:p w:rsidR="008651D8" w:rsidRPr="009C5443" w:rsidRDefault="008651D8" w:rsidP="00536FD1">
            <w:pPr>
              <w:spacing w:after="0"/>
            </w:pPr>
            <w:r w:rsidRPr="009C5443">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985" w:type="dxa"/>
            <w:shd w:val="clear" w:color="auto" w:fill="auto"/>
            <w:vAlign w:val="center"/>
          </w:tcPr>
          <w:p w:rsidR="008651D8" w:rsidRPr="009C5443" w:rsidRDefault="008651D8" w:rsidP="00536FD1">
            <w:pPr>
              <w:spacing w:after="0"/>
            </w:pPr>
            <w:r w:rsidRPr="009C5443">
              <w:t>2 раза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557"/>
        </w:trPr>
        <w:tc>
          <w:tcPr>
            <w:tcW w:w="4848" w:type="dxa"/>
            <w:shd w:val="clear" w:color="auto" w:fill="auto"/>
          </w:tcPr>
          <w:p w:rsidR="008651D8" w:rsidRPr="009C5443" w:rsidRDefault="008651D8" w:rsidP="00536FD1">
            <w:pPr>
              <w:spacing w:after="0"/>
            </w:pPr>
            <w:r w:rsidRPr="009C5443">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shd w:val="clear" w:color="auto" w:fill="auto"/>
            <w:vAlign w:val="center"/>
          </w:tcPr>
          <w:p w:rsidR="008651D8" w:rsidRPr="009C5443" w:rsidRDefault="008651D8" w:rsidP="00536FD1">
            <w:pPr>
              <w:spacing w:after="0"/>
            </w:pPr>
            <w:r w:rsidRPr="009C5443">
              <w:t>по мере необходимости</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576"/>
        </w:trPr>
        <w:tc>
          <w:tcPr>
            <w:tcW w:w="6833" w:type="dxa"/>
            <w:gridSpan w:val="2"/>
            <w:shd w:val="clear" w:color="auto" w:fill="auto"/>
          </w:tcPr>
          <w:p w:rsidR="008651D8" w:rsidRPr="009C5443" w:rsidRDefault="00536FD1" w:rsidP="00536FD1">
            <w:pPr>
              <w:spacing w:after="0"/>
            </w:pPr>
            <w:r>
              <w:t>4</w:t>
            </w:r>
            <w:r w:rsidR="008651D8" w:rsidRPr="009C5443">
              <w:t>. Работы, выполняемые в целях надлежащего содержания перекрытий и покрытий многоквартирных домов:</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888"/>
        </w:trPr>
        <w:tc>
          <w:tcPr>
            <w:tcW w:w="4848" w:type="dxa"/>
            <w:shd w:val="clear" w:color="auto" w:fill="auto"/>
          </w:tcPr>
          <w:p w:rsidR="008651D8" w:rsidRPr="009C5443" w:rsidRDefault="008651D8" w:rsidP="00536FD1">
            <w:pPr>
              <w:spacing w:after="0"/>
            </w:pPr>
            <w:r w:rsidRPr="009C5443">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985" w:type="dxa"/>
            <w:shd w:val="clear" w:color="auto" w:fill="auto"/>
            <w:vAlign w:val="center"/>
          </w:tcPr>
          <w:p w:rsidR="008651D8" w:rsidRPr="009C5443" w:rsidRDefault="008651D8" w:rsidP="00536FD1">
            <w:pPr>
              <w:spacing w:after="0"/>
            </w:pPr>
            <w:r w:rsidRPr="009C5443">
              <w:t>2 раза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937"/>
        </w:trPr>
        <w:tc>
          <w:tcPr>
            <w:tcW w:w="4848" w:type="dxa"/>
            <w:shd w:val="clear" w:color="auto" w:fill="auto"/>
          </w:tcPr>
          <w:p w:rsidR="008651D8" w:rsidRPr="009C5443" w:rsidRDefault="008651D8" w:rsidP="00536FD1">
            <w:pPr>
              <w:spacing w:after="0"/>
            </w:pPr>
            <w:r w:rsidRPr="009C5443">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w:t>
            </w:r>
          </w:p>
        </w:tc>
        <w:tc>
          <w:tcPr>
            <w:tcW w:w="1985" w:type="dxa"/>
            <w:shd w:val="clear" w:color="auto" w:fill="auto"/>
            <w:vAlign w:val="center"/>
          </w:tcPr>
          <w:p w:rsidR="008651D8" w:rsidRPr="009C5443" w:rsidRDefault="008651D8" w:rsidP="00536FD1">
            <w:pPr>
              <w:spacing w:after="0"/>
            </w:pPr>
            <w:r w:rsidRPr="009C5443">
              <w:t>2 раза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1788"/>
        </w:trPr>
        <w:tc>
          <w:tcPr>
            <w:tcW w:w="4848" w:type="dxa"/>
            <w:shd w:val="clear" w:color="auto" w:fill="auto"/>
          </w:tcPr>
          <w:p w:rsidR="008651D8" w:rsidRPr="009C5443" w:rsidRDefault="008651D8" w:rsidP="00536FD1">
            <w:pPr>
              <w:spacing w:after="0"/>
            </w:pPr>
            <w:r w:rsidRPr="009C5443">
              <w:t xml:space="preserve">выявление наличия, характера и величины трещин, смещения плит одной относительно другой по высоте, отслоение выравнивающего слоя в заделке швов, следов протечек или промерзаний на плитах и на стенах в местах </w:t>
            </w:r>
            <w:proofErr w:type="spellStart"/>
            <w:r w:rsidRPr="009C5443">
              <w:t>опирания</w:t>
            </w:r>
            <w:proofErr w:type="spellEnd"/>
            <w:r w:rsidRPr="009C5443">
              <w:t>,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985" w:type="dxa"/>
            <w:shd w:val="clear" w:color="auto" w:fill="auto"/>
            <w:vAlign w:val="center"/>
          </w:tcPr>
          <w:p w:rsidR="008651D8" w:rsidRPr="009C5443" w:rsidRDefault="008651D8" w:rsidP="00536FD1">
            <w:pPr>
              <w:spacing w:after="0"/>
            </w:pPr>
            <w:r w:rsidRPr="009C5443">
              <w:t>2 раза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752"/>
        </w:trPr>
        <w:tc>
          <w:tcPr>
            <w:tcW w:w="4848" w:type="dxa"/>
            <w:shd w:val="clear" w:color="auto" w:fill="auto"/>
          </w:tcPr>
          <w:p w:rsidR="008651D8" w:rsidRPr="009C5443" w:rsidRDefault="008651D8" w:rsidP="00536FD1">
            <w:pPr>
              <w:spacing w:after="0"/>
            </w:pPr>
            <w:r w:rsidRPr="009C5443">
              <w:t>проверка состояния утеплителя, гидроизоляции и звукоизоляции, адгезии отделочных слоев к конструкциям перекрытия (покрытия)</w:t>
            </w:r>
          </w:p>
        </w:tc>
        <w:tc>
          <w:tcPr>
            <w:tcW w:w="1985" w:type="dxa"/>
            <w:shd w:val="clear" w:color="auto" w:fill="auto"/>
            <w:vAlign w:val="center"/>
          </w:tcPr>
          <w:p w:rsidR="008651D8" w:rsidRPr="009C5443" w:rsidRDefault="008651D8" w:rsidP="00536FD1">
            <w:pPr>
              <w:spacing w:after="0"/>
            </w:pPr>
            <w:r w:rsidRPr="009C5443">
              <w:t>2 раза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906"/>
        </w:trPr>
        <w:tc>
          <w:tcPr>
            <w:tcW w:w="4848" w:type="dxa"/>
            <w:shd w:val="clear" w:color="auto" w:fill="auto"/>
          </w:tcPr>
          <w:p w:rsidR="008651D8" w:rsidRPr="009C5443" w:rsidRDefault="008651D8" w:rsidP="00536FD1">
            <w:pPr>
              <w:spacing w:after="0"/>
            </w:pPr>
            <w:r w:rsidRPr="009C5443">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592"/>
        </w:trPr>
        <w:tc>
          <w:tcPr>
            <w:tcW w:w="6833" w:type="dxa"/>
            <w:gridSpan w:val="2"/>
            <w:shd w:val="clear" w:color="auto" w:fill="auto"/>
          </w:tcPr>
          <w:p w:rsidR="008651D8" w:rsidRPr="009C5443" w:rsidRDefault="00536FD1" w:rsidP="00536FD1">
            <w:pPr>
              <w:spacing w:after="0"/>
            </w:pPr>
            <w:r>
              <w:t>5</w:t>
            </w:r>
            <w:r w:rsidR="008651D8" w:rsidRPr="009C5443">
              <w:t>. Работы, выполняемые в целях надлежащего содержания балок (ригелей) перекрытий и покрытий многоквартирных домов:</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991"/>
        </w:trPr>
        <w:tc>
          <w:tcPr>
            <w:tcW w:w="4848" w:type="dxa"/>
            <w:shd w:val="clear" w:color="auto" w:fill="auto"/>
          </w:tcPr>
          <w:p w:rsidR="008651D8" w:rsidRPr="009C5443" w:rsidRDefault="008651D8" w:rsidP="00536FD1">
            <w:pPr>
              <w:spacing w:after="0"/>
            </w:pPr>
            <w:r w:rsidRPr="009C5443">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985" w:type="dxa"/>
            <w:vAlign w:val="center"/>
          </w:tcPr>
          <w:p w:rsidR="008651D8" w:rsidRPr="009C5443" w:rsidRDefault="008651D8" w:rsidP="00536FD1">
            <w:pPr>
              <w:spacing w:after="0"/>
            </w:pPr>
            <w:r w:rsidRPr="009C5443">
              <w:t>2 раза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842"/>
        </w:trPr>
        <w:tc>
          <w:tcPr>
            <w:tcW w:w="4848" w:type="dxa"/>
            <w:shd w:val="clear" w:color="auto" w:fill="auto"/>
          </w:tcPr>
          <w:p w:rsidR="008651D8" w:rsidRPr="009C5443" w:rsidRDefault="008651D8" w:rsidP="00536FD1">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vAlign w:val="center"/>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546"/>
        </w:trPr>
        <w:tc>
          <w:tcPr>
            <w:tcW w:w="6833" w:type="dxa"/>
            <w:gridSpan w:val="2"/>
            <w:shd w:val="clear" w:color="auto" w:fill="auto"/>
          </w:tcPr>
          <w:p w:rsidR="008651D8" w:rsidRPr="009C5443" w:rsidRDefault="00536FD1" w:rsidP="00536FD1">
            <w:pPr>
              <w:spacing w:after="0"/>
            </w:pPr>
            <w:r>
              <w:t>6</w:t>
            </w:r>
            <w:r w:rsidR="008651D8" w:rsidRPr="009C5443">
              <w:t>. Работы, выполняемые в целях надлежащего содержания крыш многоквартирных домов:</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411"/>
        </w:trPr>
        <w:tc>
          <w:tcPr>
            <w:tcW w:w="4848" w:type="dxa"/>
            <w:shd w:val="clear" w:color="auto" w:fill="auto"/>
          </w:tcPr>
          <w:p w:rsidR="008651D8" w:rsidRPr="009C5443" w:rsidRDefault="008651D8" w:rsidP="00536FD1">
            <w:pPr>
              <w:spacing w:after="0"/>
            </w:pPr>
            <w:r w:rsidRPr="009C5443">
              <w:t>проверка кровли на отсутствие протечек</w:t>
            </w:r>
          </w:p>
        </w:tc>
        <w:tc>
          <w:tcPr>
            <w:tcW w:w="1985" w:type="dxa"/>
            <w:shd w:val="clear" w:color="auto" w:fill="auto"/>
            <w:vAlign w:val="center"/>
          </w:tcPr>
          <w:p w:rsidR="008651D8" w:rsidRPr="009C5443" w:rsidRDefault="008651D8" w:rsidP="00536FD1">
            <w:pPr>
              <w:spacing w:after="0"/>
            </w:pPr>
            <w:r w:rsidRPr="009C5443">
              <w:t>2 раза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411"/>
        </w:trPr>
        <w:tc>
          <w:tcPr>
            <w:tcW w:w="4848" w:type="dxa"/>
            <w:shd w:val="clear" w:color="auto" w:fill="auto"/>
          </w:tcPr>
          <w:p w:rsidR="008651D8" w:rsidRPr="009C5443" w:rsidRDefault="008651D8" w:rsidP="00536FD1">
            <w:pPr>
              <w:spacing w:after="0"/>
            </w:pPr>
            <w:r w:rsidRPr="009C5443">
              <w:t>проверка и при необходимости очистка кровли от скопления снега и наледи</w:t>
            </w:r>
          </w:p>
        </w:tc>
        <w:tc>
          <w:tcPr>
            <w:tcW w:w="1985" w:type="dxa"/>
            <w:shd w:val="clear" w:color="auto" w:fill="auto"/>
            <w:vAlign w:val="center"/>
          </w:tcPr>
          <w:p w:rsidR="008651D8" w:rsidRPr="009C5443" w:rsidRDefault="008651D8" w:rsidP="00536FD1">
            <w:pPr>
              <w:spacing w:after="0"/>
            </w:pPr>
            <w:r w:rsidRPr="009C5443">
              <w:t>по мере необходимости</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268"/>
        </w:trPr>
        <w:tc>
          <w:tcPr>
            <w:tcW w:w="4848" w:type="dxa"/>
            <w:shd w:val="clear" w:color="auto" w:fill="auto"/>
          </w:tcPr>
          <w:p w:rsidR="008651D8" w:rsidRPr="009C5443" w:rsidRDefault="008651D8" w:rsidP="00536FD1">
            <w:pPr>
              <w:spacing w:after="0"/>
            </w:pPr>
            <w:r w:rsidRPr="009C5443">
              <w:t>проверка и при необходимости очистка кровли и водоотводящих устройств от мусора, грязи и наледи, препятс</w:t>
            </w:r>
            <w:r>
              <w:t xml:space="preserve">твующих стоку дождевых </w:t>
            </w:r>
            <w:r w:rsidRPr="009C5443">
              <w:t>и талых вод</w:t>
            </w:r>
          </w:p>
        </w:tc>
        <w:tc>
          <w:tcPr>
            <w:tcW w:w="1985" w:type="dxa"/>
            <w:shd w:val="clear" w:color="auto" w:fill="auto"/>
            <w:vAlign w:val="center"/>
          </w:tcPr>
          <w:p w:rsidR="008651D8" w:rsidRPr="009C5443" w:rsidRDefault="008651D8" w:rsidP="00536FD1">
            <w:pPr>
              <w:spacing w:after="0"/>
            </w:pPr>
            <w:r w:rsidRPr="009C5443">
              <w:t xml:space="preserve">2 раза в год </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570"/>
        </w:trPr>
        <w:tc>
          <w:tcPr>
            <w:tcW w:w="4848" w:type="dxa"/>
            <w:shd w:val="clear" w:color="auto" w:fill="auto"/>
          </w:tcPr>
          <w:p w:rsidR="008651D8" w:rsidRPr="00017C4B" w:rsidRDefault="008651D8" w:rsidP="00536FD1">
            <w:pPr>
              <w:suppressAutoHyphens w:val="0"/>
              <w:autoSpaceDE w:val="0"/>
              <w:autoSpaceDN w:val="0"/>
              <w:adjustRightInd w:val="0"/>
              <w:spacing w:after="0"/>
              <w:rPr>
                <w:rFonts w:eastAsia="Calibri"/>
                <w:lang w:eastAsia="ru-RU"/>
              </w:rPr>
            </w:pPr>
            <w:r>
              <w:rPr>
                <w:rFonts w:eastAsia="Calibri"/>
                <w:lang w:eastAsia="ru-RU"/>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985" w:type="dxa"/>
            <w:shd w:val="clear" w:color="auto" w:fill="auto"/>
            <w:vAlign w:val="center"/>
          </w:tcPr>
          <w:p w:rsidR="008651D8" w:rsidRPr="009C5443" w:rsidRDefault="008651D8" w:rsidP="00536FD1">
            <w:pPr>
              <w:spacing w:after="0"/>
            </w:pPr>
            <w:r w:rsidRPr="009C5443">
              <w:t>2 раза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1131"/>
        </w:trPr>
        <w:tc>
          <w:tcPr>
            <w:tcW w:w="4848" w:type="dxa"/>
            <w:shd w:val="clear" w:color="auto" w:fill="auto"/>
          </w:tcPr>
          <w:p w:rsidR="008651D8" w:rsidRPr="009C5443" w:rsidRDefault="008651D8" w:rsidP="00536FD1">
            <w:pPr>
              <w:spacing w:after="0"/>
            </w:pPr>
            <w:r w:rsidRPr="009C5443">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vAlign w:val="center"/>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562"/>
        </w:trPr>
        <w:tc>
          <w:tcPr>
            <w:tcW w:w="6833" w:type="dxa"/>
            <w:gridSpan w:val="2"/>
            <w:shd w:val="clear" w:color="auto" w:fill="auto"/>
          </w:tcPr>
          <w:p w:rsidR="008651D8" w:rsidRPr="009C5443" w:rsidRDefault="00536FD1" w:rsidP="00536FD1">
            <w:pPr>
              <w:spacing w:after="0"/>
            </w:pPr>
            <w:r>
              <w:t>7</w:t>
            </w:r>
            <w:r w:rsidR="008651D8" w:rsidRPr="009C5443">
              <w:t>. Работы, выполняемые в целях надлежащего содержания лестниц многоквартирных домов:</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730"/>
        </w:trPr>
        <w:tc>
          <w:tcPr>
            <w:tcW w:w="4848" w:type="dxa"/>
            <w:shd w:val="clear" w:color="000000" w:fill="FFFFFF"/>
          </w:tcPr>
          <w:p w:rsidR="008651D8" w:rsidRPr="009C5443" w:rsidRDefault="008651D8" w:rsidP="00536FD1">
            <w:pPr>
              <w:spacing w:after="0"/>
            </w:pPr>
            <w:r w:rsidRPr="009C5443">
              <w:t>выявление деформации и повреждений в несущих конструкциях, надежности крепления ограждений, вы</w:t>
            </w:r>
            <w:r>
              <w:t xml:space="preserve">боин </w:t>
            </w:r>
            <w:r w:rsidRPr="009C5443">
              <w:t>в ступенях</w:t>
            </w:r>
          </w:p>
        </w:tc>
        <w:tc>
          <w:tcPr>
            <w:tcW w:w="1985" w:type="dxa"/>
            <w:shd w:val="clear" w:color="auto" w:fill="auto"/>
            <w:vAlign w:val="bottom"/>
          </w:tcPr>
          <w:p w:rsidR="008651D8" w:rsidRPr="009C5443" w:rsidRDefault="008651D8" w:rsidP="00536FD1">
            <w:pPr>
              <w:spacing w:after="0"/>
            </w:pPr>
            <w:r w:rsidRPr="009C5443">
              <w:t>2 раза в год</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793"/>
        </w:trPr>
        <w:tc>
          <w:tcPr>
            <w:tcW w:w="4848" w:type="dxa"/>
            <w:shd w:val="clear" w:color="auto" w:fill="auto"/>
          </w:tcPr>
          <w:p w:rsidR="008651D8" w:rsidRPr="00017C4B" w:rsidRDefault="008651D8" w:rsidP="00536FD1">
            <w:pPr>
              <w:suppressAutoHyphens w:val="0"/>
              <w:autoSpaceDE w:val="0"/>
              <w:autoSpaceDN w:val="0"/>
              <w:adjustRightInd w:val="0"/>
              <w:spacing w:after="0"/>
              <w:rPr>
                <w:rFonts w:eastAsia="Calibri"/>
                <w:lang w:eastAsia="ru-RU"/>
              </w:rPr>
            </w:pPr>
            <w:proofErr w:type="gramStart"/>
            <w:r>
              <w:rPr>
                <w:rFonts w:eastAsia="Calibri"/>
                <w:lang w:eastAsia="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rFonts w:eastAsia="Calibri"/>
                <w:lang w:eastAsia="ru-RU"/>
              </w:rPr>
              <w:t>проступях</w:t>
            </w:r>
            <w:proofErr w:type="spellEnd"/>
            <w:r>
              <w:rPr>
                <w:rFonts w:eastAsia="Calibri"/>
                <w:lang w:eastAsia="ru-RU"/>
              </w:rPr>
              <w:t xml:space="preserve"> в домах с железобетонными лестницами</w:t>
            </w:r>
            <w:proofErr w:type="gramEnd"/>
          </w:p>
        </w:tc>
        <w:tc>
          <w:tcPr>
            <w:tcW w:w="1985" w:type="dxa"/>
            <w:shd w:val="clear" w:color="auto" w:fill="auto"/>
            <w:vAlign w:val="center"/>
          </w:tcPr>
          <w:p w:rsidR="008651D8" w:rsidRPr="009C5443" w:rsidRDefault="008651D8" w:rsidP="00536FD1">
            <w:pPr>
              <w:spacing w:after="0"/>
            </w:pPr>
            <w:r w:rsidRPr="009C5443">
              <w:t>2 раза в год</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793"/>
        </w:trPr>
        <w:tc>
          <w:tcPr>
            <w:tcW w:w="4848" w:type="dxa"/>
            <w:shd w:val="clear" w:color="auto" w:fill="auto"/>
          </w:tcPr>
          <w:p w:rsidR="008651D8" w:rsidRPr="009C5443" w:rsidRDefault="008651D8" w:rsidP="00536FD1">
            <w:pPr>
              <w:spacing w:after="0"/>
            </w:pPr>
            <w:r w:rsidRPr="009C5443">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560"/>
        </w:trPr>
        <w:tc>
          <w:tcPr>
            <w:tcW w:w="6833" w:type="dxa"/>
            <w:gridSpan w:val="2"/>
            <w:shd w:val="clear" w:color="auto" w:fill="auto"/>
          </w:tcPr>
          <w:p w:rsidR="008651D8" w:rsidRPr="009C5443" w:rsidRDefault="003B185E" w:rsidP="00536FD1">
            <w:pPr>
              <w:spacing w:after="0"/>
            </w:pPr>
            <w:r>
              <w:t>8</w:t>
            </w:r>
            <w:r w:rsidR="008651D8" w:rsidRPr="009C5443">
              <w:t>. Работы, выполняемые в целях надлежащего содержания фасадов многоквартирных домов:</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897"/>
        </w:trPr>
        <w:tc>
          <w:tcPr>
            <w:tcW w:w="4848" w:type="dxa"/>
            <w:shd w:val="clear" w:color="auto" w:fill="auto"/>
          </w:tcPr>
          <w:p w:rsidR="008651D8" w:rsidRPr="009C5443" w:rsidRDefault="008651D8" w:rsidP="00536FD1">
            <w:pPr>
              <w:spacing w:after="0"/>
            </w:pPr>
            <w:r w:rsidRPr="009C5443">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C5443">
              <w:t>сплошности</w:t>
            </w:r>
            <w:proofErr w:type="spellEnd"/>
            <w:r w:rsidRPr="009C5443">
              <w:t xml:space="preserve"> и герметичности наружных водостоков</w:t>
            </w:r>
          </w:p>
        </w:tc>
        <w:tc>
          <w:tcPr>
            <w:tcW w:w="1985" w:type="dxa"/>
            <w:shd w:val="clear" w:color="auto" w:fill="auto"/>
            <w:vAlign w:val="center"/>
          </w:tcPr>
          <w:p w:rsidR="008651D8" w:rsidRPr="009C5443" w:rsidRDefault="008651D8" w:rsidP="00536FD1">
            <w:pPr>
              <w:spacing w:after="0"/>
            </w:pPr>
            <w:r w:rsidRPr="009C5443">
              <w:t>2 раза в год</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868"/>
        </w:trPr>
        <w:tc>
          <w:tcPr>
            <w:tcW w:w="4848" w:type="dxa"/>
            <w:shd w:val="clear" w:color="auto" w:fill="auto"/>
          </w:tcPr>
          <w:p w:rsidR="008651D8" w:rsidRPr="009C5443" w:rsidRDefault="008651D8" w:rsidP="00536FD1">
            <w:pPr>
              <w:spacing w:after="0"/>
            </w:pPr>
            <w:r w:rsidRPr="009C5443">
              <w:t>выявление нарушений и эксплуатационных качеств несущих конструкций, гидроизоляции, элементов металлических ограждений на балконах</w:t>
            </w:r>
          </w:p>
        </w:tc>
        <w:tc>
          <w:tcPr>
            <w:tcW w:w="1985" w:type="dxa"/>
            <w:vAlign w:val="center"/>
          </w:tcPr>
          <w:p w:rsidR="008651D8" w:rsidRPr="009C5443" w:rsidRDefault="008651D8" w:rsidP="00536FD1">
            <w:pPr>
              <w:spacing w:after="0"/>
            </w:pPr>
            <w:r w:rsidRPr="009C5443">
              <w:t>2 раза в год</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hRule="exact" w:val="570"/>
        </w:trPr>
        <w:tc>
          <w:tcPr>
            <w:tcW w:w="4848" w:type="dxa"/>
            <w:shd w:val="clear" w:color="000000" w:fill="FFFFFF"/>
          </w:tcPr>
          <w:p w:rsidR="008651D8" w:rsidRPr="009C5443" w:rsidRDefault="008651D8" w:rsidP="00536FD1">
            <w:pPr>
              <w:spacing w:after="0"/>
            </w:pPr>
            <w:r w:rsidRPr="009C5443">
              <w:t>контроль состояния и восстановление или замена отдельных элементов крыльца</w:t>
            </w:r>
          </w:p>
        </w:tc>
        <w:tc>
          <w:tcPr>
            <w:tcW w:w="1985" w:type="dxa"/>
            <w:shd w:val="clear" w:color="auto" w:fill="auto"/>
            <w:vAlign w:val="center"/>
          </w:tcPr>
          <w:p w:rsidR="008651D8" w:rsidRPr="009C5443" w:rsidRDefault="008651D8" w:rsidP="00536FD1">
            <w:pPr>
              <w:spacing w:after="0"/>
            </w:pPr>
            <w:r w:rsidRPr="009C5443">
              <w:t>2 раза в год</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828"/>
        </w:trPr>
        <w:tc>
          <w:tcPr>
            <w:tcW w:w="4848" w:type="dxa"/>
            <w:shd w:val="clear" w:color="auto" w:fill="auto"/>
          </w:tcPr>
          <w:p w:rsidR="008651D8" w:rsidRPr="009C5443" w:rsidRDefault="008651D8" w:rsidP="00536FD1">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630"/>
        </w:trPr>
        <w:tc>
          <w:tcPr>
            <w:tcW w:w="6833" w:type="dxa"/>
            <w:gridSpan w:val="2"/>
            <w:shd w:val="clear" w:color="auto" w:fill="auto"/>
          </w:tcPr>
          <w:p w:rsidR="008651D8" w:rsidRPr="009C5443" w:rsidRDefault="003B185E" w:rsidP="00536FD1">
            <w:pPr>
              <w:spacing w:after="0"/>
            </w:pPr>
            <w:r>
              <w:t>9</w:t>
            </w:r>
            <w:r w:rsidR="008651D8" w:rsidRPr="009C5443">
              <w:t>. Работы, выполняемые в целях надлежащего содержания перегородок в многоквартирных домах:</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1413"/>
        </w:trPr>
        <w:tc>
          <w:tcPr>
            <w:tcW w:w="4848" w:type="dxa"/>
            <w:shd w:val="clear" w:color="auto" w:fill="auto"/>
          </w:tcPr>
          <w:p w:rsidR="008651D8" w:rsidRPr="009C5443" w:rsidRDefault="008651D8" w:rsidP="00536FD1">
            <w:pPr>
              <w:spacing w:after="0"/>
            </w:pPr>
            <w:r w:rsidRPr="009C5443">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985" w:type="dxa"/>
            <w:vAlign w:val="center"/>
          </w:tcPr>
          <w:p w:rsidR="008651D8" w:rsidRPr="009C5443" w:rsidRDefault="008651D8" w:rsidP="00536FD1">
            <w:pPr>
              <w:spacing w:after="0"/>
            </w:pPr>
            <w:r w:rsidRPr="009C5443">
              <w:t>1 раз в год</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816"/>
        </w:trPr>
        <w:tc>
          <w:tcPr>
            <w:tcW w:w="4848" w:type="dxa"/>
            <w:shd w:val="clear" w:color="auto" w:fill="auto"/>
          </w:tcPr>
          <w:p w:rsidR="008651D8" w:rsidRPr="009C5443" w:rsidRDefault="008651D8" w:rsidP="00536FD1">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vAlign w:val="center"/>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268"/>
        </w:trPr>
        <w:tc>
          <w:tcPr>
            <w:tcW w:w="4848" w:type="dxa"/>
            <w:shd w:val="clear" w:color="auto" w:fill="auto"/>
          </w:tcPr>
          <w:p w:rsidR="008651D8" w:rsidRPr="009C5443" w:rsidRDefault="003B185E" w:rsidP="00536FD1">
            <w:pPr>
              <w:spacing w:after="0"/>
            </w:pPr>
            <w:r>
              <w:t>10</w:t>
            </w:r>
            <w:r w:rsidR="008651D8" w:rsidRPr="009C5443">
              <w:t>.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vAlign w:val="center"/>
          </w:tcPr>
          <w:p w:rsidR="008651D8" w:rsidRPr="009C5443" w:rsidRDefault="008651D8" w:rsidP="00536FD1">
            <w:pPr>
              <w:spacing w:after="0"/>
            </w:pPr>
            <w:r w:rsidRPr="009C5443">
              <w:t>1 раз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3B185E" w:rsidRPr="009C5443" w:rsidTr="00170C87">
        <w:trPr>
          <w:trHeight w:val="783"/>
        </w:trPr>
        <w:tc>
          <w:tcPr>
            <w:tcW w:w="6833" w:type="dxa"/>
            <w:gridSpan w:val="2"/>
            <w:shd w:val="clear" w:color="auto" w:fill="auto"/>
          </w:tcPr>
          <w:p w:rsidR="003B185E" w:rsidRPr="009C5443" w:rsidRDefault="003B185E" w:rsidP="00536FD1">
            <w:pPr>
              <w:spacing w:after="0"/>
            </w:pPr>
            <w:r w:rsidRPr="009C5443">
              <w:t>1</w:t>
            </w:r>
            <w:r>
              <w:t>1</w:t>
            </w:r>
            <w:r w:rsidRPr="009C5443">
              <w:t>. Работы, выполняемые в целях надлежащего содержания полов помещений, относящихся к общему имуществу в многоквартирном доме:</w:t>
            </w:r>
          </w:p>
        </w:tc>
        <w:tc>
          <w:tcPr>
            <w:tcW w:w="1247" w:type="dxa"/>
            <w:vMerge/>
          </w:tcPr>
          <w:p w:rsidR="003B185E" w:rsidRPr="009C5443" w:rsidRDefault="003B185E" w:rsidP="00536FD1">
            <w:pPr>
              <w:spacing w:after="0"/>
            </w:pPr>
          </w:p>
        </w:tc>
        <w:tc>
          <w:tcPr>
            <w:tcW w:w="1417" w:type="dxa"/>
            <w:vMerge/>
          </w:tcPr>
          <w:p w:rsidR="003B185E" w:rsidRPr="009C5443" w:rsidRDefault="003B185E" w:rsidP="00536FD1">
            <w:pPr>
              <w:spacing w:after="0"/>
            </w:pPr>
          </w:p>
        </w:tc>
      </w:tr>
      <w:tr w:rsidR="008651D8" w:rsidRPr="009C5443" w:rsidTr="00536FD1">
        <w:trPr>
          <w:trHeight w:val="557"/>
        </w:trPr>
        <w:tc>
          <w:tcPr>
            <w:tcW w:w="4848" w:type="dxa"/>
            <w:shd w:val="clear" w:color="auto" w:fill="auto"/>
          </w:tcPr>
          <w:p w:rsidR="008651D8" w:rsidRPr="009C5443" w:rsidRDefault="008651D8" w:rsidP="00536FD1">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945"/>
        </w:trPr>
        <w:tc>
          <w:tcPr>
            <w:tcW w:w="6833" w:type="dxa"/>
            <w:gridSpan w:val="2"/>
            <w:shd w:val="clear" w:color="auto" w:fill="auto"/>
          </w:tcPr>
          <w:p w:rsidR="008651D8" w:rsidRPr="009C5443" w:rsidRDefault="008651D8" w:rsidP="003B185E">
            <w:pPr>
              <w:spacing w:after="0"/>
            </w:pPr>
            <w:r w:rsidRPr="009C5443">
              <w:t>1</w:t>
            </w:r>
            <w:r w:rsidR="003B185E">
              <w:t>2</w:t>
            </w:r>
            <w:r w:rsidRPr="009C5443">
              <w:t>.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3B185E">
        <w:trPr>
          <w:trHeight w:val="843"/>
        </w:trPr>
        <w:tc>
          <w:tcPr>
            <w:tcW w:w="4848" w:type="dxa"/>
            <w:shd w:val="clear" w:color="auto" w:fill="auto"/>
          </w:tcPr>
          <w:p w:rsidR="008651D8" w:rsidRPr="009C5443" w:rsidRDefault="008651D8" w:rsidP="00536FD1">
            <w:pPr>
              <w:spacing w:after="0"/>
            </w:pPr>
            <w:r w:rsidRPr="009C5443">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985" w:type="dxa"/>
            <w:shd w:val="clear" w:color="auto" w:fill="auto"/>
            <w:vAlign w:val="center"/>
          </w:tcPr>
          <w:p w:rsidR="008651D8" w:rsidRPr="009C5443" w:rsidRDefault="008651D8" w:rsidP="00536FD1">
            <w:pPr>
              <w:spacing w:after="0"/>
            </w:pPr>
            <w:r w:rsidRPr="009C5443">
              <w:t>2 раза в год</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945"/>
        </w:trPr>
        <w:tc>
          <w:tcPr>
            <w:tcW w:w="4848" w:type="dxa"/>
            <w:shd w:val="clear" w:color="auto" w:fill="auto"/>
          </w:tcPr>
          <w:p w:rsidR="008651D8" w:rsidRPr="009C5443" w:rsidRDefault="008651D8" w:rsidP="00536FD1">
            <w:pPr>
              <w:spacing w:after="0"/>
            </w:pPr>
            <w:r w:rsidRPr="009C5443">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273"/>
        </w:trPr>
        <w:tc>
          <w:tcPr>
            <w:tcW w:w="6833" w:type="dxa"/>
            <w:gridSpan w:val="2"/>
            <w:shd w:val="clear" w:color="auto" w:fill="auto"/>
          </w:tcPr>
          <w:p w:rsidR="008651D8" w:rsidRPr="009C5443" w:rsidRDefault="008651D8" w:rsidP="00536FD1">
            <w:pPr>
              <w:spacing w:after="0"/>
              <w:rPr>
                <w:b/>
              </w:rPr>
            </w:pPr>
            <w:r w:rsidRPr="009C5443">
              <w:rPr>
                <w:b/>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47" w:type="dxa"/>
          </w:tcPr>
          <w:p w:rsidR="008651D8" w:rsidRPr="00455E4E" w:rsidRDefault="00455E4E" w:rsidP="00AC00AB">
            <w:pPr>
              <w:spacing w:after="0"/>
              <w:rPr>
                <w:b/>
              </w:rPr>
            </w:pPr>
            <w:r w:rsidRPr="00455E4E">
              <w:rPr>
                <w:b/>
              </w:rPr>
              <w:t>1810,3</w:t>
            </w:r>
          </w:p>
        </w:tc>
        <w:tc>
          <w:tcPr>
            <w:tcW w:w="1417" w:type="dxa"/>
          </w:tcPr>
          <w:p w:rsidR="008651D8" w:rsidRPr="00455E4E" w:rsidRDefault="0044423D" w:rsidP="00544165">
            <w:pPr>
              <w:spacing w:after="0"/>
              <w:jc w:val="center"/>
              <w:rPr>
                <w:b/>
              </w:rPr>
            </w:pPr>
            <w:r w:rsidRPr="00455E4E">
              <w:rPr>
                <w:b/>
              </w:rPr>
              <w:t>2,91</w:t>
            </w:r>
          </w:p>
        </w:tc>
      </w:tr>
      <w:tr w:rsidR="003B185E" w:rsidRPr="009C5443" w:rsidTr="00170C87">
        <w:trPr>
          <w:trHeight w:val="547"/>
        </w:trPr>
        <w:tc>
          <w:tcPr>
            <w:tcW w:w="6833" w:type="dxa"/>
            <w:gridSpan w:val="2"/>
            <w:shd w:val="clear" w:color="auto" w:fill="auto"/>
          </w:tcPr>
          <w:p w:rsidR="003B185E" w:rsidRPr="009C5443" w:rsidRDefault="003B185E" w:rsidP="00536FD1">
            <w:pPr>
              <w:spacing w:after="0"/>
            </w:pPr>
            <w:r w:rsidRPr="009C5443">
              <w:t xml:space="preserve">13. Работы, выполняемые в целях надлежащего содержания систем вентиляции и </w:t>
            </w:r>
            <w:proofErr w:type="spellStart"/>
            <w:r w:rsidRPr="009C5443">
              <w:t>дымоудаления</w:t>
            </w:r>
            <w:proofErr w:type="spellEnd"/>
            <w:r w:rsidRPr="009C5443">
              <w:t xml:space="preserve"> многоквартирных домов:</w:t>
            </w:r>
          </w:p>
        </w:tc>
        <w:tc>
          <w:tcPr>
            <w:tcW w:w="1247" w:type="dxa"/>
            <w:vMerge w:val="restart"/>
          </w:tcPr>
          <w:p w:rsidR="003B185E" w:rsidRPr="009C5443" w:rsidRDefault="003B185E" w:rsidP="00536FD1">
            <w:pPr>
              <w:spacing w:after="0"/>
              <w:jc w:val="center"/>
            </w:pPr>
          </w:p>
        </w:tc>
        <w:tc>
          <w:tcPr>
            <w:tcW w:w="1417" w:type="dxa"/>
            <w:vMerge w:val="restart"/>
            <w:vAlign w:val="center"/>
          </w:tcPr>
          <w:p w:rsidR="003B185E" w:rsidRPr="009C5443" w:rsidRDefault="003B185E" w:rsidP="00536FD1">
            <w:pPr>
              <w:spacing w:after="0"/>
              <w:jc w:val="center"/>
            </w:pPr>
          </w:p>
        </w:tc>
      </w:tr>
      <w:tr w:rsidR="008651D8" w:rsidRPr="009C5443" w:rsidTr="00536FD1">
        <w:trPr>
          <w:trHeight w:val="852"/>
        </w:trPr>
        <w:tc>
          <w:tcPr>
            <w:tcW w:w="4848" w:type="dxa"/>
            <w:shd w:val="clear" w:color="auto" w:fill="auto"/>
          </w:tcPr>
          <w:p w:rsidR="008651D8" w:rsidRPr="009C5443" w:rsidRDefault="008651D8" w:rsidP="00536FD1">
            <w:pPr>
              <w:spacing w:after="0"/>
            </w:pPr>
            <w:r w:rsidRPr="009C5443">
              <w:t xml:space="preserve">устранение не плотностей в вентиляционных каналах и шахтах, устранение засоров в каналах, замена </w:t>
            </w:r>
            <w:proofErr w:type="gramStart"/>
            <w:r w:rsidRPr="009C5443">
              <w:t>дефективных вытяжных</w:t>
            </w:r>
            <w:proofErr w:type="gramEnd"/>
            <w:r w:rsidRPr="009C5443">
              <w:t xml:space="preserve"> решеток и их креплений</w:t>
            </w:r>
          </w:p>
        </w:tc>
        <w:tc>
          <w:tcPr>
            <w:tcW w:w="1985" w:type="dxa"/>
            <w:shd w:val="clear" w:color="auto" w:fill="auto"/>
            <w:vAlign w:val="center"/>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536FD1">
        <w:trPr>
          <w:trHeight w:val="268"/>
        </w:trPr>
        <w:tc>
          <w:tcPr>
            <w:tcW w:w="4848" w:type="dxa"/>
            <w:shd w:val="clear" w:color="auto" w:fill="auto"/>
          </w:tcPr>
          <w:p w:rsidR="008651D8" w:rsidRPr="009C5443" w:rsidRDefault="008651D8" w:rsidP="00536FD1">
            <w:pPr>
              <w:spacing w:after="0"/>
            </w:pPr>
            <w:r w:rsidRPr="009C5443">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536FD1">
        <w:trPr>
          <w:trHeight w:val="692"/>
        </w:trPr>
        <w:tc>
          <w:tcPr>
            <w:tcW w:w="6833" w:type="dxa"/>
            <w:gridSpan w:val="2"/>
            <w:shd w:val="clear" w:color="auto" w:fill="auto"/>
          </w:tcPr>
          <w:p w:rsidR="008651D8" w:rsidRPr="003B185E" w:rsidRDefault="008651D8" w:rsidP="003B185E">
            <w:pPr>
              <w:suppressAutoHyphens w:val="0"/>
              <w:spacing w:after="0"/>
              <w:rPr>
                <w:rFonts w:ascii="Verdana" w:hAnsi="Verdana"/>
                <w:sz w:val="21"/>
                <w:szCs w:val="21"/>
                <w:lang w:eastAsia="ru-RU"/>
              </w:rPr>
            </w:pPr>
            <w:r w:rsidRPr="009C5443">
              <w:rPr>
                <w:bCs/>
              </w:rPr>
              <w:t xml:space="preserve">14. </w:t>
            </w:r>
            <w:r w:rsidR="003B185E" w:rsidRPr="003B185E">
              <w:rPr>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247" w:type="dxa"/>
            <w:vMerge w:val="restart"/>
          </w:tcPr>
          <w:p w:rsidR="008651D8" w:rsidRPr="009C5443" w:rsidRDefault="008651D8" w:rsidP="00536FD1">
            <w:pPr>
              <w:spacing w:after="0"/>
              <w:jc w:val="center"/>
            </w:pPr>
          </w:p>
        </w:tc>
        <w:tc>
          <w:tcPr>
            <w:tcW w:w="1417" w:type="dxa"/>
            <w:vMerge w:val="restart"/>
            <w:vAlign w:val="center"/>
          </w:tcPr>
          <w:p w:rsidR="008651D8" w:rsidRPr="009C5443" w:rsidRDefault="008651D8" w:rsidP="00536FD1">
            <w:pPr>
              <w:spacing w:after="0"/>
              <w:jc w:val="center"/>
            </w:pPr>
          </w:p>
        </w:tc>
      </w:tr>
      <w:tr w:rsidR="008651D8" w:rsidRPr="009C5443" w:rsidTr="00536FD1">
        <w:trPr>
          <w:trHeight w:val="415"/>
        </w:trPr>
        <w:tc>
          <w:tcPr>
            <w:tcW w:w="4848" w:type="dxa"/>
            <w:shd w:val="clear" w:color="auto" w:fill="auto"/>
          </w:tcPr>
          <w:p w:rsidR="008651D8" w:rsidRPr="009C5443" w:rsidRDefault="008651D8" w:rsidP="00536FD1">
            <w:pPr>
              <w:spacing w:after="0"/>
            </w:pPr>
            <w:r w:rsidRPr="009C5443">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C5443">
              <w:t>общедомовых</w:t>
            </w:r>
            <w:proofErr w:type="spellEnd"/>
            <w:r w:rsidRPr="009C5443">
              <w:t>) приборов учета, расширительных баков и элементов, скрытых от постоянного наблюдения)</w:t>
            </w:r>
          </w:p>
        </w:tc>
        <w:tc>
          <w:tcPr>
            <w:tcW w:w="1985" w:type="dxa"/>
            <w:shd w:val="clear" w:color="auto" w:fill="auto"/>
            <w:vAlign w:val="center"/>
          </w:tcPr>
          <w:p w:rsidR="008651D8" w:rsidRPr="009C5443" w:rsidRDefault="008651D8" w:rsidP="00536FD1">
            <w:pPr>
              <w:spacing w:after="0"/>
            </w:pPr>
            <w:r w:rsidRPr="009C5443">
              <w:t>ежемесячно</w:t>
            </w:r>
          </w:p>
          <w:p w:rsidR="008651D8" w:rsidRPr="009C5443" w:rsidRDefault="008651D8" w:rsidP="00536FD1">
            <w:pPr>
              <w:spacing w:after="0"/>
            </w:pP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F20C9C">
        <w:trPr>
          <w:trHeight w:val="559"/>
        </w:trPr>
        <w:tc>
          <w:tcPr>
            <w:tcW w:w="4848" w:type="dxa"/>
            <w:shd w:val="clear" w:color="auto" w:fill="auto"/>
          </w:tcPr>
          <w:p w:rsidR="008651D8" w:rsidRPr="009C5443" w:rsidRDefault="008651D8" w:rsidP="00536FD1">
            <w:pPr>
              <w:spacing w:after="0"/>
            </w:pPr>
            <w:r w:rsidRPr="009C5443">
              <w:t>постоянный контроль параметров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985" w:type="dxa"/>
            <w:shd w:val="clear" w:color="auto" w:fill="auto"/>
            <w:vAlign w:val="center"/>
          </w:tcPr>
          <w:p w:rsidR="008651D8" w:rsidRPr="009C5443" w:rsidRDefault="008651D8" w:rsidP="00536FD1">
            <w:pPr>
              <w:spacing w:after="0"/>
            </w:pPr>
            <w:r w:rsidRPr="009C5443">
              <w:t>еженедельно</w:t>
            </w:r>
          </w:p>
          <w:p w:rsidR="008651D8" w:rsidRPr="009C5443" w:rsidRDefault="008651D8" w:rsidP="00536FD1">
            <w:pPr>
              <w:spacing w:after="0"/>
            </w:pP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3B185E" w:rsidRPr="009C5443" w:rsidTr="00536FD1">
        <w:trPr>
          <w:trHeight w:val="842"/>
        </w:trPr>
        <w:tc>
          <w:tcPr>
            <w:tcW w:w="4848" w:type="dxa"/>
            <w:shd w:val="clear" w:color="auto" w:fill="auto"/>
          </w:tcPr>
          <w:p w:rsidR="003B185E" w:rsidRPr="003B185E" w:rsidRDefault="003B185E" w:rsidP="003B185E">
            <w:pPr>
              <w:suppressAutoHyphens w:val="0"/>
              <w:spacing w:after="0"/>
              <w:rPr>
                <w:rFonts w:ascii="Verdana" w:hAnsi="Verdana"/>
                <w:sz w:val="21"/>
                <w:szCs w:val="21"/>
                <w:lang w:eastAsia="ru-RU"/>
              </w:rPr>
            </w:pPr>
            <w:r w:rsidRPr="003B185E">
              <w:rPr>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985" w:type="dxa"/>
            <w:shd w:val="clear" w:color="auto" w:fill="auto"/>
            <w:vAlign w:val="bottom"/>
          </w:tcPr>
          <w:p w:rsidR="003B185E" w:rsidRPr="009C5443" w:rsidRDefault="003B185E" w:rsidP="003B185E">
            <w:pPr>
              <w:spacing w:after="0"/>
            </w:pPr>
            <w:r w:rsidRPr="009C5443">
              <w:t>по мере необходимости</w:t>
            </w:r>
          </w:p>
          <w:p w:rsidR="003B185E" w:rsidRPr="009C5443" w:rsidRDefault="003B185E" w:rsidP="00536FD1">
            <w:pPr>
              <w:spacing w:after="0"/>
            </w:pPr>
          </w:p>
        </w:tc>
        <w:tc>
          <w:tcPr>
            <w:tcW w:w="1247" w:type="dxa"/>
            <w:vMerge/>
          </w:tcPr>
          <w:p w:rsidR="003B185E" w:rsidRPr="009C5443" w:rsidRDefault="003B185E" w:rsidP="00536FD1">
            <w:pPr>
              <w:spacing w:after="0"/>
              <w:jc w:val="center"/>
            </w:pPr>
          </w:p>
        </w:tc>
        <w:tc>
          <w:tcPr>
            <w:tcW w:w="1417" w:type="dxa"/>
            <w:vMerge/>
            <w:vAlign w:val="center"/>
          </w:tcPr>
          <w:p w:rsidR="003B185E" w:rsidRPr="009C5443" w:rsidRDefault="003B185E" w:rsidP="00536FD1">
            <w:pPr>
              <w:spacing w:after="0"/>
              <w:jc w:val="center"/>
            </w:pPr>
          </w:p>
        </w:tc>
      </w:tr>
      <w:tr w:rsidR="008651D8" w:rsidRPr="009C5443" w:rsidTr="00536FD1">
        <w:trPr>
          <w:trHeight w:val="842"/>
        </w:trPr>
        <w:tc>
          <w:tcPr>
            <w:tcW w:w="4848" w:type="dxa"/>
            <w:shd w:val="clear" w:color="auto" w:fill="auto"/>
          </w:tcPr>
          <w:p w:rsidR="008651D8" w:rsidRPr="009C5443" w:rsidRDefault="008651D8" w:rsidP="00536FD1">
            <w:pPr>
              <w:spacing w:after="0"/>
            </w:pPr>
            <w:r w:rsidRPr="009C5443">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985" w:type="dxa"/>
            <w:shd w:val="clear" w:color="auto" w:fill="auto"/>
            <w:vAlign w:val="bottom"/>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536FD1">
        <w:trPr>
          <w:trHeight w:val="273"/>
        </w:trPr>
        <w:tc>
          <w:tcPr>
            <w:tcW w:w="4848" w:type="dxa"/>
            <w:shd w:val="clear" w:color="auto" w:fill="auto"/>
          </w:tcPr>
          <w:p w:rsidR="008651D8" w:rsidRPr="009C5443" w:rsidRDefault="008651D8" w:rsidP="00536FD1">
            <w:pPr>
              <w:spacing w:after="0"/>
            </w:pPr>
            <w:r w:rsidRPr="009C5443">
              <w:lastRenderedPageBreak/>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985" w:type="dxa"/>
            <w:shd w:val="clear" w:color="auto" w:fill="auto"/>
            <w:vAlign w:val="bottom"/>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536FD1">
        <w:trPr>
          <w:trHeight w:val="550"/>
        </w:trPr>
        <w:tc>
          <w:tcPr>
            <w:tcW w:w="4848" w:type="dxa"/>
            <w:shd w:val="clear" w:color="auto" w:fill="auto"/>
          </w:tcPr>
          <w:p w:rsidR="008651D8" w:rsidRPr="009C5443" w:rsidRDefault="008651D8" w:rsidP="00536FD1">
            <w:pPr>
              <w:spacing w:after="0"/>
            </w:pPr>
            <w:r w:rsidRPr="009C5443">
              <w:t>промывка участков водопровода после выполнения ремонтно-строительных работ на водопроводе</w:t>
            </w:r>
          </w:p>
        </w:tc>
        <w:tc>
          <w:tcPr>
            <w:tcW w:w="1985" w:type="dxa"/>
            <w:shd w:val="clear" w:color="auto" w:fill="auto"/>
            <w:vAlign w:val="center"/>
          </w:tcPr>
          <w:p w:rsidR="008651D8" w:rsidRPr="009C5443" w:rsidRDefault="008651D8" w:rsidP="00536FD1">
            <w:pPr>
              <w:spacing w:after="0"/>
            </w:pPr>
            <w:r w:rsidRPr="009C5443">
              <w:t>по мере необходимости</w:t>
            </w: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AB72D6" w:rsidRPr="009C5443" w:rsidTr="00170C87">
        <w:trPr>
          <w:trHeight w:val="550"/>
        </w:trPr>
        <w:tc>
          <w:tcPr>
            <w:tcW w:w="6833" w:type="dxa"/>
            <w:gridSpan w:val="2"/>
            <w:shd w:val="clear" w:color="auto" w:fill="auto"/>
          </w:tcPr>
          <w:p w:rsidR="00AB72D6" w:rsidRPr="00AB72D6" w:rsidRDefault="00AB72D6" w:rsidP="00AB72D6">
            <w:pPr>
              <w:suppressAutoHyphens w:val="0"/>
              <w:spacing w:after="0"/>
              <w:rPr>
                <w:rFonts w:ascii="Verdana" w:hAnsi="Verdana"/>
                <w:sz w:val="21"/>
                <w:szCs w:val="21"/>
                <w:lang w:eastAsia="ru-RU"/>
              </w:rPr>
            </w:pPr>
            <w:r>
              <w:rPr>
                <w:lang w:eastAsia="ru-RU"/>
              </w:rPr>
              <w:t xml:space="preserve">15. </w:t>
            </w:r>
            <w:r w:rsidRPr="00AB72D6">
              <w:rPr>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247" w:type="dxa"/>
            <w:vMerge/>
          </w:tcPr>
          <w:p w:rsidR="00AB72D6" w:rsidRPr="009C5443" w:rsidRDefault="00AB72D6" w:rsidP="00536FD1">
            <w:pPr>
              <w:spacing w:after="0"/>
              <w:jc w:val="center"/>
            </w:pPr>
          </w:p>
        </w:tc>
        <w:tc>
          <w:tcPr>
            <w:tcW w:w="1417" w:type="dxa"/>
            <w:vMerge/>
            <w:vAlign w:val="center"/>
          </w:tcPr>
          <w:p w:rsidR="00AB72D6" w:rsidRPr="009C5443" w:rsidRDefault="00AB72D6" w:rsidP="00536FD1">
            <w:pPr>
              <w:spacing w:after="0"/>
              <w:jc w:val="center"/>
            </w:pPr>
          </w:p>
        </w:tc>
      </w:tr>
      <w:tr w:rsidR="00AB72D6" w:rsidRPr="009C5443" w:rsidTr="00536FD1">
        <w:trPr>
          <w:trHeight w:val="550"/>
        </w:trPr>
        <w:tc>
          <w:tcPr>
            <w:tcW w:w="4848" w:type="dxa"/>
            <w:shd w:val="clear" w:color="auto" w:fill="auto"/>
          </w:tcPr>
          <w:p w:rsidR="00AB72D6" w:rsidRPr="00AB72D6" w:rsidRDefault="00AB72D6" w:rsidP="00AB72D6">
            <w:pPr>
              <w:suppressAutoHyphens w:val="0"/>
              <w:spacing w:after="0"/>
              <w:rPr>
                <w:rFonts w:ascii="Verdana" w:hAnsi="Verdana"/>
                <w:sz w:val="21"/>
                <w:szCs w:val="21"/>
                <w:lang w:eastAsia="ru-RU"/>
              </w:rPr>
            </w:pPr>
            <w:r w:rsidRPr="00AB72D6">
              <w:rPr>
                <w:lang w:eastAsia="ru-RU"/>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985" w:type="dxa"/>
            <w:shd w:val="clear" w:color="auto" w:fill="auto"/>
            <w:vAlign w:val="center"/>
          </w:tcPr>
          <w:p w:rsidR="00AB72D6" w:rsidRPr="009C5443" w:rsidRDefault="00AB72D6" w:rsidP="00536FD1">
            <w:pPr>
              <w:spacing w:after="0"/>
            </w:pPr>
            <w:r>
              <w:t>1 раз в год</w:t>
            </w:r>
          </w:p>
        </w:tc>
        <w:tc>
          <w:tcPr>
            <w:tcW w:w="1247" w:type="dxa"/>
            <w:vMerge/>
          </w:tcPr>
          <w:p w:rsidR="00AB72D6" w:rsidRPr="009C5443" w:rsidRDefault="00AB72D6" w:rsidP="00536FD1">
            <w:pPr>
              <w:spacing w:after="0"/>
              <w:jc w:val="center"/>
            </w:pPr>
          </w:p>
        </w:tc>
        <w:tc>
          <w:tcPr>
            <w:tcW w:w="1417" w:type="dxa"/>
            <w:vMerge/>
            <w:vAlign w:val="center"/>
          </w:tcPr>
          <w:p w:rsidR="00AB72D6" w:rsidRPr="009C5443" w:rsidRDefault="00AB72D6" w:rsidP="00536FD1">
            <w:pPr>
              <w:spacing w:after="0"/>
              <w:jc w:val="center"/>
            </w:pPr>
          </w:p>
        </w:tc>
      </w:tr>
      <w:tr w:rsidR="00AB72D6" w:rsidRPr="009C5443" w:rsidTr="00536FD1">
        <w:trPr>
          <w:trHeight w:val="550"/>
        </w:trPr>
        <w:tc>
          <w:tcPr>
            <w:tcW w:w="4848" w:type="dxa"/>
            <w:shd w:val="clear" w:color="auto" w:fill="auto"/>
          </w:tcPr>
          <w:p w:rsidR="00AB72D6" w:rsidRPr="00AB72D6" w:rsidRDefault="00AB72D6" w:rsidP="00AB72D6">
            <w:pPr>
              <w:suppressAutoHyphens w:val="0"/>
              <w:spacing w:after="0"/>
              <w:rPr>
                <w:rFonts w:ascii="Verdana" w:hAnsi="Verdana"/>
                <w:sz w:val="21"/>
                <w:szCs w:val="21"/>
                <w:lang w:eastAsia="ru-RU"/>
              </w:rPr>
            </w:pPr>
            <w:r w:rsidRPr="00AB72D6">
              <w:rPr>
                <w:lang w:eastAsia="ru-RU"/>
              </w:rPr>
              <w:t>удаление воздуха из системы отопления</w:t>
            </w:r>
          </w:p>
          <w:p w:rsidR="00AB72D6" w:rsidRPr="009C5443" w:rsidRDefault="00AB72D6" w:rsidP="00536FD1">
            <w:pPr>
              <w:spacing w:after="0"/>
            </w:pPr>
          </w:p>
        </w:tc>
        <w:tc>
          <w:tcPr>
            <w:tcW w:w="1985" w:type="dxa"/>
            <w:shd w:val="clear" w:color="auto" w:fill="auto"/>
            <w:vAlign w:val="center"/>
          </w:tcPr>
          <w:p w:rsidR="00AB72D6" w:rsidRPr="009C5443" w:rsidRDefault="00AB72D6" w:rsidP="00536FD1">
            <w:pPr>
              <w:spacing w:after="0"/>
            </w:pPr>
            <w:r>
              <w:t>по мере необходимости</w:t>
            </w:r>
          </w:p>
        </w:tc>
        <w:tc>
          <w:tcPr>
            <w:tcW w:w="1247" w:type="dxa"/>
            <w:vMerge/>
          </w:tcPr>
          <w:p w:rsidR="00AB72D6" w:rsidRPr="009C5443" w:rsidRDefault="00AB72D6" w:rsidP="00536FD1">
            <w:pPr>
              <w:spacing w:after="0"/>
              <w:jc w:val="center"/>
            </w:pPr>
          </w:p>
        </w:tc>
        <w:tc>
          <w:tcPr>
            <w:tcW w:w="1417" w:type="dxa"/>
            <w:vMerge/>
            <w:vAlign w:val="center"/>
          </w:tcPr>
          <w:p w:rsidR="00AB72D6" w:rsidRPr="009C5443" w:rsidRDefault="00AB72D6" w:rsidP="00536FD1">
            <w:pPr>
              <w:spacing w:after="0"/>
              <w:jc w:val="center"/>
            </w:pPr>
          </w:p>
        </w:tc>
      </w:tr>
      <w:tr w:rsidR="008651D8" w:rsidRPr="009C5443" w:rsidTr="00536FD1">
        <w:trPr>
          <w:trHeight w:val="799"/>
        </w:trPr>
        <w:tc>
          <w:tcPr>
            <w:tcW w:w="6833" w:type="dxa"/>
            <w:gridSpan w:val="2"/>
            <w:shd w:val="clear" w:color="auto" w:fill="auto"/>
          </w:tcPr>
          <w:p w:rsidR="008651D8" w:rsidRPr="009C5443" w:rsidRDefault="008651D8" w:rsidP="00AB72D6">
            <w:pPr>
              <w:spacing w:after="0"/>
            </w:pPr>
            <w:r w:rsidRPr="009C5443">
              <w:t>1</w:t>
            </w:r>
            <w:r w:rsidR="00AB72D6">
              <w:t>6</w:t>
            </w:r>
            <w:r w:rsidRPr="009C5443">
              <w:t>.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536FD1">
        <w:trPr>
          <w:trHeight w:val="1233"/>
        </w:trPr>
        <w:tc>
          <w:tcPr>
            <w:tcW w:w="4848" w:type="dxa"/>
            <w:shd w:val="clear" w:color="auto" w:fill="auto"/>
          </w:tcPr>
          <w:p w:rsidR="008651D8" w:rsidRPr="009C5443" w:rsidRDefault="008651D8" w:rsidP="00536FD1">
            <w:pPr>
              <w:spacing w:after="0"/>
            </w:pPr>
            <w:r w:rsidRPr="009C5443">
              <w:t xml:space="preserve">проверка заземления оболочки </w:t>
            </w:r>
            <w:proofErr w:type="spellStart"/>
            <w:r w:rsidRPr="009C5443">
              <w:t>электрокабеля</w:t>
            </w:r>
            <w:proofErr w:type="spellEnd"/>
            <w:r w:rsidRPr="009C5443">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985" w:type="dxa"/>
            <w:shd w:val="clear" w:color="auto" w:fill="auto"/>
            <w:vAlign w:val="center"/>
          </w:tcPr>
          <w:p w:rsidR="008651D8" w:rsidRPr="009C5443" w:rsidRDefault="008651D8" w:rsidP="00536FD1">
            <w:pPr>
              <w:spacing w:after="0"/>
            </w:pPr>
            <w:r w:rsidRPr="009C5443">
              <w:t xml:space="preserve">1 раз в </w:t>
            </w:r>
            <w:r>
              <w:t>2</w:t>
            </w:r>
            <w:r w:rsidRPr="009C5443">
              <w:t xml:space="preserve"> года</w:t>
            </w:r>
          </w:p>
          <w:p w:rsidR="008651D8" w:rsidRPr="009C5443" w:rsidRDefault="008651D8" w:rsidP="00536FD1">
            <w:pPr>
              <w:spacing w:after="0"/>
            </w:pP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536FD1">
        <w:trPr>
          <w:trHeight w:val="561"/>
        </w:trPr>
        <w:tc>
          <w:tcPr>
            <w:tcW w:w="4848" w:type="dxa"/>
            <w:shd w:val="clear" w:color="auto" w:fill="auto"/>
          </w:tcPr>
          <w:p w:rsidR="008651D8" w:rsidRPr="009C5443" w:rsidRDefault="008651D8" w:rsidP="00536FD1">
            <w:pPr>
              <w:spacing w:after="0"/>
            </w:pPr>
            <w:r w:rsidRPr="009C5443">
              <w:t>проверка и обеспечение работоспособности устройств защитного отключения</w:t>
            </w:r>
          </w:p>
        </w:tc>
        <w:tc>
          <w:tcPr>
            <w:tcW w:w="1985" w:type="dxa"/>
            <w:shd w:val="clear" w:color="auto" w:fill="auto"/>
            <w:vAlign w:val="bottom"/>
          </w:tcPr>
          <w:p w:rsidR="008651D8" w:rsidRPr="009C5443" w:rsidRDefault="008651D8" w:rsidP="00536FD1">
            <w:pPr>
              <w:spacing w:after="0"/>
            </w:pPr>
            <w:r w:rsidRPr="009C5443">
              <w:t>ежемесячно</w:t>
            </w:r>
          </w:p>
          <w:p w:rsidR="008651D8" w:rsidRPr="009C5443" w:rsidRDefault="008651D8" w:rsidP="00536FD1">
            <w:pPr>
              <w:spacing w:after="0"/>
            </w:pP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536FD1">
        <w:trPr>
          <w:trHeight w:val="1126"/>
        </w:trPr>
        <w:tc>
          <w:tcPr>
            <w:tcW w:w="4848" w:type="dxa"/>
            <w:shd w:val="clear" w:color="auto" w:fill="auto"/>
          </w:tcPr>
          <w:p w:rsidR="008651D8" w:rsidRPr="009C5443" w:rsidRDefault="008651D8" w:rsidP="00536FD1">
            <w:pPr>
              <w:spacing w:after="0"/>
            </w:pPr>
            <w:r w:rsidRPr="009C5443">
              <w:t xml:space="preserve">техническое обслуживание и ремонт силовых и осветительных установок, электрических установок систем </w:t>
            </w:r>
            <w:proofErr w:type="spellStart"/>
            <w:r w:rsidRPr="009C5443">
              <w:t>дымоудаления</w:t>
            </w:r>
            <w:proofErr w:type="spellEnd"/>
            <w:r w:rsidRPr="009C5443">
              <w:t xml:space="preserve">, систем автоматической пожарной сигнализации, внутреннего противопожарного водопровода, элементов </w:t>
            </w:r>
            <w:proofErr w:type="spellStart"/>
            <w:r w:rsidRPr="009C5443">
              <w:t>молниезащиты</w:t>
            </w:r>
            <w:proofErr w:type="spellEnd"/>
            <w:r w:rsidRPr="009C5443">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985" w:type="dxa"/>
            <w:shd w:val="clear" w:color="auto" w:fill="auto"/>
            <w:vAlign w:val="center"/>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536FD1">
        <w:trPr>
          <w:trHeight w:val="410"/>
        </w:trPr>
        <w:tc>
          <w:tcPr>
            <w:tcW w:w="6833" w:type="dxa"/>
            <w:gridSpan w:val="2"/>
            <w:shd w:val="clear" w:color="auto" w:fill="auto"/>
          </w:tcPr>
          <w:p w:rsidR="008651D8" w:rsidRPr="009C5443" w:rsidRDefault="008651D8" w:rsidP="00AB72D6">
            <w:pPr>
              <w:spacing w:after="0"/>
            </w:pPr>
            <w:r>
              <w:rPr>
                <w:color w:val="000000"/>
                <w:lang w:eastAsia="ru-RU"/>
              </w:rPr>
              <w:t>1</w:t>
            </w:r>
            <w:r w:rsidR="00AB72D6">
              <w:rPr>
                <w:color w:val="000000"/>
                <w:lang w:eastAsia="ru-RU"/>
              </w:rPr>
              <w:t>7</w:t>
            </w:r>
            <w:r>
              <w:rPr>
                <w:color w:val="000000"/>
                <w:lang w:eastAsia="ru-RU"/>
              </w:rPr>
              <w:t xml:space="preserve">. </w:t>
            </w:r>
            <w:r w:rsidRPr="00BA703D">
              <w:rPr>
                <w:color w:val="000000"/>
                <w:lang w:eastAsia="ru-RU"/>
              </w:rPr>
              <w:t>Работы, выполняемые в целях надлежащего содержания систем внутреннего газового обор</w:t>
            </w:r>
            <w:r>
              <w:rPr>
                <w:color w:val="000000"/>
                <w:lang w:eastAsia="ru-RU"/>
              </w:rPr>
              <w:t>удования в многоквартирном доме:</w:t>
            </w: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536FD1">
        <w:trPr>
          <w:trHeight w:val="410"/>
        </w:trPr>
        <w:tc>
          <w:tcPr>
            <w:tcW w:w="4848" w:type="dxa"/>
            <w:shd w:val="clear" w:color="auto" w:fill="auto"/>
          </w:tcPr>
          <w:p w:rsidR="008651D8" w:rsidRPr="00036FCF" w:rsidRDefault="008651D8" w:rsidP="00536FD1">
            <w:pPr>
              <w:suppressAutoHyphens w:val="0"/>
              <w:autoSpaceDE w:val="0"/>
              <w:autoSpaceDN w:val="0"/>
              <w:adjustRightInd w:val="0"/>
              <w:spacing w:after="0"/>
              <w:rPr>
                <w:rFonts w:eastAsia="Calibri"/>
                <w:lang w:eastAsia="ru-RU"/>
              </w:rPr>
            </w:pPr>
            <w:r>
              <w:rPr>
                <w:rFonts w:eastAsia="Calibri"/>
                <w:lang w:eastAsia="ru-RU"/>
              </w:rPr>
              <w:t>организация проверки состояния системы внутридомового газового оборудования и ее отдельных элементов</w:t>
            </w:r>
          </w:p>
        </w:tc>
        <w:tc>
          <w:tcPr>
            <w:tcW w:w="1985" w:type="dxa"/>
            <w:vAlign w:val="center"/>
          </w:tcPr>
          <w:p w:rsidR="008651D8" w:rsidRPr="009C5443" w:rsidRDefault="008651D8" w:rsidP="00536FD1">
            <w:pPr>
              <w:spacing w:after="0"/>
            </w:pPr>
            <w:r>
              <w:t>1 раз в год</w:t>
            </w: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536FD1">
        <w:trPr>
          <w:trHeight w:val="410"/>
        </w:trPr>
        <w:tc>
          <w:tcPr>
            <w:tcW w:w="4848" w:type="dxa"/>
            <w:shd w:val="clear" w:color="auto" w:fill="auto"/>
          </w:tcPr>
          <w:p w:rsidR="008651D8" w:rsidRPr="00036FCF" w:rsidRDefault="008651D8" w:rsidP="00536FD1">
            <w:pPr>
              <w:suppressAutoHyphens w:val="0"/>
              <w:autoSpaceDE w:val="0"/>
              <w:autoSpaceDN w:val="0"/>
              <w:adjustRightInd w:val="0"/>
              <w:spacing w:after="0"/>
              <w:rPr>
                <w:rFonts w:eastAsia="Calibri"/>
                <w:lang w:eastAsia="ru-RU"/>
              </w:rPr>
            </w:pPr>
            <w:r>
              <w:rPr>
                <w:rFonts w:eastAsia="Calibri"/>
                <w:lang w:eastAsia="ru-RU"/>
              </w:rPr>
              <w:t xml:space="preserve">при выявлении нарушений и неисправностей внутридомового газового оборудования, систем </w:t>
            </w:r>
            <w:proofErr w:type="spellStart"/>
            <w:r>
              <w:rPr>
                <w:rFonts w:eastAsia="Calibri"/>
                <w:lang w:eastAsia="ru-RU"/>
              </w:rPr>
              <w:t>дымоудаления</w:t>
            </w:r>
            <w:proofErr w:type="spellEnd"/>
            <w:r>
              <w:rPr>
                <w:rFonts w:eastAsia="Calibri"/>
                <w:lang w:eastAsia="ru-RU"/>
              </w:rPr>
              <w:t xml:space="preserve"> и вентиляции, способных повлечь скопление газа в помещениях, - организация проведения работ по их устранению</w:t>
            </w:r>
          </w:p>
        </w:tc>
        <w:tc>
          <w:tcPr>
            <w:tcW w:w="1985" w:type="dxa"/>
            <w:vAlign w:val="center"/>
          </w:tcPr>
          <w:p w:rsidR="008651D8" w:rsidRPr="009C5443" w:rsidRDefault="008651D8" w:rsidP="00536FD1">
            <w:pPr>
              <w:spacing w:after="0"/>
            </w:pPr>
            <w:r w:rsidRPr="009C5443">
              <w:t>по мере необходимости</w:t>
            </w: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536FD1">
        <w:trPr>
          <w:trHeight w:val="393"/>
        </w:trPr>
        <w:tc>
          <w:tcPr>
            <w:tcW w:w="6833" w:type="dxa"/>
            <w:gridSpan w:val="2"/>
            <w:shd w:val="clear" w:color="auto" w:fill="auto"/>
          </w:tcPr>
          <w:p w:rsidR="008651D8" w:rsidRPr="009C5443" w:rsidRDefault="008651D8" w:rsidP="00536FD1">
            <w:pPr>
              <w:spacing w:after="0"/>
              <w:rPr>
                <w:b/>
              </w:rPr>
            </w:pPr>
            <w:r w:rsidRPr="009C5443">
              <w:rPr>
                <w:b/>
              </w:rPr>
              <w:t>III. Работы и услуги по содержанию иного общего имущества в многоквартирном доме</w:t>
            </w:r>
          </w:p>
        </w:tc>
        <w:tc>
          <w:tcPr>
            <w:tcW w:w="1247" w:type="dxa"/>
          </w:tcPr>
          <w:p w:rsidR="008651D8" w:rsidRPr="00455E4E" w:rsidRDefault="00455E4E" w:rsidP="00536FD1">
            <w:pPr>
              <w:spacing w:after="0"/>
              <w:rPr>
                <w:b/>
              </w:rPr>
            </w:pPr>
            <w:r w:rsidRPr="00455E4E">
              <w:rPr>
                <w:b/>
              </w:rPr>
              <w:t>3084,1</w:t>
            </w:r>
          </w:p>
        </w:tc>
        <w:tc>
          <w:tcPr>
            <w:tcW w:w="1417" w:type="dxa"/>
          </w:tcPr>
          <w:p w:rsidR="008651D8" w:rsidRPr="00455E4E" w:rsidRDefault="0044423D" w:rsidP="00536FD1">
            <w:pPr>
              <w:spacing w:after="0"/>
              <w:jc w:val="center"/>
              <w:rPr>
                <w:b/>
              </w:rPr>
            </w:pPr>
            <w:r w:rsidRPr="00455E4E">
              <w:rPr>
                <w:b/>
              </w:rPr>
              <w:t>4,94</w:t>
            </w:r>
          </w:p>
        </w:tc>
      </w:tr>
      <w:tr w:rsidR="008651D8" w:rsidRPr="009C5443" w:rsidTr="00536FD1">
        <w:trPr>
          <w:trHeight w:val="248"/>
        </w:trPr>
        <w:tc>
          <w:tcPr>
            <w:tcW w:w="6833" w:type="dxa"/>
            <w:gridSpan w:val="2"/>
            <w:shd w:val="clear" w:color="auto" w:fill="auto"/>
          </w:tcPr>
          <w:p w:rsidR="008651D8" w:rsidRPr="009C5443" w:rsidRDefault="008651D8" w:rsidP="00AB72D6">
            <w:pPr>
              <w:spacing w:after="0"/>
            </w:pPr>
            <w:r w:rsidRPr="009C5443">
              <w:t>1</w:t>
            </w:r>
            <w:r w:rsidR="00AB72D6">
              <w:t>8</w:t>
            </w:r>
            <w:r w:rsidRPr="009C5443">
              <w:t>. Работы по содержанию помещений, входящих в состав общего имущества в многоквартирном доме:</w:t>
            </w:r>
          </w:p>
        </w:tc>
        <w:tc>
          <w:tcPr>
            <w:tcW w:w="1247" w:type="dxa"/>
            <w:vMerge w:val="restart"/>
          </w:tcPr>
          <w:p w:rsidR="008651D8" w:rsidRPr="009C5443" w:rsidRDefault="008651D8" w:rsidP="00536FD1">
            <w:pPr>
              <w:spacing w:after="0"/>
              <w:jc w:val="center"/>
            </w:pPr>
          </w:p>
        </w:tc>
        <w:tc>
          <w:tcPr>
            <w:tcW w:w="1417" w:type="dxa"/>
            <w:vMerge w:val="restart"/>
            <w:vAlign w:val="center"/>
          </w:tcPr>
          <w:p w:rsidR="008651D8" w:rsidRPr="009C5443" w:rsidRDefault="008651D8" w:rsidP="00536FD1">
            <w:pPr>
              <w:spacing w:after="0"/>
              <w:jc w:val="center"/>
            </w:pPr>
          </w:p>
        </w:tc>
      </w:tr>
      <w:tr w:rsidR="008651D8" w:rsidRPr="009C5443" w:rsidTr="00536FD1">
        <w:trPr>
          <w:trHeight w:val="548"/>
        </w:trPr>
        <w:tc>
          <w:tcPr>
            <w:tcW w:w="4848" w:type="dxa"/>
            <w:shd w:val="clear" w:color="auto" w:fill="auto"/>
          </w:tcPr>
          <w:p w:rsidR="008651D8" w:rsidRPr="009C5443" w:rsidRDefault="008651D8" w:rsidP="00536FD1">
            <w:pPr>
              <w:spacing w:after="0"/>
            </w:pPr>
            <w:r w:rsidRPr="009C5443">
              <w:lastRenderedPageBreak/>
              <w:t>сухая и влажная уборка тамбуров, холлов, коридоров, лестничных площадок и маршей</w:t>
            </w:r>
          </w:p>
        </w:tc>
        <w:tc>
          <w:tcPr>
            <w:tcW w:w="1985" w:type="dxa"/>
            <w:shd w:val="clear" w:color="auto" w:fill="auto"/>
          </w:tcPr>
          <w:p w:rsidR="008651D8" w:rsidRPr="009C5443" w:rsidRDefault="008651D8" w:rsidP="00536FD1">
            <w:pPr>
              <w:spacing w:after="0"/>
            </w:pPr>
            <w:r w:rsidRPr="009C5443">
              <w:t xml:space="preserve">подметание - </w:t>
            </w:r>
            <w:r>
              <w:t>1</w:t>
            </w:r>
            <w:r w:rsidRPr="009C5443">
              <w:t xml:space="preserve"> раз в неделю; мытье - </w:t>
            </w:r>
            <w:r>
              <w:t>1</w:t>
            </w:r>
            <w:r w:rsidRPr="009C5443">
              <w:t xml:space="preserve"> раз в </w:t>
            </w:r>
            <w:r>
              <w:t>неделю</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630"/>
        </w:trPr>
        <w:tc>
          <w:tcPr>
            <w:tcW w:w="4848" w:type="dxa"/>
            <w:shd w:val="clear" w:color="auto" w:fill="auto"/>
          </w:tcPr>
          <w:p w:rsidR="008651D8" w:rsidRPr="009C5443" w:rsidRDefault="008651D8" w:rsidP="00536FD1">
            <w:pPr>
              <w:spacing w:after="0"/>
            </w:pPr>
            <w:r w:rsidRPr="009C5443">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985" w:type="dxa"/>
            <w:shd w:val="clear" w:color="auto" w:fill="auto"/>
          </w:tcPr>
          <w:p w:rsidR="008651D8" w:rsidRPr="009C5443" w:rsidRDefault="008651D8" w:rsidP="00536FD1">
            <w:pPr>
              <w:spacing w:after="0"/>
            </w:pPr>
            <w:r w:rsidRPr="009C5443">
              <w:t>2 раза в год</w:t>
            </w:r>
          </w:p>
          <w:p w:rsidR="008651D8" w:rsidRPr="009C5443" w:rsidRDefault="008651D8" w:rsidP="00536FD1">
            <w:pPr>
              <w:spacing w:after="0"/>
              <w:rPr>
                <w:b/>
              </w:rPr>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302"/>
        </w:trPr>
        <w:tc>
          <w:tcPr>
            <w:tcW w:w="4848" w:type="dxa"/>
            <w:shd w:val="clear" w:color="auto" w:fill="auto"/>
          </w:tcPr>
          <w:p w:rsidR="008651D8" w:rsidRPr="009C5443" w:rsidRDefault="008651D8" w:rsidP="00536FD1">
            <w:pPr>
              <w:spacing w:after="0"/>
            </w:pPr>
            <w:r w:rsidRPr="009C5443">
              <w:t>мытье окон</w:t>
            </w:r>
          </w:p>
        </w:tc>
        <w:tc>
          <w:tcPr>
            <w:tcW w:w="1985" w:type="dxa"/>
            <w:shd w:val="clear" w:color="auto" w:fill="auto"/>
          </w:tcPr>
          <w:p w:rsidR="008651D8" w:rsidRPr="009C5443" w:rsidRDefault="008651D8" w:rsidP="00536FD1">
            <w:pPr>
              <w:spacing w:after="0"/>
            </w:pPr>
            <w:r w:rsidRPr="009C5443">
              <w:t>2 раза в год</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836"/>
        </w:trPr>
        <w:tc>
          <w:tcPr>
            <w:tcW w:w="4848" w:type="dxa"/>
            <w:shd w:val="clear" w:color="auto" w:fill="auto"/>
          </w:tcPr>
          <w:p w:rsidR="008651D8" w:rsidRPr="009C5443" w:rsidRDefault="008651D8" w:rsidP="00536FD1">
            <w:pPr>
              <w:spacing w:after="0"/>
            </w:pPr>
            <w:r w:rsidRPr="009C5443">
              <w:t>проведение дератизации и дезинсекции помещений, входящих в состав общего имущества в многоквартирном доме</w:t>
            </w:r>
          </w:p>
        </w:tc>
        <w:tc>
          <w:tcPr>
            <w:tcW w:w="1985" w:type="dxa"/>
            <w:shd w:val="clear" w:color="auto" w:fill="auto"/>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1260"/>
        </w:trPr>
        <w:tc>
          <w:tcPr>
            <w:tcW w:w="6833" w:type="dxa"/>
            <w:gridSpan w:val="2"/>
            <w:shd w:val="clear" w:color="000000" w:fill="FFFFFF"/>
          </w:tcPr>
          <w:p w:rsidR="008651D8" w:rsidRPr="009C5443" w:rsidRDefault="008651D8" w:rsidP="00AB72D6">
            <w:pPr>
              <w:spacing w:after="0"/>
            </w:pPr>
            <w:r w:rsidRPr="009C5443">
              <w:t>1</w:t>
            </w:r>
            <w:r w:rsidR="00AB72D6">
              <w:t>9</w:t>
            </w:r>
            <w:r w:rsidRPr="009C5443">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247" w:type="dxa"/>
            <w:vMerge/>
          </w:tcPr>
          <w:p w:rsidR="008651D8" w:rsidRPr="009C5443" w:rsidRDefault="008651D8" w:rsidP="00536FD1">
            <w:pPr>
              <w:spacing w:after="0"/>
              <w:jc w:val="center"/>
            </w:pPr>
          </w:p>
        </w:tc>
        <w:tc>
          <w:tcPr>
            <w:tcW w:w="1417" w:type="dxa"/>
            <w:vMerge/>
            <w:vAlign w:val="center"/>
          </w:tcPr>
          <w:p w:rsidR="008651D8" w:rsidRPr="009C5443" w:rsidRDefault="008651D8" w:rsidP="00536FD1">
            <w:pPr>
              <w:spacing w:after="0"/>
              <w:jc w:val="center"/>
            </w:pPr>
          </w:p>
        </w:tc>
      </w:tr>
      <w:tr w:rsidR="008651D8" w:rsidRPr="009C5443" w:rsidTr="00536FD1">
        <w:trPr>
          <w:trHeight w:val="570"/>
        </w:trPr>
        <w:tc>
          <w:tcPr>
            <w:tcW w:w="4848" w:type="dxa"/>
            <w:shd w:val="clear" w:color="auto" w:fill="auto"/>
          </w:tcPr>
          <w:p w:rsidR="008651D8" w:rsidRPr="009C5443" w:rsidRDefault="008651D8" w:rsidP="00536FD1">
            <w:pPr>
              <w:spacing w:after="0"/>
            </w:pPr>
            <w:r w:rsidRPr="009C5443">
              <w:t>очистка крышек люков колодцев и пожарных гидрантов от снега и льда толщиной слоя свыше 5 см</w:t>
            </w:r>
          </w:p>
        </w:tc>
        <w:tc>
          <w:tcPr>
            <w:tcW w:w="1985" w:type="dxa"/>
            <w:shd w:val="clear" w:color="auto" w:fill="auto"/>
          </w:tcPr>
          <w:p w:rsidR="008651D8" w:rsidRPr="009C5443" w:rsidRDefault="008651D8" w:rsidP="00536FD1">
            <w:pPr>
              <w:spacing w:after="0"/>
            </w:pPr>
            <w:r w:rsidRPr="009C5443">
              <w:t>по мере необходимо</w:t>
            </w:r>
            <w:r>
              <w:t>сти</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674"/>
        </w:trPr>
        <w:tc>
          <w:tcPr>
            <w:tcW w:w="4848" w:type="dxa"/>
            <w:shd w:val="clear" w:color="auto" w:fill="auto"/>
          </w:tcPr>
          <w:p w:rsidR="008651D8" w:rsidRPr="009C5443" w:rsidRDefault="008651D8" w:rsidP="00536FD1">
            <w:pPr>
              <w:spacing w:after="0"/>
            </w:pPr>
            <w:r w:rsidRPr="009C5443">
              <w:t xml:space="preserve">сдвигание свежевыпавшего снега и очистка придомовой территории от снега и льда при наличии </w:t>
            </w:r>
            <w:proofErr w:type="spellStart"/>
            <w:r w:rsidRPr="009C5443">
              <w:t>колейности</w:t>
            </w:r>
            <w:proofErr w:type="spellEnd"/>
            <w:r w:rsidRPr="009C5443">
              <w:t xml:space="preserve"> свыше 5 см</w:t>
            </w:r>
          </w:p>
        </w:tc>
        <w:tc>
          <w:tcPr>
            <w:tcW w:w="1985" w:type="dxa"/>
            <w:shd w:val="clear" w:color="auto" w:fill="auto"/>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652"/>
        </w:trPr>
        <w:tc>
          <w:tcPr>
            <w:tcW w:w="4848" w:type="dxa"/>
            <w:shd w:val="clear" w:color="auto" w:fill="auto"/>
          </w:tcPr>
          <w:p w:rsidR="008651D8" w:rsidRPr="009C5443" w:rsidRDefault="008651D8" w:rsidP="00536FD1">
            <w:pPr>
              <w:spacing w:after="0"/>
            </w:pPr>
            <w:r w:rsidRPr="009C5443">
              <w:t>очистка придомовой территории от снега наносного происхождения (или подметание такой территории, свободной от снежного покрова)</w:t>
            </w:r>
          </w:p>
        </w:tc>
        <w:tc>
          <w:tcPr>
            <w:tcW w:w="1985" w:type="dxa"/>
            <w:shd w:val="clear" w:color="auto" w:fill="auto"/>
          </w:tcPr>
          <w:p w:rsidR="008651D8" w:rsidRPr="009C5443" w:rsidRDefault="008651D8" w:rsidP="00536FD1">
            <w:pPr>
              <w:spacing w:after="0"/>
            </w:pPr>
            <w:r w:rsidRPr="009C5443">
              <w:t>по мере необходимости</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304"/>
        </w:trPr>
        <w:tc>
          <w:tcPr>
            <w:tcW w:w="4848" w:type="dxa"/>
            <w:shd w:val="clear" w:color="auto" w:fill="auto"/>
          </w:tcPr>
          <w:p w:rsidR="008651D8" w:rsidRPr="009C5443" w:rsidRDefault="008651D8" w:rsidP="00536FD1">
            <w:pPr>
              <w:spacing w:after="0"/>
            </w:pPr>
            <w:r w:rsidRPr="009C5443">
              <w:t>очистка придомовой территории от наледи и льда</w:t>
            </w:r>
          </w:p>
        </w:tc>
        <w:tc>
          <w:tcPr>
            <w:tcW w:w="1985" w:type="dxa"/>
            <w:shd w:val="clear" w:color="auto" w:fill="auto"/>
          </w:tcPr>
          <w:p w:rsidR="008651D8" w:rsidRPr="009C5443" w:rsidRDefault="008651D8" w:rsidP="00536FD1">
            <w:pPr>
              <w:spacing w:after="0"/>
            </w:pPr>
            <w:r w:rsidRPr="009C5443">
              <w:t>по мере необходимости</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409"/>
        </w:trPr>
        <w:tc>
          <w:tcPr>
            <w:tcW w:w="4848" w:type="dxa"/>
            <w:shd w:val="clear" w:color="auto" w:fill="auto"/>
          </w:tcPr>
          <w:p w:rsidR="008651D8" w:rsidRPr="009C5443" w:rsidRDefault="008651D8" w:rsidP="00536FD1">
            <w:pPr>
              <w:spacing w:after="0"/>
            </w:pPr>
            <w:r w:rsidRPr="009C5443">
              <w:t>уборка крыльца и площадки перед входом в подъезд</w:t>
            </w:r>
          </w:p>
        </w:tc>
        <w:tc>
          <w:tcPr>
            <w:tcW w:w="1985" w:type="dxa"/>
            <w:shd w:val="clear" w:color="auto" w:fill="auto"/>
          </w:tcPr>
          <w:p w:rsidR="008651D8" w:rsidRPr="009C5443" w:rsidRDefault="008651D8" w:rsidP="00536FD1">
            <w:pPr>
              <w:spacing w:after="0"/>
            </w:pPr>
            <w:r w:rsidRPr="009C5443">
              <w:t>1 раз в неделю</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562"/>
        </w:trPr>
        <w:tc>
          <w:tcPr>
            <w:tcW w:w="6833" w:type="dxa"/>
            <w:gridSpan w:val="2"/>
            <w:shd w:val="clear" w:color="auto" w:fill="auto"/>
          </w:tcPr>
          <w:p w:rsidR="008651D8" w:rsidRPr="009C5443" w:rsidRDefault="00AB72D6" w:rsidP="00536FD1">
            <w:pPr>
              <w:spacing w:after="0"/>
            </w:pPr>
            <w:r>
              <w:rPr>
                <w:bCs/>
              </w:rPr>
              <w:t>20</w:t>
            </w:r>
            <w:r w:rsidR="008651D8" w:rsidRPr="009C5443">
              <w:rPr>
                <w:bCs/>
              </w:rPr>
              <w:t>. Работы по содержанию придомовой территории в теплый период года:</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278"/>
        </w:trPr>
        <w:tc>
          <w:tcPr>
            <w:tcW w:w="4848" w:type="dxa"/>
            <w:shd w:val="clear" w:color="auto" w:fill="auto"/>
          </w:tcPr>
          <w:p w:rsidR="008651D8" w:rsidRPr="009C5443" w:rsidRDefault="008651D8" w:rsidP="00536FD1">
            <w:pPr>
              <w:spacing w:after="0"/>
            </w:pPr>
            <w:r w:rsidRPr="009C5443">
              <w:t>подметание и уборка придомовой территории</w:t>
            </w:r>
          </w:p>
        </w:tc>
        <w:tc>
          <w:tcPr>
            <w:tcW w:w="1985" w:type="dxa"/>
            <w:shd w:val="clear" w:color="auto" w:fill="auto"/>
          </w:tcPr>
          <w:p w:rsidR="008651D8" w:rsidRPr="009C5443" w:rsidRDefault="008651D8" w:rsidP="00536FD1">
            <w:pPr>
              <w:spacing w:after="0"/>
            </w:pPr>
            <w:r w:rsidRPr="009C5443">
              <w:t xml:space="preserve">1 раз в </w:t>
            </w:r>
            <w:r>
              <w:t>1 неделю</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654"/>
        </w:trPr>
        <w:tc>
          <w:tcPr>
            <w:tcW w:w="4848" w:type="dxa"/>
            <w:shd w:val="clear" w:color="auto" w:fill="auto"/>
          </w:tcPr>
          <w:p w:rsidR="008651D8" w:rsidRPr="009C5443" w:rsidRDefault="008651D8" w:rsidP="00536FD1">
            <w:pPr>
              <w:spacing w:after="0"/>
            </w:pPr>
            <w:r w:rsidRPr="009C5443">
              <w:t>уборка крыльца и площадки перед входом в подъезд, очистка металлической решетки и приямка</w:t>
            </w:r>
          </w:p>
        </w:tc>
        <w:tc>
          <w:tcPr>
            <w:tcW w:w="1985" w:type="dxa"/>
            <w:shd w:val="clear" w:color="auto" w:fill="auto"/>
            <w:vAlign w:val="bottom"/>
          </w:tcPr>
          <w:p w:rsidR="008651D8" w:rsidRPr="009C5443" w:rsidRDefault="008651D8" w:rsidP="00536FD1">
            <w:pPr>
              <w:spacing w:after="0"/>
            </w:pPr>
            <w:r w:rsidRPr="009C5443">
              <w:t>1 раз в неделю</w:t>
            </w:r>
          </w:p>
          <w:p w:rsidR="008651D8" w:rsidRPr="009C5443" w:rsidRDefault="008651D8" w:rsidP="00536FD1">
            <w:pPr>
              <w:spacing w:after="0"/>
            </w:pP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320"/>
        </w:trPr>
        <w:tc>
          <w:tcPr>
            <w:tcW w:w="4848" w:type="dxa"/>
            <w:shd w:val="clear" w:color="auto" w:fill="auto"/>
          </w:tcPr>
          <w:p w:rsidR="008651D8" w:rsidRPr="009C5443" w:rsidRDefault="008651D8" w:rsidP="00536FD1">
            <w:pPr>
              <w:spacing w:after="0"/>
            </w:pPr>
            <w:proofErr w:type="spellStart"/>
            <w:r>
              <w:t>окашивание</w:t>
            </w:r>
            <w:proofErr w:type="spellEnd"/>
            <w:r>
              <w:t xml:space="preserve"> придомовой территории</w:t>
            </w:r>
          </w:p>
        </w:tc>
        <w:tc>
          <w:tcPr>
            <w:tcW w:w="1985" w:type="dxa"/>
            <w:shd w:val="clear" w:color="auto" w:fill="auto"/>
            <w:vAlign w:val="bottom"/>
          </w:tcPr>
          <w:p w:rsidR="008651D8" w:rsidRPr="009C5443" w:rsidRDefault="008651D8" w:rsidP="00536FD1">
            <w:pPr>
              <w:spacing w:after="0"/>
            </w:pPr>
            <w:r>
              <w:t>2 раза за сезон</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320"/>
        </w:trPr>
        <w:tc>
          <w:tcPr>
            <w:tcW w:w="4848" w:type="dxa"/>
            <w:shd w:val="clear" w:color="auto" w:fill="auto"/>
          </w:tcPr>
          <w:p w:rsidR="008651D8" w:rsidRPr="00540F3C" w:rsidRDefault="008651D8" w:rsidP="00536FD1">
            <w:pPr>
              <w:suppressAutoHyphens w:val="0"/>
              <w:autoSpaceDE w:val="0"/>
              <w:autoSpaceDN w:val="0"/>
              <w:adjustRightInd w:val="0"/>
              <w:spacing w:after="0"/>
              <w:rPr>
                <w:rFonts w:eastAsia="Calibri"/>
                <w:lang w:eastAsia="ru-RU"/>
              </w:rPr>
            </w:pPr>
            <w:r>
              <w:rPr>
                <w:rFonts w:eastAsia="Calibri"/>
                <w:lang w:eastAsia="ru-RU"/>
              </w:rPr>
              <w:t>очистка от мусора урн, установленных возле подъездов</w:t>
            </w:r>
          </w:p>
        </w:tc>
        <w:tc>
          <w:tcPr>
            <w:tcW w:w="1985" w:type="dxa"/>
            <w:shd w:val="clear" w:color="auto" w:fill="auto"/>
          </w:tcPr>
          <w:p w:rsidR="008651D8" w:rsidRPr="009C5443" w:rsidRDefault="008651D8" w:rsidP="00536FD1">
            <w:pPr>
              <w:spacing w:after="0"/>
            </w:pPr>
            <w:r w:rsidRPr="009C5443">
              <w:t xml:space="preserve">1 раз в </w:t>
            </w:r>
            <w:r>
              <w:t>1 неделю</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320"/>
        </w:trPr>
        <w:tc>
          <w:tcPr>
            <w:tcW w:w="4848" w:type="dxa"/>
            <w:shd w:val="clear" w:color="auto" w:fill="auto"/>
          </w:tcPr>
          <w:p w:rsidR="008651D8" w:rsidRDefault="008651D8" w:rsidP="00536FD1">
            <w:pPr>
              <w:suppressAutoHyphens w:val="0"/>
              <w:autoSpaceDE w:val="0"/>
              <w:autoSpaceDN w:val="0"/>
              <w:adjustRightInd w:val="0"/>
              <w:spacing w:after="0"/>
              <w:rPr>
                <w:rFonts w:eastAsia="Calibri"/>
                <w:lang w:eastAsia="ru-RU"/>
              </w:rPr>
            </w:pPr>
            <w:r>
              <w:rPr>
                <w:rFonts w:eastAsia="Calibri"/>
                <w:lang w:eastAsia="ru-RU"/>
              </w:rPr>
              <w:t>работы по организации и содержанию мест (площадок) накопления твердых коммунальных отходов, включая обслуживание и очистку контейнерных площадок.</w:t>
            </w:r>
          </w:p>
        </w:tc>
        <w:tc>
          <w:tcPr>
            <w:tcW w:w="1985" w:type="dxa"/>
            <w:shd w:val="clear" w:color="auto" w:fill="auto"/>
          </w:tcPr>
          <w:p w:rsidR="008651D8" w:rsidRPr="009C5443" w:rsidRDefault="008651D8" w:rsidP="00536FD1">
            <w:pPr>
              <w:spacing w:after="0"/>
            </w:pPr>
            <w:r>
              <w:t>1 раз в 2 дня</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320"/>
        </w:trPr>
        <w:tc>
          <w:tcPr>
            <w:tcW w:w="4848" w:type="dxa"/>
            <w:shd w:val="clear" w:color="auto" w:fill="auto"/>
          </w:tcPr>
          <w:p w:rsidR="008651D8" w:rsidRDefault="008651D8" w:rsidP="00536FD1">
            <w:pPr>
              <w:suppressAutoHyphens w:val="0"/>
              <w:autoSpaceDE w:val="0"/>
              <w:autoSpaceDN w:val="0"/>
              <w:adjustRightInd w:val="0"/>
              <w:spacing w:after="0"/>
              <w:rPr>
                <w:rFonts w:eastAsia="Calibri"/>
                <w:lang w:eastAsia="ru-RU"/>
              </w:rPr>
            </w:pPr>
            <w:r>
              <w:rPr>
                <w:rFonts w:eastAsia="Calibri"/>
                <w:lang w:eastAsia="ru-RU"/>
              </w:rPr>
              <w:t xml:space="preserve">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w:t>
            </w:r>
            <w:r>
              <w:rPr>
                <w:rFonts w:eastAsia="Calibri"/>
                <w:lang w:eastAsia="ru-RU"/>
              </w:rPr>
              <w:lastRenderedPageBreak/>
              <w:t>обезвреживанию, размещению таких отходов</w:t>
            </w:r>
          </w:p>
        </w:tc>
        <w:tc>
          <w:tcPr>
            <w:tcW w:w="1985" w:type="dxa"/>
            <w:shd w:val="clear" w:color="auto" w:fill="auto"/>
          </w:tcPr>
          <w:p w:rsidR="008651D8" w:rsidRDefault="008651D8" w:rsidP="00536FD1">
            <w:pPr>
              <w:spacing w:after="0"/>
            </w:pPr>
            <w:r>
              <w:lastRenderedPageBreak/>
              <w:t>1 раз в месяц</w:t>
            </w:r>
          </w:p>
        </w:tc>
        <w:tc>
          <w:tcPr>
            <w:tcW w:w="1247" w:type="dxa"/>
            <w:vMerge/>
          </w:tcPr>
          <w:p w:rsidR="008651D8" w:rsidRPr="009C5443" w:rsidRDefault="008651D8" w:rsidP="00536FD1">
            <w:pPr>
              <w:spacing w:after="0"/>
            </w:pPr>
          </w:p>
        </w:tc>
        <w:tc>
          <w:tcPr>
            <w:tcW w:w="1417" w:type="dxa"/>
            <w:vMerge/>
          </w:tcPr>
          <w:p w:rsidR="008651D8" w:rsidRPr="009C5443" w:rsidRDefault="008651D8" w:rsidP="00536FD1">
            <w:pPr>
              <w:spacing w:after="0"/>
            </w:pPr>
          </w:p>
        </w:tc>
      </w:tr>
      <w:tr w:rsidR="008651D8" w:rsidRPr="009C5443" w:rsidTr="00536FD1">
        <w:trPr>
          <w:trHeight w:val="1349"/>
        </w:trPr>
        <w:tc>
          <w:tcPr>
            <w:tcW w:w="4848" w:type="dxa"/>
            <w:shd w:val="clear" w:color="auto" w:fill="auto"/>
          </w:tcPr>
          <w:p w:rsidR="008651D8" w:rsidRPr="003A47C2" w:rsidRDefault="008651D8" w:rsidP="00AB72D6">
            <w:pPr>
              <w:spacing w:after="0"/>
              <w:rPr>
                <w:bCs/>
              </w:rPr>
            </w:pPr>
            <w:r w:rsidRPr="003A47C2">
              <w:rPr>
                <w:bCs/>
              </w:rPr>
              <w:lastRenderedPageBreak/>
              <w:t>2</w:t>
            </w:r>
            <w:r w:rsidR="00AB72D6">
              <w:rPr>
                <w:bCs/>
              </w:rPr>
              <w:t>1</w:t>
            </w:r>
            <w:r w:rsidRPr="003A47C2">
              <w:rPr>
                <w:bCs/>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shd w:val="clear" w:color="auto" w:fill="auto"/>
            <w:vAlign w:val="center"/>
          </w:tcPr>
          <w:p w:rsidR="008651D8" w:rsidRPr="009C5443" w:rsidRDefault="008651D8" w:rsidP="00536FD1">
            <w:pPr>
              <w:spacing w:after="0"/>
            </w:pPr>
            <w:r w:rsidRPr="009C5443">
              <w:t>постоянно</w:t>
            </w:r>
          </w:p>
        </w:tc>
        <w:tc>
          <w:tcPr>
            <w:tcW w:w="1247" w:type="dxa"/>
            <w:vMerge/>
          </w:tcPr>
          <w:p w:rsidR="008651D8" w:rsidRPr="009C5443" w:rsidRDefault="008651D8" w:rsidP="00536FD1">
            <w:pPr>
              <w:spacing w:after="0"/>
              <w:rPr>
                <w:b/>
              </w:rPr>
            </w:pPr>
          </w:p>
        </w:tc>
        <w:tc>
          <w:tcPr>
            <w:tcW w:w="1417" w:type="dxa"/>
            <w:vAlign w:val="center"/>
          </w:tcPr>
          <w:p w:rsidR="008651D8" w:rsidRPr="009C5443" w:rsidRDefault="008651D8" w:rsidP="00536FD1">
            <w:pPr>
              <w:spacing w:after="0"/>
              <w:jc w:val="center"/>
              <w:rPr>
                <w:b/>
              </w:rPr>
            </w:pPr>
          </w:p>
        </w:tc>
      </w:tr>
      <w:tr w:rsidR="008651D8" w:rsidRPr="009C5443" w:rsidTr="00536FD1">
        <w:trPr>
          <w:trHeight w:val="1349"/>
        </w:trPr>
        <w:tc>
          <w:tcPr>
            <w:tcW w:w="4848" w:type="dxa"/>
            <w:shd w:val="clear" w:color="auto" w:fill="auto"/>
          </w:tcPr>
          <w:p w:rsidR="008651D8" w:rsidRPr="003A47C2" w:rsidRDefault="008651D8" w:rsidP="00AB72D6">
            <w:pPr>
              <w:suppressAutoHyphens w:val="0"/>
              <w:autoSpaceDE w:val="0"/>
              <w:autoSpaceDN w:val="0"/>
              <w:adjustRightInd w:val="0"/>
              <w:spacing w:after="0"/>
              <w:rPr>
                <w:rFonts w:eastAsia="Calibri"/>
                <w:lang w:eastAsia="ru-RU"/>
              </w:rPr>
            </w:pPr>
            <w:r>
              <w:rPr>
                <w:bCs/>
              </w:rPr>
              <w:t>2</w:t>
            </w:r>
            <w:r w:rsidR="00AB72D6">
              <w:rPr>
                <w:bCs/>
              </w:rPr>
              <w:t>2</w:t>
            </w:r>
            <w:r>
              <w:rPr>
                <w:bCs/>
              </w:rPr>
              <w:t xml:space="preserve">. </w:t>
            </w:r>
            <w:r>
              <w:rPr>
                <w:rFonts w:eastAsia="Calibri"/>
                <w:lang w:eastAsia="ru-RU"/>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985" w:type="dxa"/>
            <w:shd w:val="clear" w:color="auto" w:fill="auto"/>
            <w:vAlign w:val="center"/>
          </w:tcPr>
          <w:p w:rsidR="008651D8" w:rsidRPr="009C5443" w:rsidRDefault="008651D8" w:rsidP="00536FD1">
            <w:pPr>
              <w:spacing w:after="0"/>
            </w:pPr>
            <w:r>
              <w:t>по мере необходимости</w:t>
            </w:r>
          </w:p>
        </w:tc>
        <w:tc>
          <w:tcPr>
            <w:tcW w:w="1247" w:type="dxa"/>
            <w:vMerge/>
          </w:tcPr>
          <w:p w:rsidR="008651D8" w:rsidRPr="009C5443" w:rsidRDefault="008651D8" w:rsidP="00536FD1">
            <w:pPr>
              <w:spacing w:after="0"/>
              <w:rPr>
                <w:b/>
              </w:rPr>
            </w:pPr>
          </w:p>
        </w:tc>
        <w:tc>
          <w:tcPr>
            <w:tcW w:w="1417" w:type="dxa"/>
            <w:vAlign w:val="center"/>
          </w:tcPr>
          <w:p w:rsidR="008651D8" w:rsidRPr="009C5443" w:rsidRDefault="008651D8" w:rsidP="00536FD1">
            <w:pPr>
              <w:spacing w:after="0"/>
              <w:jc w:val="center"/>
              <w:rPr>
                <w:b/>
              </w:rPr>
            </w:pPr>
          </w:p>
        </w:tc>
      </w:tr>
      <w:tr w:rsidR="00AB72D6" w:rsidRPr="009C5443" w:rsidTr="00536FD1">
        <w:trPr>
          <w:trHeight w:val="1349"/>
        </w:trPr>
        <w:tc>
          <w:tcPr>
            <w:tcW w:w="4848" w:type="dxa"/>
            <w:shd w:val="clear" w:color="auto" w:fill="auto"/>
          </w:tcPr>
          <w:p w:rsidR="00AB72D6" w:rsidRPr="009C5443" w:rsidRDefault="00AB72D6" w:rsidP="00AB72D6">
            <w:pPr>
              <w:spacing w:after="0"/>
            </w:pPr>
            <w:r>
              <w:t xml:space="preserve">23. </w:t>
            </w:r>
            <w:r w:rsidRPr="009C5443">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противопожарного водоснабжения, сре</w:t>
            </w:r>
            <w:proofErr w:type="gramStart"/>
            <w:r w:rsidRPr="009C5443">
              <w:t>дств пр</w:t>
            </w:r>
            <w:proofErr w:type="gramEnd"/>
            <w:r w:rsidRPr="009C5443">
              <w:t xml:space="preserve">отивопожарной защиты, </w:t>
            </w:r>
            <w:proofErr w:type="spellStart"/>
            <w:r w:rsidRPr="009C5443">
              <w:t>противодымной</w:t>
            </w:r>
            <w:proofErr w:type="spellEnd"/>
            <w:r w:rsidRPr="009C5443">
              <w:t xml:space="preserve"> защиты</w:t>
            </w:r>
          </w:p>
        </w:tc>
        <w:tc>
          <w:tcPr>
            <w:tcW w:w="1985" w:type="dxa"/>
            <w:shd w:val="clear" w:color="auto" w:fill="auto"/>
            <w:vAlign w:val="center"/>
          </w:tcPr>
          <w:p w:rsidR="00AB72D6" w:rsidRPr="009C5443" w:rsidRDefault="00AB72D6" w:rsidP="00AB72D6">
            <w:pPr>
              <w:spacing w:after="0"/>
            </w:pPr>
            <w:r w:rsidRPr="009C5443">
              <w:t>по мере необходимости</w:t>
            </w:r>
          </w:p>
        </w:tc>
        <w:tc>
          <w:tcPr>
            <w:tcW w:w="1247" w:type="dxa"/>
          </w:tcPr>
          <w:p w:rsidR="00AB72D6" w:rsidRPr="009C5443" w:rsidRDefault="00AB72D6" w:rsidP="00AB72D6">
            <w:pPr>
              <w:spacing w:after="0"/>
              <w:rPr>
                <w:b/>
              </w:rPr>
            </w:pPr>
          </w:p>
        </w:tc>
        <w:tc>
          <w:tcPr>
            <w:tcW w:w="1417" w:type="dxa"/>
            <w:vAlign w:val="center"/>
          </w:tcPr>
          <w:p w:rsidR="00AB72D6" w:rsidRPr="009C5443" w:rsidRDefault="00AB72D6" w:rsidP="00AB72D6">
            <w:pPr>
              <w:spacing w:after="0"/>
              <w:jc w:val="center"/>
              <w:rPr>
                <w:b/>
              </w:rPr>
            </w:pPr>
          </w:p>
        </w:tc>
      </w:tr>
      <w:tr w:rsidR="008651D8" w:rsidRPr="009C5443" w:rsidTr="00536FD1">
        <w:trPr>
          <w:trHeight w:val="277"/>
        </w:trPr>
        <w:tc>
          <w:tcPr>
            <w:tcW w:w="6833" w:type="dxa"/>
            <w:gridSpan w:val="2"/>
            <w:shd w:val="clear" w:color="auto" w:fill="auto"/>
          </w:tcPr>
          <w:p w:rsidR="008651D8" w:rsidRPr="009C5443" w:rsidRDefault="008651D8" w:rsidP="00C771CE">
            <w:pPr>
              <w:spacing w:after="0"/>
              <w:rPr>
                <w:b/>
                <w:bCs/>
              </w:rPr>
            </w:pPr>
            <w:r>
              <w:rPr>
                <w:b/>
                <w:bCs/>
              </w:rPr>
              <w:t>I</w:t>
            </w:r>
            <w:r>
              <w:rPr>
                <w:b/>
                <w:bCs/>
                <w:lang w:val="en-US"/>
              </w:rPr>
              <w:t>II</w:t>
            </w:r>
            <w:r w:rsidRPr="009C5443">
              <w:rPr>
                <w:b/>
                <w:bCs/>
              </w:rPr>
              <w:t xml:space="preserve">. </w:t>
            </w:r>
            <w:r w:rsidR="00C771CE">
              <w:rPr>
                <w:b/>
                <w:bCs/>
              </w:rPr>
              <w:t>Прочие р</w:t>
            </w:r>
            <w:r>
              <w:rPr>
                <w:b/>
                <w:bCs/>
              </w:rPr>
              <w:t xml:space="preserve">асходы </w:t>
            </w:r>
            <w:r w:rsidR="00C771CE">
              <w:rPr>
                <w:b/>
                <w:bCs/>
              </w:rPr>
              <w:t xml:space="preserve">(в т.ч. </w:t>
            </w:r>
            <w:r>
              <w:rPr>
                <w:b/>
                <w:bCs/>
              </w:rPr>
              <w:t xml:space="preserve">на </w:t>
            </w:r>
            <w:proofErr w:type="spellStart"/>
            <w:r>
              <w:rPr>
                <w:b/>
                <w:bCs/>
              </w:rPr>
              <w:t>общедомовые</w:t>
            </w:r>
            <w:proofErr w:type="spellEnd"/>
            <w:r>
              <w:rPr>
                <w:b/>
                <w:bCs/>
              </w:rPr>
              <w:t xml:space="preserve"> нужды</w:t>
            </w:r>
            <w:r w:rsidR="00C771CE">
              <w:rPr>
                <w:b/>
                <w:bCs/>
              </w:rPr>
              <w:t>)</w:t>
            </w:r>
          </w:p>
        </w:tc>
        <w:tc>
          <w:tcPr>
            <w:tcW w:w="1247" w:type="dxa"/>
          </w:tcPr>
          <w:p w:rsidR="008651D8" w:rsidRPr="00870D93" w:rsidRDefault="00870D93" w:rsidP="00536FD1">
            <w:pPr>
              <w:spacing w:after="0"/>
              <w:rPr>
                <w:b/>
                <w:bCs/>
              </w:rPr>
            </w:pPr>
            <w:r w:rsidRPr="00870D93">
              <w:rPr>
                <w:b/>
                <w:bCs/>
              </w:rPr>
              <w:t>749,2</w:t>
            </w:r>
          </w:p>
        </w:tc>
        <w:tc>
          <w:tcPr>
            <w:tcW w:w="1417" w:type="dxa"/>
            <w:vAlign w:val="center"/>
          </w:tcPr>
          <w:p w:rsidR="008651D8" w:rsidRPr="00870D93" w:rsidRDefault="0044423D" w:rsidP="00AC00AB">
            <w:pPr>
              <w:spacing w:after="0"/>
              <w:jc w:val="center"/>
              <w:rPr>
                <w:b/>
                <w:bCs/>
              </w:rPr>
            </w:pPr>
            <w:r w:rsidRPr="00870D93">
              <w:rPr>
                <w:b/>
                <w:bCs/>
              </w:rPr>
              <w:t>1,20</w:t>
            </w:r>
          </w:p>
        </w:tc>
      </w:tr>
      <w:tr w:rsidR="008651D8" w:rsidRPr="009C5443" w:rsidTr="00536FD1">
        <w:trPr>
          <w:trHeight w:val="275"/>
        </w:trPr>
        <w:tc>
          <w:tcPr>
            <w:tcW w:w="4848" w:type="dxa"/>
            <w:shd w:val="clear" w:color="auto" w:fill="auto"/>
          </w:tcPr>
          <w:p w:rsidR="008651D8" w:rsidRPr="009C5443" w:rsidRDefault="008651D8" w:rsidP="00137503">
            <w:pPr>
              <w:spacing w:after="0"/>
              <w:jc w:val="right"/>
            </w:pPr>
            <w:r w:rsidRPr="009C5443">
              <w:t>ИТОГО:</w:t>
            </w:r>
          </w:p>
        </w:tc>
        <w:tc>
          <w:tcPr>
            <w:tcW w:w="1985" w:type="dxa"/>
            <w:shd w:val="clear" w:color="auto" w:fill="auto"/>
            <w:vAlign w:val="center"/>
          </w:tcPr>
          <w:p w:rsidR="008651D8" w:rsidRPr="009C5443" w:rsidRDefault="008651D8" w:rsidP="00536FD1">
            <w:pPr>
              <w:spacing w:after="0"/>
            </w:pPr>
          </w:p>
        </w:tc>
        <w:tc>
          <w:tcPr>
            <w:tcW w:w="1247" w:type="dxa"/>
          </w:tcPr>
          <w:p w:rsidR="008651D8" w:rsidRPr="00870D93" w:rsidRDefault="00870D93" w:rsidP="0019663D">
            <w:pPr>
              <w:spacing w:after="0"/>
              <w:rPr>
                <w:b/>
              </w:rPr>
            </w:pPr>
            <w:r w:rsidRPr="00870D93">
              <w:rPr>
                <w:b/>
              </w:rPr>
              <w:t>6623,8</w:t>
            </w:r>
          </w:p>
        </w:tc>
        <w:tc>
          <w:tcPr>
            <w:tcW w:w="1417" w:type="dxa"/>
          </w:tcPr>
          <w:p w:rsidR="008651D8" w:rsidRPr="00870D93" w:rsidRDefault="0044423D" w:rsidP="00137503">
            <w:pPr>
              <w:spacing w:after="0"/>
              <w:jc w:val="center"/>
              <w:rPr>
                <w:b/>
              </w:rPr>
            </w:pPr>
            <w:r w:rsidRPr="00870D93">
              <w:rPr>
                <w:b/>
              </w:rPr>
              <w:t>10,61</w:t>
            </w:r>
          </w:p>
        </w:tc>
      </w:tr>
    </w:tbl>
    <w:p w:rsidR="0059146C" w:rsidRDefault="0059146C">
      <w:pPr>
        <w:suppressAutoHyphens w:val="0"/>
        <w:spacing w:after="0"/>
        <w:jc w:val="left"/>
        <w:rPr>
          <w:b/>
        </w:rPr>
      </w:pPr>
    </w:p>
    <w:p w:rsidR="005952D7" w:rsidRPr="007C683E" w:rsidRDefault="005952D7" w:rsidP="007C683E">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5952D7" w:rsidRPr="007C683E" w:rsidRDefault="005952D7" w:rsidP="007C683E">
      <w:pPr>
        <w:ind w:firstLine="708"/>
        <w:rPr>
          <w:color w:val="000000"/>
        </w:rPr>
      </w:pPr>
      <w:r w:rsidRPr="007C683E">
        <w:rPr>
          <w:color w:val="000000"/>
        </w:rPr>
        <w:t>установка эне</w:t>
      </w:r>
      <w:r w:rsidR="00715A32">
        <w:rPr>
          <w:color w:val="000000"/>
        </w:rPr>
        <w:t>ргосберегающих ламп в подъездах.</w:t>
      </w:r>
    </w:p>
    <w:p w:rsidR="005952D7" w:rsidRDefault="005952D7">
      <w:pPr>
        <w:suppressAutoHyphens w:val="0"/>
        <w:spacing w:after="0"/>
        <w:jc w:val="left"/>
        <w:rPr>
          <w:b/>
        </w:rPr>
      </w:pPr>
    </w:p>
    <w:p w:rsidR="00B12C5E" w:rsidRDefault="0059146C" w:rsidP="00715A32">
      <w:pPr>
        <w:suppressAutoHyphens w:val="0"/>
        <w:spacing w:after="0"/>
        <w:jc w:val="left"/>
        <w:rPr>
          <w:b/>
        </w:rPr>
      </w:pPr>
      <w:r>
        <w:rPr>
          <w:b/>
        </w:rPr>
        <w:br w:type="page"/>
      </w:r>
    </w:p>
    <w:p w:rsidR="000613AC" w:rsidRDefault="000613AC" w:rsidP="000613AC">
      <w:pPr>
        <w:autoSpaceDE w:val="0"/>
        <w:spacing w:after="0"/>
        <w:ind w:left="5670"/>
        <w:contextualSpacing/>
        <w:jc w:val="center"/>
        <w:rPr>
          <w:b/>
        </w:rPr>
      </w:pPr>
      <w:r w:rsidRPr="00E957E6">
        <w:rPr>
          <w:b/>
        </w:rPr>
        <w:lastRenderedPageBreak/>
        <w:t>Приложение  3</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tblPr>
      <w:tblGrid>
        <w:gridCol w:w="7655"/>
        <w:gridCol w:w="1543"/>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w:t>
            </w:r>
            <w:proofErr w:type="gramStart"/>
            <w:r w:rsidRPr="00DE28BB">
              <w:rPr>
                <w:sz w:val="23"/>
                <w:szCs w:val="23"/>
              </w:rPr>
              <w:t>м(</w:t>
            </w:r>
            <w:proofErr w:type="gramEnd"/>
            <w:r w:rsidRPr="00DE28BB">
              <w:rPr>
                <w:sz w:val="23"/>
                <w:szCs w:val="23"/>
              </w:rPr>
              <w:t>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w:t>
      </w:r>
      <w:r w:rsidR="00715A32">
        <w:rPr>
          <w:sz w:val="23"/>
          <w:szCs w:val="23"/>
        </w:rPr>
        <w:t>е в конкурсе, просим возвратить</w:t>
      </w:r>
    </w:p>
    <w:tbl>
      <w:tblPr>
        <w:tblW w:w="0" w:type="auto"/>
        <w:tblInd w:w="14" w:type="dxa"/>
        <w:tblCellMar>
          <w:left w:w="0" w:type="dxa"/>
          <w:right w:w="0" w:type="dxa"/>
        </w:tblCellMar>
        <w:tblLook w:val="01E0"/>
      </w:tblPr>
      <w:tblGrid>
        <w:gridCol w:w="804"/>
        <w:gridCol w:w="8392"/>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tblPr>
      <w:tblGrid>
        <w:gridCol w:w="9342"/>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proofErr w:type="gramStart"/>
            <w:r w:rsidRPr="00DE28BB">
              <w:rPr>
                <w:sz w:val="23"/>
                <w:szCs w:val="23"/>
              </w:rPr>
              <w:t>(описание предлагаемого претендентом в качестве условия договора</w:t>
            </w:r>
            <w:proofErr w:type="gramEnd"/>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DE28BB">
              <w:rPr>
                <w:sz w:val="23"/>
                <w:szCs w:val="23"/>
              </w:rPr>
              <w:t>помещения</w:t>
            </w:r>
            <w:proofErr w:type="gramEnd"/>
            <w:r w:rsidRPr="00DE28BB">
              <w:rPr>
                <w:sz w:val="23"/>
                <w:szCs w:val="23"/>
              </w:rPr>
              <w:t xml:space="preserve">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w:t>
      </w:r>
      <w:r w:rsidR="00715A32">
        <w:rPr>
          <w:sz w:val="23"/>
          <w:szCs w:val="23"/>
        </w:rPr>
        <w:t>ремонт жилого помещения и платы</w:t>
      </w:r>
    </w:p>
    <w:tbl>
      <w:tblPr>
        <w:tblW w:w="0" w:type="auto"/>
        <w:tblInd w:w="14" w:type="dxa"/>
        <w:tblCellMar>
          <w:left w:w="0" w:type="dxa"/>
          <w:right w:w="0" w:type="dxa"/>
        </w:tblCellMar>
        <w:tblLook w:val="01E0"/>
      </w:tblPr>
      <w:tblGrid>
        <w:gridCol w:w="5550"/>
        <w:gridCol w:w="3792"/>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tblPr>
      <w:tblGrid>
        <w:gridCol w:w="9208"/>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lastRenderedPageBreak/>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tblPr>
      <w:tblGrid>
        <w:gridCol w:w="9208"/>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w:t>
      </w:r>
      <w:proofErr w:type="gramStart"/>
      <w:r w:rsidRPr="00DE28BB">
        <w:rPr>
          <w:sz w:val="23"/>
          <w:szCs w:val="23"/>
        </w:rPr>
        <w:t>дств в к</w:t>
      </w:r>
      <w:proofErr w:type="gramEnd"/>
      <w:r w:rsidRPr="00DE28BB">
        <w:rPr>
          <w:sz w:val="23"/>
          <w:szCs w:val="23"/>
        </w:rPr>
        <w:t>ачестве обеспечения заявки на участие в конкурсе:</w:t>
      </w:r>
    </w:p>
    <w:tbl>
      <w:tblPr>
        <w:tblW w:w="0" w:type="auto"/>
        <w:tblInd w:w="14" w:type="dxa"/>
        <w:tblCellMar>
          <w:left w:w="0" w:type="dxa"/>
          <w:right w:w="0" w:type="dxa"/>
        </w:tblCellMar>
        <w:tblLook w:val="01E0"/>
      </w:tblPr>
      <w:tblGrid>
        <w:gridCol w:w="9208"/>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tblPr>
      <w:tblGrid>
        <w:gridCol w:w="9208"/>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tblPr>
      <w:tblGrid>
        <w:gridCol w:w="9208"/>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tblPr>
      <w:tblGrid>
        <w:gridCol w:w="1345"/>
        <w:gridCol w:w="7997"/>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proofErr w:type="gramStart"/>
            <w:r w:rsidRPr="00DE28BB">
              <w:rPr>
                <w:sz w:val="23"/>
                <w:szCs w:val="23"/>
              </w:rPr>
              <w:t>(организационно-правовая форма, наименование (фирменное наименование) организации или ф. и. о. физического лица,</w:t>
            </w:r>
            <w:proofErr w:type="gramEnd"/>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proofErr w:type="gramStart"/>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DE28BB">
        <w:rPr>
          <w:sz w:val="23"/>
          <w:szCs w:val="23"/>
        </w:rPr>
        <w:t xml:space="preserve"> </w:t>
      </w:r>
      <w:proofErr w:type="gramStart"/>
      <w:r w:rsidRPr="00DE28BB">
        <w:rPr>
          <w:sz w:val="23"/>
          <w:szCs w:val="23"/>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DE28BB">
        <w:rPr>
          <w:sz w:val="23"/>
          <w:szCs w:val="23"/>
        </w:rPr>
        <w:t xml:space="preserve"> некоторые акты Правительства Российской Федерации».</w:t>
      </w:r>
    </w:p>
    <w:p w:rsidR="000613AC" w:rsidRPr="00DE28BB" w:rsidRDefault="000613AC" w:rsidP="000613AC">
      <w:pPr>
        <w:spacing w:after="0"/>
        <w:rPr>
          <w:sz w:val="23"/>
          <w:szCs w:val="23"/>
        </w:rPr>
      </w:pPr>
    </w:p>
    <w:tbl>
      <w:tblPr>
        <w:tblW w:w="9636" w:type="dxa"/>
        <w:tblInd w:w="14" w:type="dxa"/>
        <w:tblCellMar>
          <w:left w:w="0" w:type="dxa"/>
          <w:right w:w="0" w:type="dxa"/>
        </w:tblCellMar>
        <w:tblLook w:val="01E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DE28BB" w:rsidRDefault="000613AC" w:rsidP="000613AC">
      <w:pPr>
        <w:spacing w:after="0"/>
        <w:rPr>
          <w:sz w:val="23"/>
          <w:szCs w:val="23"/>
          <w:lang w:val="en-US"/>
        </w:rPr>
      </w:pPr>
    </w:p>
    <w:tbl>
      <w:tblPr>
        <w:tblW w:w="0" w:type="auto"/>
        <w:tblInd w:w="14" w:type="dxa"/>
        <w:tblCellMar>
          <w:left w:w="0" w:type="dxa"/>
          <w:right w:w="0" w:type="dxa"/>
        </w:tblCellMar>
        <w:tblLook w:val="01E0"/>
      </w:tblPr>
      <w:tblGrid>
        <w:gridCol w:w="126"/>
        <w:gridCol w:w="406"/>
        <w:gridCol w:w="252"/>
        <w:gridCol w:w="1624"/>
        <w:gridCol w:w="420"/>
        <w:gridCol w:w="392"/>
        <w:gridCol w:w="452"/>
      </w:tblGrid>
      <w:tr w:rsidR="000613AC" w:rsidRPr="00DE28BB" w:rsidTr="00A71AA0">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proofErr w:type="gramStart"/>
            <w:r w:rsidRPr="00DE28BB">
              <w:rPr>
                <w:sz w:val="23"/>
                <w:szCs w:val="23"/>
              </w:rPr>
              <w:t>г</w:t>
            </w:r>
            <w:proofErr w:type="gramEnd"/>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rPr>
          <w:sz w:val="23"/>
          <w:szCs w:val="23"/>
        </w:rPr>
      </w:pPr>
      <w:r w:rsidRPr="00DE28BB">
        <w:rPr>
          <w:sz w:val="23"/>
          <w:szCs w:val="23"/>
        </w:rPr>
        <w:t>М. П.</w:t>
      </w:r>
    </w:p>
    <w:p w:rsidR="00715A32" w:rsidRDefault="00715A32"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lastRenderedPageBreak/>
        <w:t>Приложение  4</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r>
      <w:proofErr w:type="gramStart"/>
      <w:r w:rsidRPr="00E957E6">
        <w:rPr>
          <w:b/>
          <w:bCs/>
        </w:rPr>
        <w:t>о получении заявки на участие в конкурсе по отбору управляющей</w:t>
      </w:r>
      <w:r w:rsidRPr="00E957E6">
        <w:rPr>
          <w:b/>
          <w:bCs/>
        </w:rPr>
        <w:br/>
        <w:t>организации для управления</w:t>
      </w:r>
      <w:proofErr w:type="gramEnd"/>
      <w:r w:rsidRPr="00E957E6">
        <w:rPr>
          <w:b/>
          <w:bCs/>
        </w:rPr>
        <w:t xml:space="preserve">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tblPr>
      <w:tblGrid>
        <w:gridCol w:w="9356"/>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___________________________________________</w:t>
            </w:r>
          </w:p>
          <w:p w:rsidR="000613AC" w:rsidRPr="00BC3C5C" w:rsidRDefault="000613AC" w:rsidP="00A71AA0">
            <w:pPr>
              <w:spacing w:after="0"/>
            </w:pPr>
            <w:r w:rsidRPr="00BC3C5C">
              <w:t>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tblPr>
      <w:tblGrid>
        <w:gridCol w:w="9356"/>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w:t>
      </w:r>
      <w:proofErr w:type="gramStart"/>
      <w:r w:rsidRPr="00E957E6">
        <w:t>л(</w:t>
      </w:r>
      <w:proofErr w:type="gramEnd"/>
      <w:r w:rsidRPr="00E957E6">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tblPr>
      <w:tblGrid>
        <w:gridCol w:w="923"/>
        <w:gridCol w:w="8433"/>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tblPr>
      <w:tblGrid>
        <w:gridCol w:w="1414"/>
        <w:gridCol w:w="1314"/>
        <w:gridCol w:w="437"/>
        <w:gridCol w:w="225"/>
        <w:gridCol w:w="1421"/>
        <w:gridCol w:w="350"/>
        <w:gridCol w:w="436"/>
        <w:gridCol w:w="489"/>
        <w:gridCol w:w="3139"/>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tblPr>
      <w:tblGrid>
        <w:gridCol w:w="9356"/>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lastRenderedPageBreak/>
        <w:t>Приложение 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 xml:space="preserve">вскрытия конвертов </w:t>
      </w:r>
      <w:proofErr w:type="gramStart"/>
      <w:r w:rsidRPr="00E957E6">
        <w:rPr>
          <w:b/>
          <w:bCs/>
        </w:rPr>
        <w:t>с заявками на участие в конкурсе по отбору</w:t>
      </w:r>
      <w:r w:rsidRPr="00E957E6">
        <w:rPr>
          <w:b/>
          <w:bCs/>
        </w:rPr>
        <w:br/>
        <w:t>управляющей организации для управления</w:t>
      </w:r>
      <w:proofErr w:type="gramEnd"/>
      <w:r w:rsidRPr="00E957E6">
        <w:rPr>
          <w:b/>
          <w:bCs/>
        </w:rPr>
        <w:t xml:space="preserve">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tblPr>
      <w:tblGrid>
        <w:gridCol w:w="2546"/>
        <w:gridCol w:w="6432"/>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tblPr>
      <w:tblGrid>
        <w:gridCol w:w="9342"/>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tblPr>
      <w:tblGrid>
        <w:gridCol w:w="9216"/>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tblPr>
      <w:tblGrid>
        <w:gridCol w:w="2545"/>
        <w:gridCol w:w="6433"/>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lastRenderedPageBreak/>
        <w:t>Приложение 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proofErr w:type="gramStart"/>
            <w:r w:rsidRPr="00E957E6">
              <w:rPr>
                <w:sz w:val="14"/>
                <w:szCs w:val="14"/>
              </w:rPr>
              <w:t>(наименование организаций, должность, ф. и. о. их представителей</w:t>
            </w:r>
            <w:proofErr w:type="gramEnd"/>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 xml:space="preserve">в связи </w:t>
            </w:r>
            <w:proofErr w:type="gramStart"/>
            <w:r w:rsidRPr="00E957E6">
              <w:t>с</w:t>
            </w:r>
            <w:proofErr w:type="gramEnd"/>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 xml:space="preserve">в связи </w:t>
            </w:r>
            <w:proofErr w:type="gramStart"/>
            <w:r w:rsidRPr="00E957E6">
              <w:t>с</w:t>
            </w:r>
            <w:proofErr w:type="gramEnd"/>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tblPr>
      <w:tblGrid>
        <w:gridCol w:w="2602"/>
        <w:gridCol w:w="6740"/>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lastRenderedPageBreak/>
        <w:t>Приложение 7</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4" w:name="OLE_LINK1"/>
      <w:r w:rsidRPr="00810AA4">
        <w:t>УТВЕРЖДАЮ</w:t>
      </w:r>
    </w:p>
    <w:tbl>
      <w:tblPr>
        <w:tblW w:w="5094" w:type="dxa"/>
        <w:tblInd w:w="4537" w:type="dxa"/>
        <w:tblCellMar>
          <w:left w:w="0" w:type="dxa"/>
          <w:right w:w="0" w:type="dxa"/>
        </w:tblCellMar>
        <w:tblLook w:val="01E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proofErr w:type="gramStart"/>
            <w:r w:rsidRPr="00810AA4">
              <w:rPr>
                <w:sz w:val="14"/>
                <w:szCs w:val="14"/>
              </w:rPr>
              <w:t>(должность, ф. и. о. руководителя органа</w:t>
            </w:r>
            <w:proofErr w:type="gramEnd"/>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4"/>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tblPr>
      <w:tblGrid>
        <w:gridCol w:w="3083"/>
        <w:gridCol w:w="151"/>
        <w:gridCol w:w="2962"/>
        <w:gridCol w:w="3146"/>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 xml:space="preserve">и ремонт </w:t>
            </w:r>
            <w:proofErr w:type="gramStart"/>
            <w:r w:rsidRPr="00810AA4">
              <w:t>жилого</w:t>
            </w:r>
            <w:proofErr w:type="gramEnd"/>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proofErr w:type="gramStart"/>
            <w:r w:rsidRPr="00810AA4">
              <w:t>(рублей за кв.</w:t>
            </w:r>
            <w:proofErr w:type="gramEnd"/>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lastRenderedPageBreak/>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 xml:space="preserve">10. Участник конкурса, сделавший предыдущее предложение по размеру платы </w:t>
      </w:r>
      <w:proofErr w:type="gramStart"/>
      <w:r w:rsidRPr="00810AA4">
        <w:t>за</w:t>
      </w:r>
      <w:proofErr w:type="gramEnd"/>
      <w:r w:rsidRPr="00810AA4">
        <w:t xml:space="preserve">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ние</w:t>
            </w:r>
            <w:proofErr w:type="spellEnd"/>
            <w:r w:rsidRPr="00810AA4">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щим</w:t>
            </w:r>
            <w:proofErr w:type="spellEnd"/>
            <w:r w:rsidRPr="00810AA4">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 xml:space="preserve">Настоящий протокол составлен в 3 экземплярах </w:t>
            </w:r>
            <w:proofErr w:type="gramStart"/>
            <w:r w:rsidRPr="00810AA4">
              <w:t>на</w:t>
            </w:r>
            <w:proofErr w:type="gramEnd"/>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w:t>
            </w:r>
            <w:proofErr w:type="gramStart"/>
            <w:r w:rsidRPr="00810AA4">
              <w:t>листах</w:t>
            </w:r>
            <w:proofErr w:type="gramEnd"/>
            <w:r w:rsidRPr="00810AA4">
              <w:t>.</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tblPr>
      <w:tblGrid>
        <w:gridCol w:w="9342"/>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715A32">
      <w:pgSz w:w="11906" w:h="16838"/>
      <w:pgMar w:top="851" w:right="707" w:bottom="851"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2DD" w:rsidRDefault="00F272DD" w:rsidP="00A407D7">
      <w:pPr>
        <w:spacing w:after="0"/>
      </w:pPr>
      <w:r>
        <w:separator/>
      </w:r>
    </w:p>
  </w:endnote>
  <w:endnote w:type="continuationSeparator" w:id="0">
    <w:p w:rsidR="00F272DD" w:rsidRDefault="00F272DD" w:rsidP="00A407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2DD" w:rsidRDefault="00F272DD" w:rsidP="00A407D7">
      <w:pPr>
        <w:spacing w:after="0"/>
      </w:pPr>
      <w:r>
        <w:separator/>
      </w:r>
    </w:p>
  </w:footnote>
  <w:footnote w:type="continuationSeparator" w:id="0">
    <w:p w:rsidR="00F272DD" w:rsidRDefault="00F272DD" w:rsidP="00A407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4">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5">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6">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9">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6"/>
  </w:num>
  <w:num w:numId="4">
    <w:abstractNumId w:val="3"/>
  </w:num>
  <w:num w:numId="5">
    <w:abstractNumId w:val="4"/>
  </w:num>
  <w:num w:numId="6">
    <w:abstractNumId w:val="7"/>
  </w:num>
  <w:num w:numId="7">
    <w:abstractNumId w:val="2"/>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D50716"/>
    <w:rsid w:val="000070E5"/>
    <w:rsid w:val="0001394C"/>
    <w:rsid w:val="00016914"/>
    <w:rsid w:val="00017270"/>
    <w:rsid w:val="00017C4B"/>
    <w:rsid w:val="000265A2"/>
    <w:rsid w:val="0003122A"/>
    <w:rsid w:val="00036FCF"/>
    <w:rsid w:val="00042E3C"/>
    <w:rsid w:val="00043907"/>
    <w:rsid w:val="0005112D"/>
    <w:rsid w:val="0005194F"/>
    <w:rsid w:val="000613AC"/>
    <w:rsid w:val="00073BAC"/>
    <w:rsid w:val="000746E2"/>
    <w:rsid w:val="000771FD"/>
    <w:rsid w:val="0008143C"/>
    <w:rsid w:val="00081FD1"/>
    <w:rsid w:val="000863EC"/>
    <w:rsid w:val="00086C4B"/>
    <w:rsid w:val="000958E4"/>
    <w:rsid w:val="000A0E30"/>
    <w:rsid w:val="000A1327"/>
    <w:rsid w:val="000A378F"/>
    <w:rsid w:val="000B1DF7"/>
    <w:rsid w:val="000C64A4"/>
    <w:rsid w:val="000D7130"/>
    <w:rsid w:val="000E44E2"/>
    <w:rsid w:val="000E59E0"/>
    <w:rsid w:val="000F016E"/>
    <w:rsid w:val="00104598"/>
    <w:rsid w:val="00126941"/>
    <w:rsid w:val="001355A3"/>
    <w:rsid w:val="00137503"/>
    <w:rsid w:val="00140896"/>
    <w:rsid w:val="0014565F"/>
    <w:rsid w:val="001526A2"/>
    <w:rsid w:val="00155111"/>
    <w:rsid w:val="001672A7"/>
    <w:rsid w:val="00170C87"/>
    <w:rsid w:val="0017262F"/>
    <w:rsid w:val="00175A28"/>
    <w:rsid w:val="0019663D"/>
    <w:rsid w:val="00197BC7"/>
    <w:rsid w:val="001A28F0"/>
    <w:rsid w:val="001A5DAB"/>
    <w:rsid w:val="001B2924"/>
    <w:rsid w:val="001B4FA7"/>
    <w:rsid w:val="001C094D"/>
    <w:rsid w:val="001C62D3"/>
    <w:rsid w:val="001D2D7A"/>
    <w:rsid w:val="001D71C3"/>
    <w:rsid w:val="001E30F8"/>
    <w:rsid w:val="001F1B0A"/>
    <w:rsid w:val="001F78C4"/>
    <w:rsid w:val="00213CC3"/>
    <w:rsid w:val="0022173D"/>
    <w:rsid w:val="002268A9"/>
    <w:rsid w:val="0024328E"/>
    <w:rsid w:val="00255590"/>
    <w:rsid w:val="00256FAA"/>
    <w:rsid w:val="002709EF"/>
    <w:rsid w:val="00275A13"/>
    <w:rsid w:val="00280E3C"/>
    <w:rsid w:val="002821AD"/>
    <w:rsid w:val="0028438E"/>
    <w:rsid w:val="00285D7D"/>
    <w:rsid w:val="00293447"/>
    <w:rsid w:val="002A302A"/>
    <w:rsid w:val="002A387D"/>
    <w:rsid w:val="002A584B"/>
    <w:rsid w:val="002B0D0A"/>
    <w:rsid w:val="002C6CFA"/>
    <w:rsid w:val="002D4F10"/>
    <w:rsid w:val="002D7FA8"/>
    <w:rsid w:val="002E4F47"/>
    <w:rsid w:val="002F2952"/>
    <w:rsid w:val="002F784E"/>
    <w:rsid w:val="00303E2A"/>
    <w:rsid w:val="00310225"/>
    <w:rsid w:val="00312E1B"/>
    <w:rsid w:val="003278E8"/>
    <w:rsid w:val="00341774"/>
    <w:rsid w:val="0035331F"/>
    <w:rsid w:val="00355DDE"/>
    <w:rsid w:val="00392354"/>
    <w:rsid w:val="00392F87"/>
    <w:rsid w:val="003A13D3"/>
    <w:rsid w:val="003A3407"/>
    <w:rsid w:val="003A47C2"/>
    <w:rsid w:val="003A5BAC"/>
    <w:rsid w:val="003B185E"/>
    <w:rsid w:val="003C1BAA"/>
    <w:rsid w:val="003D616E"/>
    <w:rsid w:val="003E2621"/>
    <w:rsid w:val="003E6B69"/>
    <w:rsid w:val="004003C4"/>
    <w:rsid w:val="004059BD"/>
    <w:rsid w:val="0041546A"/>
    <w:rsid w:val="004240AF"/>
    <w:rsid w:val="00430323"/>
    <w:rsid w:val="00432E54"/>
    <w:rsid w:val="00437EB5"/>
    <w:rsid w:val="0044423D"/>
    <w:rsid w:val="00455E4E"/>
    <w:rsid w:val="00456254"/>
    <w:rsid w:val="00460DF7"/>
    <w:rsid w:val="00461048"/>
    <w:rsid w:val="00462FA6"/>
    <w:rsid w:val="00465333"/>
    <w:rsid w:val="004943CF"/>
    <w:rsid w:val="004A080C"/>
    <w:rsid w:val="004B0642"/>
    <w:rsid w:val="004C1020"/>
    <w:rsid w:val="004D4AD7"/>
    <w:rsid w:val="004E7C30"/>
    <w:rsid w:val="004F30C7"/>
    <w:rsid w:val="005003EE"/>
    <w:rsid w:val="00502E19"/>
    <w:rsid w:val="0050539B"/>
    <w:rsid w:val="0050669F"/>
    <w:rsid w:val="00527454"/>
    <w:rsid w:val="0053149F"/>
    <w:rsid w:val="00536FD1"/>
    <w:rsid w:val="0053764F"/>
    <w:rsid w:val="00540F3C"/>
    <w:rsid w:val="00544165"/>
    <w:rsid w:val="00551FB1"/>
    <w:rsid w:val="005579E9"/>
    <w:rsid w:val="00560543"/>
    <w:rsid w:val="00562EA1"/>
    <w:rsid w:val="005712CE"/>
    <w:rsid w:val="005724A2"/>
    <w:rsid w:val="00572BB1"/>
    <w:rsid w:val="0059146C"/>
    <w:rsid w:val="005952D7"/>
    <w:rsid w:val="005A55DE"/>
    <w:rsid w:val="005C2CC4"/>
    <w:rsid w:val="005D44BD"/>
    <w:rsid w:val="005D5C36"/>
    <w:rsid w:val="005D7866"/>
    <w:rsid w:val="005F5381"/>
    <w:rsid w:val="0060059C"/>
    <w:rsid w:val="00602E65"/>
    <w:rsid w:val="00603D45"/>
    <w:rsid w:val="00606DEE"/>
    <w:rsid w:val="00641019"/>
    <w:rsid w:val="00641ADE"/>
    <w:rsid w:val="00655558"/>
    <w:rsid w:val="0065711D"/>
    <w:rsid w:val="0066698D"/>
    <w:rsid w:val="00690FD9"/>
    <w:rsid w:val="00692B56"/>
    <w:rsid w:val="00692E55"/>
    <w:rsid w:val="006A29FC"/>
    <w:rsid w:val="006A4248"/>
    <w:rsid w:val="006A4582"/>
    <w:rsid w:val="006B0FF5"/>
    <w:rsid w:val="006B19A9"/>
    <w:rsid w:val="006B366E"/>
    <w:rsid w:val="006B7215"/>
    <w:rsid w:val="006C603F"/>
    <w:rsid w:val="006C7A52"/>
    <w:rsid w:val="006D27A4"/>
    <w:rsid w:val="006D6384"/>
    <w:rsid w:val="006E3B45"/>
    <w:rsid w:val="006E65EE"/>
    <w:rsid w:val="006F4647"/>
    <w:rsid w:val="00701DEA"/>
    <w:rsid w:val="00701F9B"/>
    <w:rsid w:val="00702BA7"/>
    <w:rsid w:val="00703087"/>
    <w:rsid w:val="0070582F"/>
    <w:rsid w:val="00715A32"/>
    <w:rsid w:val="007328E5"/>
    <w:rsid w:val="00736A4C"/>
    <w:rsid w:val="007556C0"/>
    <w:rsid w:val="00755EF9"/>
    <w:rsid w:val="00781584"/>
    <w:rsid w:val="007957A2"/>
    <w:rsid w:val="007A7F4C"/>
    <w:rsid w:val="007B385A"/>
    <w:rsid w:val="007C683E"/>
    <w:rsid w:val="00800369"/>
    <w:rsid w:val="00806B4C"/>
    <w:rsid w:val="00825DCE"/>
    <w:rsid w:val="00825DDA"/>
    <w:rsid w:val="00840633"/>
    <w:rsid w:val="008449CD"/>
    <w:rsid w:val="0085346B"/>
    <w:rsid w:val="0085378E"/>
    <w:rsid w:val="00862F4E"/>
    <w:rsid w:val="008651D8"/>
    <w:rsid w:val="00870D93"/>
    <w:rsid w:val="00890F28"/>
    <w:rsid w:val="008A0223"/>
    <w:rsid w:val="008B3650"/>
    <w:rsid w:val="008B531B"/>
    <w:rsid w:val="008C1128"/>
    <w:rsid w:val="008C42A7"/>
    <w:rsid w:val="008E712A"/>
    <w:rsid w:val="00915D38"/>
    <w:rsid w:val="00922107"/>
    <w:rsid w:val="0092318C"/>
    <w:rsid w:val="0093405F"/>
    <w:rsid w:val="009401A1"/>
    <w:rsid w:val="00941F18"/>
    <w:rsid w:val="00947921"/>
    <w:rsid w:val="0095354C"/>
    <w:rsid w:val="00954099"/>
    <w:rsid w:val="00956DF9"/>
    <w:rsid w:val="009613DE"/>
    <w:rsid w:val="00964041"/>
    <w:rsid w:val="00981AF6"/>
    <w:rsid w:val="0098740D"/>
    <w:rsid w:val="00995B2E"/>
    <w:rsid w:val="009A188D"/>
    <w:rsid w:val="009A58E9"/>
    <w:rsid w:val="009C3056"/>
    <w:rsid w:val="009C525C"/>
    <w:rsid w:val="009D7226"/>
    <w:rsid w:val="009E37A1"/>
    <w:rsid w:val="009F0483"/>
    <w:rsid w:val="009F56C4"/>
    <w:rsid w:val="00A06BF4"/>
    <w:rsid w:val="00A12788"/>
    <w:rsid w:val="00A13100"/>
    <w:rsid w:val="00A407D7"/>
    <w:rsid w:val="00A41DF0"/>
    <w:rsid w:val="00A50FE3"/>
    <w:rsid w:val="00A71AA0"/>
    <w:rsid w:val="00A73E4E"/>
    <w:rsid w:val="00A839C6"/>
    <w:rsid w:val="00A9366E"/>
    <w:rsid w:val="00A97FC7"/>
    <w:rsid w:val="00AA1284"/>
    <w:rsid w:val="00AB72D6"/>
    <w:rsid w:val="00AC00AB"/>
    <w:rsid w:val="00AD701A"/>
    <w:rsid w:val="00AD79BA"/>
    <w:rsid w:val="00AF6A8D"/>
    <w:rsid w:val="00B05FDD"/>
    <w:rsid w:val="00B06723"/>
    <w:rsid w:val="00B12C5E"/>
    <w:rsid w:val="00B139C6"/>
    <w:rsid w:val="00B15126"/>
    <w:rsid w:val="00B31998"/>
    <w:rsid w:val="00B33AB4"/>
    <w:rsid w:val="00B374C0"/>
    <w:rsid w:val="00B40FD0"/>
    <w:rsid w:val="00B442CB"/>
    <w:rsid w:val="00B54D6C"/>
    <w:rsid w:val="00B63F9C"/>
    <w:rsid w:val="00B6674F"/>
    <w:rsid w:val="00B7138C"/>
    <w:rsid w:val="00B9001E"/>
    <w:rsid w:val="00BA33E1"/>
    <w:rsid w:val="00BA4417"/>
    <w:rsid w:val="00BA66E7"/>
    <w:rsid w:val="00BC4745"/>
    <w:rsid w:val="00BC5E73"/>
    <w:rsid w:val="00BD7235"/>
    <w:rsid w:val="00BE149E"/>
    <w:rsid w:val="00BF1708"/>
    <w:rsid w:val="00C02163"/>
    <w:rsid w:val="00C22D7B"/>
    <w:rsid w:val="00C362AD"/>
    <w:rsid w:val="00C4203A"/>
    <w:rsid w:val="00C4398D"/>
    <w:rsid w:val="00C516FC"/>
    <w:rsid w:val="00C54FE5"/>
    <w:rsid w:val="00C704F4"/>
    <w:rsid w:val="00C72342"/>
    <w:rsid w:val="00C73686"/>
    <w:rsid w:val="00C771CE"/>
    <w:rsid w:val="00C90307"/>
    <w:rsid w:val="00C933B8"/>
    <w:rsid w:val="00C95222"/>
    <w:rsid w:val="00C96353"/>
    <w:rsid w:val="00CA0E35"/>
    <w:rsid w:val="00CA161F"/>
    <w:rsid w:val="00CA4660"/>
    <w:rsid w:val="00CB79A3"/>
    <w:rsid w:val="00CC2419"/>
    <w:rsid w:val="00CC35AB"/>
    <w:rsid w:val="00CD3E24"/>
    <w:rsid w:val="00CE14E5"/>
    <w:rsid w:val="00CE1FD7"/>
    <w:rsid w:val="00CF0720"/>
    <w:rsid w:val="00CF214B"/>
    <w:rsid w:val="00D03658"/>
    <w:rsid w:val="00D03ABD"/>
    <w:rsid w:val="00D07AFB"/>
    <w:rsid w:val="00D07C09"/>
    <w:rsid w:val="00D16978"/>
    <w:rsid w:val="00D306CC"/>
    <w:rsid w:val="00D34D61"/>
    <w:rsid w:val="00D35471"/>
    <w:rsid w:val="00D36050"/>
    <w:rsid w:val="00D50716"/>
    <w:rsid w:val="00D67231"/>
    <w:rsid w:val="00D712B6"/>
    <w:rsid w:val="00D8607A"/>
    <w:rsid w:val="00DA113D"/>
    <w:rsid w:val="00DA33B6"/>
    <w:rsid w:val="00DB282E"/>
    <w:rsid w:val="00DB43B6"/>
    <w:rsid w:val="00DB54D6"/>
    <w:rsid w:val="00DC34DF"/>
    <w:rsid w:val="00DD1B9D"/>
    <w:rsid w:val="00DD4368"/>
    <w:rsid w:val="00DD6D77"/>
    <w:rsid w:val="00DD6D9B"/>
    <w:rsid w:val="00DE28BB"/>
    <w:rsid w:val="00DE6035"/>
    <w:rsid w:val="00DF4787"/>
    <w:rsid w:val="00DF7814"/>
    <w:rsid w:val="00E0254D"/>
    <w:rsid w:val="00E07371"/>
    <w:rsid w:val="00E22538"/>
    <w:rsid w:val="00E250D6"/>
    <w:rsid w:val="00E26A38"/>
    <w:rsid w:val="00E31C75"/>
    <w:rsid w:val="00E33B60"/>
    <w:rsid w:val="00E476BF"/>
    <w:rsid w:val="00E501E1"/>
    <w:rsid w:val="00E50A77"/>
    <w:rsid w:val="00E55DE4"/>
    <w:rsid w:val="00E80B7E"/>
    <w:rsid w:val="00E87B8C"/>
    <w:rsid w:val="00EA027B"/>
    <w:rsid w:val="00EA4536"/>
    <w:rsid w:val="00EA75AD"/>
    <w:rsid w:val="00EB49FE"/>
    <w:rsid w:val="00EB5BB7"/>
    <w:rsid w:val="00EC65E5"/>
    <w:rsid w:val="00ED491A"/>
    <w:rsid w:val="00ED7CE8"/>
    <w:rsid w:val="00EE0C7D"/>
    <w:rsid w:val="00EE60EC"/>
    <w:rsid w:val="00EF0119"/>
    <w:rsid w:val="00EF3AED"/>
    <w:rsid w:val="00F038D3"/>
    <w:rsid w:val="00F1790C"/>
    <w:rsid w:val="00F20C9C"/>
    <w:rsid w:val="00F24220"/>
    <w:rsid w:val="00F272DD"/>
    <w:rsid w:val="00F2782D"/>
    <w:rsid w:val="00F407C0"/>
    <w:rsid w:val="00F52576"/>
    <w:rsid w:val="00F55679"/>
    <w:rsid w:val="00F55AD2"/>
    <w:rsid w:val="00F63E7E"/>
    <w:rsid w:val="00F647F2"/>
    <w:rsid w:val="00F75A49"/>
    <w:rsid w:val="00F85E73"/>
    <w:rsid w:val="00FA44F8"/>
    <w:rsid w:val="00FA68E9"/>
    <w:rsid w:val="00FB18D2"/>
    <w:rsid w:val="00FB21C5"/>
    <w:rsid w:val="00FC47B7"/>
    <w:rsid w:val="00FE4100"/>
    <w:rsid w:val="00FE69CA"/>
    <w:rsid w:val="00FE7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716"/>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paragraph" w:styleId="2">
    <w:name w:val="heading 2"/>
    <w:basedOn w:val="a"/>
    <w:next w:val="a"/>
    <w:link w:val="20"/>
    <w:unhideWhenUsed/>
    <w:qFormat/>
    <w:locked/>
    <w:rsid w:val="00B139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99"/>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2">
    <w:name w:val="Body Text 2"/>
    <w:basedOn w:val="a"/>
    <w:link w:val="23"/>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3">
    <w:name w:val="Основной текст 2 Знак"/>
    <w:basedOn w:val="a0"/>
    <w:link w:val="22"/>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next w:val="a"/>
    <w:link w:val="af4"/>
    <w:qFormat/>
    <w:locked/>
    <w:rsid w:val="00B139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rsid w:val="00B139C6"/>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0">
    <w:name w:val="Заголовок 2 Знак"/>
    <w:basedOn w:val="a0"/>
    <w:link w:val="2"/>
    <w:rsid w:val="00B139C6"/>
    <w:rPr>
      <w:rFonts w:asciiTheme="majorHAnsi" w:eastAsiaTheme="majorEastAsia" w:hAnsiTheme="majorHAnsi" w:cstheme="majorBidi"/>
      <w:b/>
      <w:bCs/>
      <w:color w:val="4F81BD" w:themeColor="accent1"/>
      <w:sz w:val="26"/>
      <w:szCs w:val="26"/>
      <w:lang w:eastAsia="ar-SA"/>
    </w:rPr>
  </w:style>
  <w:style w:type="paragraph" w:customStyle="1" w:styleId="FR1">
    <w:name w:val="FR1"/>
    <w:rsid w:val="00715A32"/>
    <w:pPr>
      <w:widowControl w:val="0"/>
      <w:suppressAutoHyphens/>
      <w:spacing w:line="420" w:lineRule="auto"/>
      <w:ind w:left="2000"/>
      <w:jc w:val="center"/>
    </w:pPr>
    <w:rPr>
      <w:rFonts w:ascii="Times New Roman" w:eastAsia="Times New Roman" w:hAnsi="Times New Roman"/>
      <w:b/>
      <w:sz w:val="32"/>
      <w:szCs w:val="20"/>
      <w:lang w:eastAsia="ar-SA"/>
    </w:rPr>
  </w:style>
</w:styles>
</file>

<file path=word/webSettings.xml><?xml version="1.0" encoding="utf-8"?>
<w:webSettings xmlns:r="http://schemas.openxmlformats.org/officeDocument/2006/relationships" xmlns:w="http://schemas.openxmlformats.org/wordprocessingml/2006/main">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LAW;n=2875;fld=134" TargetMode="External"/><Relationship Id="rId18" Type="http://schemas.openxmlformats.org/officeDocument/2006/relationships/hyperlink" Target="consultantplus://offline/main?base=PAP;n=30209;fld=134;dst=1000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LAW;n=114254;fld=134;dst=100021"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main?base=PAP;n=30210;fld=134" TargetMode="External"/><Relationship Id="rId25" Type="http://schemas.openxmlformats.org/officeDocument/2006/relationships/hyperlink" Target="consultantplus://offline/main?base=PAP;n=30209;fld=134;dst=100194" TargetMode="External"/><Relationship Id="rId2" Type="http://schemas.openxmlformats.org/officeDocument/2006/relationships/numbering" Target="numbering.xml"/><Relationship Id="rId16" Type="http://schemas.openxmlformats.org/officeDocument/2006/relationships/hyperlink" Target="consultantplus://offline/main?base=LAW;n=114254;fld=134;dst=100021" TargetMode="External"/><Relationship Id="rId20" Type="http://schemas.openxmlformats.org/officeDocument/2006/relationships/hyperlink" Target="consultantplus://offline/main?base=PAP;n=30209;fld=134;dst=1000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24" Type="http://schemas.openxmlformats.org/officeDocument/2006/relationships/hyperlink" Target="consultantplus://offline/main?base=PAP;n=30209;fld=134;dst=100194" TargetMode="External"/><Relationship Id="rId5" Type="http://schemas.openxmlformats.org/officeDocument/2006/relationships/webSettings" Target="webSettings.xml"/><Relationship Id="rId15" Type="http://schemas.openxmlformats.org/officeDocument/2006/relationships/hyperlink" Target="consultantplus://offline/main?base=LAW;n=117057;fld=134" TargetMode="External"/><Relationship Id="rId23" Type="http://schemas.openxmlformats.org/officeDocument/2006/relationships/hyperlink" Target="consultantplus://offline/ref=4C94E61D843AC1F8AE15B63F43B14493AB7043E5DA1143C4D22B77D1F36746DF0F6B8A9B44917083sEU9H" TargetMode="External"/><Relationship Id="rId10" Type="http://schemas.openxmlformats.org/officeDocument/2006/relationships/hyperlink" Target="http://mobileonline.garant.ru/document?id=12027526&amp;sub=198" TargetMode="External"/><Relationship Id="rId19" Type="http://schemas.openxmlformats.org/officeDocument/2006/relationships/hyperlink" Target="consultantplus://offline/main?base=LAW;n=117057;fld=134;dst=100914" TargetMode="Externa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LAW;n=112770;fld=134" TargetMode="External"/><Relationship Id="rId22" Type="http://schemas.openxmlformats.org/officeDocument/2006/relationships/hyperlink" Target="consultantplus://offline/ref=4C94E61D843AC1F8AE15B63F43B14493AB7043E5DA1143C4D22B77D1F36746DF0F6B8A9B44917083sEU9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8B26-B778-475E-95CE-22D810CA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71</Pages>
  <Words>26321</Words>
  <Characters>150032</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2019-12-10T06:46:00Z</cp:lastPrinted>
  <dcterms:created xsi:type="dcterms:W3CDTF">2024-10-16T17:19:00Z</dcterms:created>
  <dcterms:modified xsi:type="dcterms:W3CDTF">2024-10-16T17:19:00Z</dcterms:modified>
</cp:coreProperties>
</file>